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tblpY="1"/>
        <w:tblOverlap w:val="never"/>
        <w:tblW w:w="20967" w:type="dxa"/>
        <w:tblLayout w:type="fixed"/>
        <w:tblLook w:val="04A0" w:firstRow="1" w:lastRow="0" w:firstColumn="1" w:lastColumn="0" w:noHBand="0" w:noVBand="1"/>
      </w:tblPr>
      <w:tblGrid>
        <w:gridCol w:w="562"/>
        <w:gridCol w:w="4678"/>
        <w:gridCol w:w="11340"/>
        <w:gridCol w:w="4387"/>
      </w:tblGrid>
      <w:tr w:rsidR="000F09BE" w:rsidRPr="008A2D85" w14:paraId="252914BA" w14:textId="1F928BFF" w:rsidTr="00C5760A">
        <w:trPr>
          <w:trHeight w:val="895"/>
        </w:trPr>
        <w:tc>
          <w:tcPr>
            <w:tcW w:w="562" w:type="dxa"/>
          </w:tcPr>
          <w:p w14:paraId="468CD66C" w14:textId="77777777" w:rsidR="000F09BE" w:rsidRPr="00546D86" w:rsidRDefault="000F09BE" w:rsidP="0098758E">
            <w:pPr>
              <w:pStyle w:val="Titre"/>
              <w:spacing w:before="120" w:after="120"/>
              <w:jc w:val="both"/>
              <w:rPr>
                <w:rFonts w:asciiTheme="minorHAnsi" w:hAnsiTheme="minorHAnsi" w:cstheme="minorHAnsi"/>
                <w:b/>
                <w:bCs/>
                <w:sz w:val="22"/>
                <w:szCs w:val="22"/>
              </w:rPr>
            </w:pPr>
          </w:p>
        </w:tc>
        <w:tc>
          <w:tcPr>
            <w:tcW w:w="16018" w:type="dxa"/>
            <w:gridSpan w:val="2"/>
            <w:shd w:val="clear" w:color="auto" w:fill="auto"/>
          </w:tcPr>
          <w:p w14:paraId="40B36A9C" w14:textId="49714709" w:rsidR="00AC6B58" w:rsidRPr="00C9202F" w:rsidRDefault="004C18E8" w:rsidP="00AC6B58">
            <w:pPr>
              <w:tabs>
                <w:tab w:val="left" w:pos="5175"/>
              </w:tabs>
              <w:jc w:val="both"/>
              <w:rPr>
                <w:rFonts w:eastAsiaTheme="majorEastAsia" w:cstheme="minorHAnsi"/>
                <w:spacing w:val="-10"/>
                <w:kern w:val="28"/>
                <w:sz w:val="32"/>
                <w:szCs w:val="32"/>
              </w:rPr>
            </w:pPr>
            <w:r w:rsidRPr="000A1EAF">
              <w:rPr>
                <w:rFonts w:eastAsiaTheme="majorEastAsia" w:cstheme="minorHAnsi"/>
                <w:spacing w:val="-10"/>
                <w:kern w:val="28"/>
                <w:sz w:val="32"/>
                <w:szCs w:val="32"/>
              </w:rPr>
              <w:t>Dia</w:t>
            </w:r>
            <w:r w:rsidR="00F43FEE" w:rsidRPr="000A1EAF">
              <w:rPr>
                <w:rFonts w:eastAsiaTheme="majorEastAsia" w:cstheme="minorHAnsi"/>
                <w:spacing w:val="-10"/>
                <w:kern w:val="28"/>
                <w:sz w:val="32"/>
                <w:szCs w:val="32"/>
              </w:rPr>
              <w:t>gnostic et prise en charge de la</w:t>
            </w:r>
            <w:r w:rsidR="005B122A" w:rsidRPr="000A1EAF">
              <w:rPr>
                <w:rFonts w:eastAsiaTheme="majorEastAsia" w:cstheme="minorHAnsi"/>
                <w:spacing w:val="-10"/>
                <w:kern w:val="28"/>
                <w:sz w:val="32"/>
                <w:szCs w:val="32"/>
              </w:rPr>
              <w:t xml:space="preserve"> déshydratation</w:t>
            </w:r>
            <w:r w:rsidR="00F43FEE" w:rsidRPr="000A1EAF">
              <w:rPr>
                <w:rFonts w:eastAsiaTheme="majorEastAsia" w:cstheme="minorHAnsi"/>
                <w:spacing w:val="-10"/>
                <w:kern w:val="28"/>
                <w:sz w:val="32"/>
                <w:szCs w:val="32"/>
              </w:rPr>
              <w:t xml:space="preserve"> légère à modérée</w:t>
            </w:r>
            <w:r w:rsidR="00C10777" w:rsidRPr="000A1EAF">
              <w:rPr>
                <w:rFonts w:eastAsiaTheme="majorEastAsia" w:cstheme="minorHAnsi"/>
                <w:spacing w:val="-10"/>
                <w:kern w:val="28"/>
                <w:sz w:val="32"/>
                <w:szCs w:val="32"/>
              </w:rPr>
              <w:t xml:space="preserve"> à domicile</w:t>
            </w:r>
            <w:r w:rsidR="00621313" w:rsidRPr="000A1EAF">
              <w:rPr>
                <w:rFonts w:eastAsiaTheme="majorEastAsia" w:cstheme="minorHAnsi"/>
                <w:spacing w:val="-10"/>
                <w:kern w:val="28"/>
                <w:sz w:val="32"/>
                <w:szCs w:val="32"/>
              </w:rPr>
              <w:t xml:space="preserve"> </w:t>
            </w:r>
            <w:r w:rsidR="00705AFC" w:rsidRPr="000A1EAF">
              <w:rPr>
                <w:rFonts w:eastAsiaTheme="majorEastAsia" w:cstheme="minorHAnsi"/>
                <w:spacing w:val="-10"/>
                <w:kern w:val="28"/>
                <w:sz w:val="32"/>
                <w:szCs w:val="32"/>
              </w:rPr>
              <w:t xml:space="preserve">chez les personnes à risque </w:t>
            </w:r>
            <w:r w:rsidR="00621313" w:rsidRPr="000A1EAF">
              <w:rPr>
                <w:rFonts w:eastAsiaTheme="majorEastAsia" w:cstheme="minorHAnsi"/>
                <w:spacing w:val="-10"/>
                <w:kern w:val="28"/>
                <w:sz w:val="32"/>
                <w:szCs w:val="32"/>
              </w:rPr>
              <w:t xml:space="preserve">lors </w:t>
            </w:r>
            <w:r w:rsidR="00F43FEE" w:rsidRPr="000A1EAF">
              <w:rPr>
                <w:rFonts w:eastAsiaTheme="majorEastAsia" w:cstheme="minorHAnsi"/>
                <w:spacing w:val="-10"/>
                <w:kern w:val="28"/>
                <w:sz w:val="32"/>
                <w:szCs w:val="32"/>
              </w:rPr>
              <w:t>de l’activation d</w:t>
            </w:r>
            <w:r w:rsidR="00705AFC" w:rsidRPr="000A1EAF">
              <w:rPr>
                <w:rFonts w:eastAsiaTheme="majorEastAsia" w:cstheme="minorHAnsi"/>
                <w:spacing w:val="-10"/>
                <w:kern w:val="28"/>
                <w:sz w:val="32"/>
                <w:szCs w:val="32"/>
              </w:rPr>
              <w:t>u plan canicule</w:t>
            </w:r>
            <w:r w:rsidR="005B122A" w:rsidRPr="000A1EAF">
              <w:rPr>
                <w:rFonts w:eastAsiaTheme="majorEastAsia" w:cstheme="minorHAnsi"/>
                <w:spacing w:val="-10"/>
                <w:kern w:val="28"/>
                <w:sz w:val="32"/>
                <w:szCs w:val="32"/>
              </w:rPr>
              <w:t xml:space="preserve"> </w:t>
            </w:r>
            <w:r w:rsidR="00C10777" w:rsidRPr="000A1EAF">
              <w:rPr>
                <w:rFonts w:eastAsiaTheme="majorEastAsia" w:cstheme="minorHAnsi"/>
                <w:spacing w:val="-10"/>
                <w:kern w:val="28"/>
                <w:sz w:val="32"/>
                <w:szCs w:val="32"/>
              </w:rPr>
              <w:t xml:space="preserve">par l’infirmier diplômé d’état </w:t>
            </w:r>
            <w:r w:rsidR="009A5E4A" w:rsidRPr="000A1EAF">
              <w:rPr>
                <w:rFonts w:eastAsiaTheme="majorEastAsia" w:cstheme="minorHAnsi"/>
                <w:spacing w:val="-10"/>
                <w:kern w:val="28"/>
                <w:sz w:val="32"/>
                <w:szCs w:val="32"/>
              </w:rPr>
              <w:t>dans le cadre d’une structure d’exercice coordonné</w:t>
            </w:r>
            <w:r w:rsidR="001829CA" w:rsidRPr="000A1EAF">
              <w:rPr>
                <w:rFonts w:eastAsiaTheme="majorEastAsia" w:cstheme="minorHAnsi"/>
                <w:spacing w:val="-10"/>
                <w:kern w:val="28"/>
                <w:sz w:val="32"/>
                <w:szCs w:val="32"/>
              </w:rPr>
              <w:t>e</w:t>
            </w:r>
          </w:p>
          <w:p w14:paraId="09568249" w14:textId="38A1003A" w:rsidR="000F09BE" w:rsidRPr="008E75F8" w:rsidRDefault="000F09BE" w:rsidP="0098758E">
            <w:pPr>
              <w:jc w:val="both"/>
              <w:rPr>
                <w:rFonts w:cstheme="minorHAnsi"/>
              </w:rPr>
            </w:pPr>
            <w:r w:rsidRPr="008E75F8">
              <w:rPr>
                <w:rFonts w:cstheme="minorHAnsi"/>
              </w:rPr>
              <w:t>Fondé sur les exigences de qualité et de sécurités des protocoles de coopération entre professionnels de santé précisées par le décret du 27 décembre 2019</w:t>
            </w:r>
          </w:p>
          <w:p w14:paraId="14D7F750" w14:textId="4B8A6C6A" w:rsidR="000F09BE" w:rsidRPr="005D4018" w:rsidRDefault="00000000" w:rsidP="0098758E">
            <w:pPr>
              <w:pStyle w:val="Titre"/>
              <w:spacing w:before="120" w:after="120"/>
              <w:jc w:val="both"/>
              <w:rPr>
                <w:rFonts w:asciiTheme="minorHAnsi" w:hAnsiTheme="minorHAnsi" w:cstheme="minorHAnsi"/>
                <w:sz w:val="24"/>
                <w:szCs w:val="24"/>
              </w:rPr>
            </w:pPr>
            <w:hyperlink r:id="rId11" w:history="1">
              <w:r w:rsidR="000F09BE" w:rsidRPr="004E794A">
                <w:rPr>
                  <w:rStyle w:val="Lienhypertexte"/>
                  <w:rFonts w:asciiTheme="minorHAnsi" w:hAnsiTheme="minorHAnsi" w:cstheme="minorHAnsi"/>
                  <w:color w:val="auto"/>
                  <w:sz w:val="24"/>
                  <w:szCs w:val="24"/>
                </w:rPr>
                <w:t>https://www.legifrance.gouv.fr/jorf/id/JORFTEXT000039684544/</w:t>
              </w:r>
            </w:hyperlink>
            <w:r w:rsidR="000F09BE" w:rsidRPr="008E75F8">
              <w:rPr>
                <w:rFonts w:asciiTheme="minorHAnsi" w:hAnsiTheme="minorHAnsi" w:cstheme="minorHAnsi"/>
                <w:sz w:val="24"/>
                <w:szCs w:val="24"/>
              </w:rPr>
              <w:t xml:space="preserve"> </w:t>
            </w:r>
            <w:r w:rsidR="00CA24BA">
              <w:rPr>
                <w:rFonts w:asciiTheme="minorHAnsi" w:hAnsiTheme="minorHAnsi" w:cstheme="minorHAnsi"/>
                <w:sz w:val="24"/>
                <w:szCs w:val="24"/>
              </w:rPr>
              <w:t xml:space="preserve"> et après s’être assuré du caractère dérogatoire des actes décrits dans le protocole</w:t>
            </w:r>
          </w:p>
        </w:tc>
        <w:tc>
          <w:tcPr>
            <w:tcW w:w="4387" w:type="dxa"/>
          </w:tcPr>
          <w:p w14:paraId="3D73AF37" w14:textId="0738B55C" w:rsidR="00235E5F" w:rsidRDefault="002172AA" w:rsidP="00495024">
            <w:pPr>
              <w:pStyle w:val="Titre"/>
              <w:rPr>
                <w:rFonts w:asciiTheme="minorHAnsi" w:hAnsiTheme="minorHAnsi" w:cstheme="minorHAnsi"/>
              </w:rPr>
            </w:pPr>
            <w:r>
              <w:rPr>
                <w:rFonts w:asciiTheme="minorHAnsi" w:hAnsiTheme="minorHAnsi" w:cstheme="minorHAnsi"/>
              </w:rPr>
              <w:t>Indexation des a</w:t>
            </w:r>
            <w:r w:rsidR="000F09BE" w:rsidRPr="004E794A">
              <w:rPr>
                <w:rFonts w:asciiTheme="minorHAnsi" w:hAnsiTheme="minorHAnsi" w:cstheme="minorHAnsi"/>
              </w:rPr>
              <w:t>nnexes</w:t>
            </w:r>
          </w:p>
          <w:p w14:paraId="541185CF" w14:textId="4E377A2E" w:rsidR="000F09BE" w:rsidRPr="00491DDA" w:rsidRDefault="009917C1" w:rsidP="00493665">
            <w:pPr>
              <w:pStyle w:val="Titre"/>
              <w:spacing w:before="120" w:after="120"/>
              <w:rPr>
                <w:rFonts w:asciiTheme="minorHAnsi" w:hAnsiTheme="minorHAnsi" w:cstheme="minorHAnsi"/>
                <w:sz w:val="20"/>
                <w:szCs w:val="20"/>
              </w:rPr>
            </w:pPr>
            <w:r>
              <w:rPr>
                <w:rFonts w:asciiTheme="minorHAnsi" w:hAnsiTheme="minorHAnsi" w:cstheme="minorHAnsi"/>
                <w:sz w:val="20"/>
                <w:szCs w:val="20"/>
              </w:rPr>
              <w:t>Attention cert</w:t>
            </w:r>
            <w:r w:rsidR="00493665">
              <w:rPr>
                <w:rFonts w:asciiTheme="minorHAnsi" w:hAnsiTheme="minorHAnsi" w:cstheme="minorHAnsi"/>
                <w:sz w:val="20"/>
                <w:szCs w:val="20"/>
              </w:rPr>
              <w:t xml:space="preserve">aines annexes sont obligatoires, </w:t>
            </w:r>
            <w:r>
              <w:rPr>
                <w:rFonts w:asciiTheme="minorHAnsi" w:hAnsiTheme="minorHAnsi" w:cstheme="minorHAnsi"/>
                <w:sz w:val="20"/>
                <w:szCs w:val="20"/>
              </w:rPr>
              <w:t>cf</w:t>
            </w:r>
            <w:r w:rsidR="003034D2">
              <w:rPr>
                <w:rFonts w:asciiTheme="minorHAnsi" w:hAnsiTheme="minorHAnsi" w:cstheme="minorHAnsi"/>
                <w:sz w:val="20"/>
                <w:szCs w:val="20"/>
              </w:rPr>
              <w:t>.</w:t>
            </w:r>
            <w:r>
              <w:rPr>
                <w:rFonts w:asciiTheme="minorHAnsi" w:hAnsiTheme="minorHAnsi" w:cstheme="minorHAnsi"/>
                <w:sz w:val="20"/>
                <w:szCs w:val="20"/>
              </w:rPr>
              <w:t xml:space="preserve"> tableau récapitulatif infra </w:t>
            </w:r>
          </w:p>
        </w:tc>
      </w:tr>
      <w:tr w:rsidR="00C95654" w:rsidRPr="008A2D85" w14:paraId="33FBA322" w14:textId="02B5EED5" w:rsidTr="00F84DED">
        <w:trPr>
          <w:trHeight w:val="888"/>
        </w:trPr>
        <w:tc>
          <w:tcPr>
            <w:tcW w:w="562" w:type="dxa"/>
          </w:tcPr>
          <w:p w14:paraId="51592464" w14:textId="161EE271" w:rsidR="000F09BE" w:rsidRPr="00546D86" w:rsidRDefault="00837550" w:rsidP="00094D62">
            <w:pPr>
              <w:pStyle w:val="Paragraphedeliste"/>
              <w:ind w:left="0"/>
              <w:jc w:val="both"/>
              <w:rPr>
                <w:rFonts w:cstheme="minorHAnsi"/>
                <w:b/>
                <w:bCs/>
              </w:rPr>
            </w:pPr>
            <w:r w:rsidRPr="00546D86">
              <w:rPr>
                <w:rFonts w:cstheme="minorHAnsi"/>
                <w:b/>
                <w:bCs/>
              </w:rPr>
              <w:t>I</w:t>
            </w:r>
          </w:p>
        </w:tc>
        <w:tc>
          <w:tcPr>
            <w:tcW w:w="4678" w:type="dxa"/>
          </w:tcPr>
          <w:p w14:paraId="6EA23680" w14:textId="3C72BB72" w:rsidR="000F09BE" w:rsidRPr="000A1EAF" w:rsidRDefault="007D1CAC" w:rsidP="00437695">
            <w:pPr>
              <w:pStyle w:val="Paragraphedeliste"/>
              <w:numPr>
                <w:ilvl w:val="0"/>
                <w:numId w:val="2"/>
              </w:numPr>
              <w:jc w:val="both"/>
              <w:rPr>
                <w:rFonts w:cstheme="minorHAnsi"/>
                <w:b/>
                <w:bCs/>
              </w:rPr>
            </w:pPr>
            <w:r w:rsidRPr="000A1EAF">
              <w:rPr>
                <w:rFonts w:cstheme="minorHAnsi"/>
                <w:b/>
                <w:bCs/>
              </w:rPr>
              <w:t>Intitulé du protocole</w:t>
            </w:r>
          </w:p>
        </w:tc>
        <w:tc>
          <w:tcPr>
            <w:tcW w:w="11340" w:type="dxa"/>
            <w:shd w:val="clear" w:color="auto" w:fill="auto"/>
          </w:tcPr>
          <w:p w14:paraId="7A4647EC" w14:textId="77777777" w:rsidR="005F4719" w:rsidRPr="00C76CCE" w:rsidRDefault="005F4719" w:rsidP="005F4719">
            <w:pPr>
              <w:tabs>
                <w:tab w:val="left" w:pos="5175"/>
              </w:tabs>
              <w:jc w:val="both"/>
              <w:rPr>
                <w:rFonts w:eastAsiaTheme="majorEastAsia" w:cstheme="minorHAnsi"/>
                <w:spacing w:val="-10"/>
                <w:kern w:val="28"/>
              </w:rPr>
            </w:pPr>
            <w:r w:rsidRPr="00C76CCE">
              <w:rPr>
                <w:rFonts w:eastAsiaTheme="majorEastAsia" w:cstheme="minorHAnsi"/>
                <w:spacing w:val="-10"/>
                <w:kern w:val="28"/>
              </w:rPr>
              <w:t>Diagnostic et prise en charge de la déshydratation légère à modérée à domicile chez les personnes à risque lors de l’activation du plan canicule par l’infirmier diplômé d’état dans le cadre d’une structure d’exercice coordonnée</w:t>
            </w:r>
          </w:p>
          <w:p w14:paraId="348A25CA" w14:textId="77777777" w:rsidR="000F09BE" w:rsidRPr="00C76CCE" w:rsidRDefault="000F09BE" w:rsidP="009470C7">
            <w:pPr>
              <w:spacing w:after="120"/>
              <w:jc w:val="both"/>
              <w:rPr>
                <w:rFonts w:ascii="Calibri" w:hAnsi="Calibri" w:cs="Calibri"/>
              </w:rPr>
            </w:pPr>
          </w:p>
        </w:tc>
        <w:tc>
          <w:tcPr>
            <w:tcW w:w="4387" w:type="dxa"/>
          </w:tcPr>
          <w:p w14:paraId="189800B4" w14:textId="3C37677E" w:rsidR="000F09BE" w:rsidRPr="00FF5E44" w:rsidRDefault="000F09BE" w:rsidP="00247903">
            <w:pPr>
              <w:rPr>
                <w:rFonts w:cstheme="minorHAnsi"/>
              </w:rPr>
            </w:pPr>
          </w:p>
        </w:tc>
      </w:tr>
      <w:tr w:rsidR="00D278A6" w:rsidRPr="008A2D85" w14:paraId="5C49B23D" w14:textId="77777777" w:rsidTr="009B1D2F">
        <w:trPr>
          <w:trHeight w:val="501"/>
        </w:trPr>
        <w:tc>
          <w:tcPr>
            <w:tcW w:w="562" w:type="dxa"/>
          </w:tcPr>
          <w:p w14:paraId="02D3C755" w14:textId="77777777" w:rsidR="00D278A6" w:rsidRPr="00546D86" w:rsidRDefault="00D278A6" w:rsidP="00094D62">
            <w:pPr>
              <w:pStyle w:val="Paragraphedeliste"/>
              <w:ind w:left="0"/>
              <w:jc w:val="both"/>
              <w:rPr>
                <w:rFonts w:cstheme="minorHAnsi"/>
                <w:b/>
                <w:bCs/>
              </w:rPr>
            </w:pPr>
          </w:p>
        </w:tc>
        <w:tc>
          <w:tcPr>
            <w:tcW w:w="4678" w:type="dxa"/>
          </w:tcPr>
          <w:p w14:paraId="1192BA75" w14:textId="6B88AEFB" w:rsidR="00D278A6" w:rsidRPr="000A1EAF" w:rsidRDefault="00D278A6" w:rsidP="00437695">
            <w:pPr>
              <w:pStyle w:val="Paragraphedeliste"/>
              <w:numPr>
                <w:ilvl w:val="0"/>
                <w:numId w:val="2"/>
              </w:numPr>
              <w:jc w:val="both"/>
              <w:rPr>
                <w:rFonts w:cstheme="minorHAnsi"/>
                <w:b/>
                <w:bCs/>
              </w:rPr>
            </w:pPr>
            <w:r w:rsidRPr="000A1EAF">
              <w:rPr>
                <w:rFonts w:cstheme="minorHAnsi"/>
                <w:b/>
                <w:bCs/>
              </w:rPr>
              <w:t>Profession du délégant</w:t>
            </w:r>
          </w:p>
        </w:tc>
        <w:tc>
          <w:tcPr>
            <w:tcW w:w="11340" w:type="dxa"/>
            <w:shd w:val="clear" w:color="auto" w:fill="auto"/>
          </w:tcPr>
          <w:p w14:paraId="4507E549" w14:textId="11D43C9F" w:rsidR="00D278A6" w:rsidRPr="000A1EAF" w:rsidRDefault="00D278A6" w:rsidP="0098758E">
            <w:pPr>
              <w:jc w:val="both"/>
              <w:rPr>
                <w:rFonts w:cstheme="minorHAnsi"/>
              </w:rPr>
            </w:pPr>
            <w:r w:rsidRPr="000A1EAF">
              <w:rPr>
                <w:rFonts w:cstheme="minorHAnsi"/>
              </w:rPr>
              <w:t>Médecin généraliste</w:t>
            </w:r>
            <w:r w:rsidR="00260638" w:rsidRPr="000A1EAF">
              <w:rPr>
                <w:rFonts w:cstheme="minorHAnsi"/>
              </w:rPr>
              <w:t xml:space="preserve"> adhérant à la CPTS</w:t>
            </w:r>
          </w:p>
        </w:tc>
        <w:tc>
          <w:tcPr>
            <w:tcW w:w="4387" w:type="dxa"/>
          </w:tcPr>
          <w:p w14:paraId="5AF3F6A3" w14:textId="77777777" w:rsidR="00D278A6" w:rsidRPr="00FF5E44" w:rsidRDefault="00D278A6" w:rsidP="00247903">
            <w:pPr>
              <w:rPr>
                <w:rFonts w:cstheme="minorHAnsi"/>
              </w:rPr>
            </w:pPr>
          </w:p>
        </w:tc>
      </w:tr>
      <w:tr w:rsidR="00D278A6" w:rsidRPr="008A2D85" w14:paraId="13FE6090" w14:textId="77777777" w:rsidTr="009B1D2F">
        <w:trPr>
          <w:trHeight w:val="423"/>
        </w:trPr>
        <w:tc>
          <w:tcPr>
            <w:tcW w:w="562" w:type="dxa"/>
          </w:tcPr>
          <w:p w14:paraId="2B937E3D" w14:textId="77777777" w:rsidR="00D278A6" w:rsidRPr="00546D86" w:rsidRDefault="00D278A6" w:rsidP="00094D62">
            <w:pPr>
              <w:pStyle w:val="Paragraphedeliste"/>
              <w:ind w:left="0"/>
              <w:jc w:val="both"/>
              <w:rPr>
                <w:rFonts w:cstheme="minorHAnsi"/>
                <w:b/>
                <w:bCs/>
              </w:rPr>
            </w:pPr>
          </w:p>
        </w:tc>
        <w:tc>
          <w:tcPr>
            <w:tcW w:w="4678" w:type="dxa"/>
          </w:tcPr>
          <w:p w14:paraId="545EB29D" w14:textId="38EB8458" w:rsidR="00D278A6" w:rsidRPr="000A1EAF" w:rsidRDefault="00D278A6" w:rsidP="00437695">
            <w:pPr>
              <w:pStyle w:val="Paragraphedeliste"/>
              <w:numPr>
                <w:ilvl w:val="0"/>
                <w:numId w:val="2"/>
              </w:numPr>
              <w:jc w:val="both"/>
              <w:rPr>
                <w:rFonts w:cstheme="minorHAnsi"/>
                <w:b/>
                <w:bCs/>
              </w:rPr>
            </w:pPr>
            <w:r w:rsidRPr="000A1EAF">
              <w:rPr>
                <w:rFonts w:cstheme="minorHAnsi"/>
                <w:b/>
                <w:bCs/>
              </w:rPr>
              <w:t>Profession du délégué</w:t>
            </w:r>
          </w:p>
        </w:tc>
        <w:tc>
          <w:tcPr>
            <w:tcW w:w="11340" w:type="dxa"/>
            <w:shd w:val="clear" w:color="auto" w:fill="auto"/>
          </w:tcPr>
          <w:p w14:paraId="4FF723AD" w14:textId="64F31C53" w:rsidR="00D278A6" w:rsidRPr="000A1EAF" w:rsidRDefault="00D278A6" w:rsidP="0098758E">
            <w:pPr>
              <w:jc w:val="both"/>
              <w:rPr>
                <w:rFonts w:cstheme="minorHAnsi"/>
              </w:rPr>
            </w:pPr>
            <w:r w:rsidRPr="000A1EAF">
              <w:rPr>
                <w:rFonts w:cstheme="minorHAnsi"/>
              </w:rPr>
              <w:t>Infirmier Diplômé d’Etat</w:t>
            </w:r>
            <w:r w:rsidR="00260638" w:rsidRPr="000A1EAF">
              <w:rPr>
                <w:rFonts w:cstheme="minorHAnsi"/>
              </w:rPr>
              <w:t xml:space="preserve"> adhérant à la CPTS</w:t>
            </w:r>
          </w:p>
        </w:tc>
        <w:tc>
          <w:tcPr>
            <w:tcW w:w="4387" w:type="dxa"/>
          </w:tcPr>
          <w:p w14:paraId="57207A3D" w14:textId="77777777" w:rsidR="00D278A6" w:rsidRPr="00FF5E44" w:rsidRDefault="00D278A6" w:rsidP="00247903">
            <w:pPr>
              <w:rPr>
                <w:rFonts w:cstheme="minorHAnsi"/>
              </w:rPr>
            </w:pPr>
          </w:p>
        </w:tc>
      </w:tr>
      <w:tr w:rsidR="00E20841" w:rsidRPr="008A2D85" w14:paraId="6438C3DB" w14:textId="77777777" w:rsidTr="00F84DED">
        <w:trPr>
          <w:trHeight w:val="888"/>
        </w:trPr>
        <w:tc>
          <w:tcPr>
            <w:tcW w:w="562" w:type="dxa"/>
          </w:tcPr>
          <w:p w14:paraId="647C1256" w14:textId="77777777" w:rsidR="00E20841" w:rsidRPr="00546D86" w:rsidRDefault="00E20841" w:rsidP="00094D62">
            <w:pPr>
              <w:pStyle w:val="Paragraphedeliste"/>
              <w:ind w:left="0"/>
              <w:jc w:val="both"/>
              <w:rPr>
                <w:rFonts w:cstheme="minorHAnsi"/>
                <w:b/>
                <w:bCs/>
              </w:rPr>
            </w:pPr>
          </w:p>
        </w:tc>
        <w:tc>
          <w:tcPr>
            <w:tcW w:w="4678" w:type="dxa"/>
          </w:tcPr>
          <w:p w14:paraId="06D8637C" w14:textId="5FB7FFC0" w:rsidR="00E20841" w:rsidRPr="000A1EAF" w:rsidRDefault="00E31314" w:rsidP="00437695">
            <w:pPr>
              <w:pStyle w:val="Paragraphedeliste"/>
              <w:numPr>
                <w:ilvl w:val="0"/>
                <w:numId w:val="2"/>
              </w:numPr>
              <w:jc w:val="both"/>
              <w:rPr>
                <w:rFonts w:cstheme="minorHAnsi"/>
                <w:b/>
                <w:bCs/>
              </w:rPr>
            </w:pPr>
            <w:r w:rsidRPr="000A1EAF">
              <w:rPr>
                <w:rFonts w:cstheme="minorHAnsi"/>
                <w:b/>
                <w:bCs/>
              </w:rPr>
              <w:t>Objectifs</w:t>
            </w:r>
          </w:p>
        </w:tc>
        <w:tc>
          <w:tcPr>
            <w:tcW w:w="11340" w:type="dxa"/>
            <w:shd w:val="clear" w:color="auto" w:fill="auto"/>
          </w:tcPr>
          <w:p w14:paraId="713BFB84" w14:textId="6BA6A8A5" w:rsidR="008C1354" w:rsidRPr="000A1EAF" w:rsidRDefault="008C1354" w:rsidP="008C1354">
            <w:pPr>
              <w:jc w:val="both"/>
              <w:rPr>
                <w:rFonts w:cstheme="minorHAnsi"/>
                <w:b/>
                <w:bCs/>
                <w:u w:val="single"/>
              </w:rPr>
            </w:pPr>
            <w:r w:rsidRPr="000A1EAF">
              <w:rPr>
                <w:rFonts w:cstheme="minorHAnsi"/>
                <w:b/>
                <w:bCs/>
                <w:u w:val="single"/>
              </w:rPr>
              <w:t>Pour les personnes prises en charge :</w:t>
            </w:r>
          </w:p>
          <w:p w14:paraId="0B71983E" w14:textId="07E181C4" w:rsidR="001F1D82" w:rsidRPr="000A1EAF" w:rsidRDefault="001F1D82" w:rsidP="00CC1676">
            <w:pPr>
              <w:pStyle w:val="Paragraphedeliste"/>
              <w:numPr>
                <w:ilvl w:val="0"/>
                <w:numId w:val="14"/>
              </w:numPr>
              <w:jc w:val="both"/>
              <w:rPr>
                <w:rFonts w:cstheme="minorHAnsi"/>
              </w:rPr>
            </w:pPr>
            <w:r w:rsidRPr="000A1EAF">
              <w:rPr>
                <w:rFonts w:cstheme="minorHAnsi"/>
              </w:rPr>
              <w:t>Dépist</w:t>
            </w:r>
            <w:r w:rsidR="0020405A" w:rsidRPr="000A1EAF">
              <w:rPr>
                <w:rFonts w:cstheme="minorHAnsi"/>
              </w:rPr>
              <w:t>age</w:t>
            </w:r>
            <w:r w:rsidRPr="000A1EAF">
              <w:rPr>
                <w:rFonts w:cstheme="minorHAnsi"/>
              </w:rPr>
              <w:t xml:space="preserve"> précoce de la déshydratation afin de pouvoir </w:t>
            </w:r>
            <w:r w:rsidR="00E2290A" w:rsidRPr="000A1EAF">
              <w:rPr>
                <w:rFonts w:cstheme="minorHAnsi"/>
              </w:rPr>
              <w:t>maintenir le patient à domicile</w:t>
            </w:r>
          </w:p>
          <w:p w14:paraId="1D18601D" w14:textId="77777777" w:rsidR="00E4740D" w:rsidRPr="000A1EAF" w:rsidRDefault="002132DD" w:rsidP="00CC1676">
            <w:pPr>
              <w:pStyle w:val="Paragraphedeliste"/>
              <w:numPr>
                <w:ilvl w:val="0"/>
                <w:numId w:val="14"/>
              </w:numPr>
              <w:jc w:val="both"/>
              <w:rPr>
                <w:rFonts w:cstheme="minorHAnsi"/>
              </w:rPr>
            </w:pPr>
            <w:r w:rsidRPr="000A1EAF">
              <w:rPr>
                <w:rFonts w:cstheme="minorHAnsi"/>
              </w:rPr>
              <w:t xml:space="preserve">Réduire le risque de déshydratation profonde </w:t>
            </w:r>
            <w:r w:rsidR="001F1D82" w:rsidRPr="000A1EAF">
              <w:rPr>
                <w:rFonts w:cstheme="minorHAnsi"/>
              </w:rPr>
              <w:t xml:space="preserve">nécessitant </w:t>
            </w:r>
            <w:r w:rsidR="00E2290A" w:rsidRPr="000A1EAF">
              <w:rPr>
                <w:rFonts w:cstheme="minorHAnsi"/>
              </w:rPr>
              <w:t xml:space="preserve">une hospitalisation </w:t>
            </w:r>
          </w:p>
          <w:p w14:paraId="38E3E739" w14:textId="652EFF35" w:rsidR="00154060" w:rsidRPr="000A1EAF" w:rsidRDefault="00154060" w:rsidP="00CC1676">
            <w:pPr>
              <w:pStyle w:val="Paragraphedeliste"/>
              <w:numPr>
                <w:ilvl w:val="0"/>
                <w:numId w:val="14"/>
              </w:numPr>
              <w:jc w:val="both"/>
              <w:rPr>
                <w:rFonts w:cstheme="minorHAnsi"/>
              </w:rPr>
            </w:pPr>
            <w:r w:rsidRPr="000A1EAF">
              <w:rPr>
                <w:rFonts w:cstheme="minorHAnsi"/>
              </w:rPr>
              <w:t xml:space="preserve">Traiter </w:t>
            </w:r>
            <w:r w:rsidR="00BF380F" w:rsidRPr="000A1EAF">
              <w:rPr>
                <w:rFonts w:cstheme="minorHAnsi"/>
              </w:rPr>
              <w:t>la déshydratatio</w:t>
            </w:r>
            <w:r w:rsidR="006E372C" w:rsidRPr="000A1EAF">
              <w:rPr>
                <w:rFonts w:cstheme="minorHAnsi"/>
              </w:rPr>
              <w:t>n</w:t>
            </w:r>
            <w:r w:rsidR="00BF380F" w:rsidRPr="000A1EAF">
              <w:rPr>
                <w:rFonts w:cstheme="minorHAnsi"/>
              </w:rPr>
              <w:t xml:space="preserve"> légère à modérée</w:t>
            </w:r>
            <w:r w:rsidR="006E372C" w:rsidRPr="000A1EAF">
              <w:rPr>
                <w:rFonts w:cstheme="minorHAnsi"/>
              </w:rPr>
              <w:t xml:space="preserve"> au domicile du patient.</w:t>
            </w:r>
          </w:p>
          <w:p w14:paraId="03A5BA1C" w14:textId="77777777" w:rsidR="00390033" w:rsidRPr="000A1EAF" w:rsidRDefault="00E4740D" w:rsidP="00CC1676">
            <w:pPr>
              <w:pStyle w:val="Paragraphedeliste"/>
              <w:numPr>
                <w:ilvl w:val="0"/>
                <w:numId w:val="14"/>
              </w:numPr>
              <w:jc w:val="both"/>
              <w:rPr>
                <w:rStyle w:val="ui-provider"/>
                <w:rFonts w:cstheme="minorHAnsi"/>
              </w:rPr>
            </w:pPr>
            <w:r w:rsidRPr="000A1EAF">
              <w:rPr>
                <w:rFonts w:cstheme="minorHAnsi"/>
              </w:rPr>
              <w:t xml:space="preserve">Limiter le recours à la permanence des soins </w:t>
            </w:r>
            <w:r w:rsidR="00E931B4" w:rsidRPr="000A1EAF">
              <w:rPr>
                <w:rFonts w:cstheme="minorHAnsi"/>
              </w:rPr>
              <w:t>et à l’hospitalisation traditionnelle d</w:t>
            </w:r>
            <w:r w:rsidR="0020405A" w:rsidRPr="000A1EAF">
              <w:rPr>
                <w:rFonts w:cstheme="minorHAnsi"/>
              </w:rPr>
              <w:t>urant la période estivale</w:t>
            </w:r>
            <w:r w:rsidR="00154060" w:rsidRPr="000A1EAF">
              <w:t xml:space="preserve"> </w:t>
            </w:r>
            <w:r w:rsidR="00154060" w:rsidRPr="000A1EAF">
              <w:rPr>
                <w:rStyle w:val="ui-provider"/>
              </w:rPr>
              <w:t>dans un contexte de tension démographique médicale</w:t>
            </w:r>
          </w:p>
          <w:p w14:paraId="20CBC10B" w14:textId="77777777" w:rsidR="008C1354" w:rsidRPr="000A1EAF" w:rsidRDefault="008C1354" w:rsidP="008C1354">
            <w:pPr>
              <w:jc w:val="both"/>
              <w:rPr>
                <w:rFonts w:cstheme="minorHAnsi"/>
              </w:rPr>
            </w:pPr>
          </w:p>
          <w:p w14:paraId="40726A0E" w14:textId="21355C8F" w:rsidR="008C1354" w:rsidRPr="000A1EAF" w:rsidRDefault="008C1354" w:rsidP="008C1354">
            <w:pPr>
              <w:jc w:val="both"/>
              <w:rPr>
                <w:rFonts w:cstheme="minorHAnsi"/>
                <w:b/>
                <w:bCs/>
                <w:u w:val="single"/>
              </w:rPr>
            </w:pPr>
            <w:r w:rsidRPr="000A1EAF">
              <w:rPr>
                <w:rFonts w:cstheme="minorHAnsi"/>
                <w:b/>
                <w:bCs/>
                <w:u w:val="single"/>
              </w:rPr>
              <w:t>Pour les délég</w:t>
            </w:r>
            <w:r w:rsidR="00CF6496" w:rsidRPr="000A1EAF">
              <w:rPr>
                <w:rFonts w:cstheme="minorHAnsi"/>
                <w:b/>
                <w:bCs/>
                <w:u w:val="single"/>
              </w:rPr>
              <w:t>ants</w:t>
            </w:r>
            <w:r w:rsidRPr="000A1EAF">
              <w:rPr>
                <w:rFonts w:cstheme="minorHAnsi"/>
                <w:b/>
                <w:bCs/>
                <w:u w:val="single"/>
              </w:rPr>
              <w:t> :</w:t>
            </w:r>
          </w:p>
          <w:p w14:paraId="504DF202" w14:textId="649B2FF5" w:rsidR="008C1354" w:rsidRPr="000A1EAF" w:rsidRDefault="005A7141" w:rsidP="008C1354">
            <w:pPr>
              <w:pStyle w:val="Paragraphedeliste"/>
              <w:numPr>
                <w:ilvl w:val="0"/>
                <w:numId w:val="15"/>
              </w:numPr>
              <w:jc w:val="both"/>
              <w:rPr>
                <w:rFonts w:cstheme="minorHAnsi"/>
              </w:rPr>
            </w:pPr>
            <w:r w:rsidRPr="000A1EAF">
              <w:rPr>
                <w:rFonts w:cstheme="minorHAnsi"/>
              </w:rPr>
              <w:t xml:space="preserve">Gagner du temps médical </w:t>
            </w:r>
            <w:r w:rsidR="00CF6496" w:rsidRPr="000A1EAF">
              <w:rPr>
                <w:rFonts w:cstheme="minorHAnsi"/>
              </w:rPr>
              <w:t>dans un contexte de tension estivale</w:t>
            </w:r>
          </w:p>
          <w:p w14:paraId="15B8922D" w14:textId="1074256D" w:rsidR="00CF6496" w:rsidRPr="000A1EAF" w:rsidRDefault="000D2C07" w:rsidP="008C1354">
            <w:pPr>
              <w:pStyle w:val="Paragraphedeliste"/>
              <w:numPr>
                <w:ilvl w:val="0"/>
                <w:numId w:val="15"/>
              </w:numPr>
              <w:jc w:val="both"/>
              <w:rPr>
                <w:rFonts w:cstheme="minorHAnsi"/>
              </w:rPr>
            </w:pPr>
            <w:r w:rsidRPr="000A1EAF">
              <w:rPr>
                <w:rFonts w:cstheme="minorHAnsi"/>
              </w:rPr>
              <w:t>Faciliter la prise en charge des cas plus complexes</w:t>
            </w:r>
          </w:p>
          <w:p w14:paraId="110AAE30" w14:textId="77777777" w:rsidR="008C1354" w:rsidRPr="000A1EAF" w:rsidRDefault="008C1354" w:rsidP="008C1354">
            <w:pPr>
              <w:jc w:val="both"/>
              <w:rPr>
                <w:rFonts w:cstheme="minorHAnsi"/>
              </w:rPr>
            </w:pPr>
          </w:p>
          <w:p w14:paraId="7E2DF13E" w14:textId="3E67AA00" w:rsidR="008C1354" w:rsidRPr="000A1EAF" w:rsidRDefault="008C1354" w:rsidP="008C1354">
            <w:pPr>
              <w:jc w:val="both"/>
              <w:rPr>
                <w:rFonts w:cstheme="minorHAnsi"/>
                <w:b/>
                <w:bCs/>
                <w:u w:val="single"/>
              </w:rPr>
            </w:pPr>
            <w:r w:rsidRPr="000A1EAF">
              <w:rPr>
                <w:rFonts w:cstheme="minorHAnsi"/>
                <w:b/>
                <w:bCs/>
                <w:u w:val="single"/>
              </w:rPr>
              <w:t>Pour les délég</w:t>
            </w:r>
            <w:r w:rsidR="00CF6496" w:rsidRPr="000A1EAF">
              <w:rPr>
                <w:rFonts w:cstheme="minorHAnsi"/>
                <w:b/>
                <w:bCs/>
                <w:u w:val="single"/>
              </w:rPr>
              <w:t>ué</w:t>
            </w:r>
            <w:r w:rsidRPr="000A1EAF">
              <w:rPr>
                <w:rFonts w:cstheme="minorHAnsi"/>
                <w:b/>
                <w:bCs/>
                <w:u w:val="single"/>
              </w:rPr>
              <w:t>s :</w:t>
            </w:r>
          </w:p>
          <w:p w14:paraId="7085E4C9" w14:textId="7B47AB9D" w:rsidR="008C1354" w:rsidRPr="000A1EAF" w:rsidRDefault="00A0608B" w:rsidP="000D2C07">
            <w:pPr>
              <w:pStyle w:val="Paragraphedeliste"/>
              <w:numPr>
                <w:ilvl w:val="0"/>
                <w:numId w:val="16"/>
              </w:numPr>
              <w:jc w:val="both"/>
              <w:rPr>
                <w:rFonts w:cstheme="minorHAnsi"/>
              </w:rPr>
            </w:pPr>
            <w:r w:rsidRPr="000A1EAF">
              <w:rPr>
                <w:rFonts w:cstheme="minorHAnsi"/>
              </w:rPr>
              <w:t xml:space="preserve">Permettre aux infirmiers d’assurer </w:t>
            </w:r>
            <w:r w:rsidR="00B37A3B" w:rsidRPr="000A1EAF">
              <w:rPr>
                <w:rFonts w:cstheme="minorHAnsi"/>
              </w:rPr>
              <w:t>une prise en charge adaptée des personnes concernées.</w:t>
            </w:r>
          </w:p>
          <w:p w14:paraId="2C2D01B8" w14:textId="7344458C" w:rsidR="008C1354" w:rsidRPr="000A1EAF" w:rsidRDefault="00B37A3B" w:rsidP="00843DCA">
            <w:pPr>
              <w:pStyle w:val="Paragraphedeliste"/>
              <w:numPr>
                <w:ilvl w:val="0"/>
                <w:numId w:val="16"/>
              </w:numPr>
              <w:jc w:val="both"/>
              <w:rPr>
                <w:rFonts w:cstheme="minorHAnsi"/>
              </w:rPr>
            </w:pPr>
            <w:r w:rsidRPr="000A1EAF">
              <w:rPr>
                <w:rFonts w:cstheme="minorHAnsi"/>
              </w:rPr>
              <w:t xml:space="preserve">Acquérir de nouvelles compétences et les mettre en œuvre auprès </w:t>
            </w:r>
            <w:r w:rsidR="00C00BC1" w:rsidRPr="000A1EAF">
              <w:rPr>
                <w:rStyle w:val="ui-provider"/>
              </w:rPr>
              <w:t>des patients inclus dans le protocole</w:t>
            </w:r>
          </w:p>
          <w:p w14:paraId="366D314A" w14:textId="594A2565" w:rsidR="008C1354" w:rsidRPr="000A1EAF" w:rsidRDefault="008C1354" w:rsidP="008C1354">
            <w:pPr>
              <w:jc w:val="both"/>
              <w:rPr>
                <w:rFonts w:cstheme="minorHAnsi"/>
              </w:rPr>
            </w:pPr>
          </w:p>
        </w:tc>
        <w:tc>
          <w:tcPr>
            <w:tcW w:w="4387" w:type="dxa"/>
          </w:tcPr>
          <w:p w14:paraId="1608A1ED" w14:textId="77777777" w:rsidR="00E20841" w:rsidRPr="00FF5E44" w:rsidRDefault="00E20841" w:rsidP="00247903">
            <w:pPr>
              <w:rPr>
                <w:rFonts w:cstheme="minorHAnsi"/>
              </w:rPr>
            </w:pPr>
          </w:p>
        </w:tc>
      </w:tr>
      <w:tr w:rsidR="00C95654" w:rsidRPr="008A2D85" w14:paraId="7C3E628D" w14:textId="2233EDA2" w:rsidTr="00F84DED">
        <w:trPr>
          <w:trHeight w:val="3972"/>
        </w:trPr>
        <w:tc>
          <w:tcPr>
            <w:tcW w:w="562" w:type="dxa"/>
          </w:tcPr>
          <w:p w14:paraId="6478ADBD" w14:textId="26CD78E7" w:rsidR="000F09BE" w:rsidRPr="00546D86" w:rsidRDefault="00837550" w:rsidP="00094D62">
            <w:pPr>
              <w:pStyle w:val="Paragraphedeliste"/>
              <w:ind w:left="0"/>
              <w:rPr>
                <w:rFonts w:cstheme="minorHAnsi"/>
                <w:b/>
                <w:bCs/>
              </w:rPr>
            </w:pPr>
            <w:r w:rsidRPr="00546D86">
              <w:rPr>
                <w:rFonts w:cstheme="minorHAnsi"/>
                <w:b/>
                <w:bCs/>
              </w:rPr>
              <w:t>II</w:t>
            </w:r>
          </w:p>
        </w:tc>
        <w:tc>
          <w:tcPr>
            <w:tcW w:w="4678" w:type="dxa"/>
          </w:tcPr>
          <w:p w14:paraId="0BB5B767" w14:textId="799ABD55" w:rsidR="000F09BE" w:rsidRPr="003034D2" w:rsidRDefault="000F09BE" w:rsidP="00437695">
            <w:pPr>
              <w:pStyle w:val="Paragraphedeliste"/>
              <w:numPr>
                <w:ilvl w:val="0"/>
                <w:numId w:val="2"/>
              </w:numPr>
              <w:rPr>
                <w:rFonts w:cstheme="minorHAnsi"/>
              </w:rPr>
            </w:pPr>
            <w:r w:rsidRPr="003034D2">
              <w:rPr>
                <w:rFonts w:cstheme="minorHAnsi"/>
                <w:b/>
                <w:bCs/>
              </w:rPr>
              <w:t>P</w:t>
            </w:r>
            <w:r w:rsidR="007D1CAC" w:rsidRPr="003034D2">
              <w:rPr>
                <w:rFonts w:cstheme="minorHAnsi"/>
                <w:b/>
                <w:bCs/>
              </w:rPr>
              <w:t>résentation générale</w:t>
            </w:r>
            <w:r w:rsidR="00714FCE" w:rsidRPr="003034D2">
              <w:rPr>
                <w:rFonts w:cstheme="minorHAnsi"/>
                <w:b/>
                <w:bCs/>
              </w:rPr>
              <w:t xml:space="preserve"> du protocole et de son contexte de mise en </w:t>
            </w:r>
            <w:r w:rsidR="003034D2" w:rsidRPr="003034D2">
              <w:rPr>
                <w:rFonts w:cstheme="minorHAnsi"/>
                <w:b/>
                <w:bCs/>
              </w:rPr>
              <w:t>œuvre</w:t>
            </w:r>
          </w:p>
          <w:p w14:paraId="5EBAFE88" w14:textId="77777777" w:rsidR="000F09BE" w:rsidRPr="00546D86" w:rsidRDefault="000F09BE" w:rsidP="0098758E">
            <w:pPr>
              <w:pStyle w:val="Paragraphedeliste"/>
              <w:ind w:left="0"/>
              <w:jc w:val="both"/>
              <w:rPr>
                <w:rFonts w:cstheme="minorHAnsi"/>
              </w:rPr>
            </w:pPr>
          </w:p>
          <w:p w14:paraId="1E8754DE" w14:textId="1F25459B" w:rsidR="000F09BE" w:rsidRPr="008D5435" w:rsidRDefault="000F09BE" w:rsidP="000F09BE">
            <w:pPr>
              <w:pStyle w:val="Paragraphedeliste"/>
              <w:ind w:left="0"/>
              <w:jc w:val="both"/>
              <w:rPr>
                <w:rFonts w:cstheme="minorHAnsi"/>
              </w:rPr>
            </w:pPr>
          </w:p>
          <w:p w14:paraId="48CF83C4" w14:textId="77777777" w:rsidR="000F09BE" w:rsidRPr="008D5435" w:rsidRDefault="000F09BE" w:rsidP="00590A1A">
            <w:pPr>
              <w:pStyle w:val="Paragraphedeliste"/>
              <w:ind w:left="0"/>
              <w:jc w:val="both"/>
              <w:rPr>
                <w:rFonts w:cstheme="minorHAnsi"/>
              </w:rPr>
            </w:pPr>
          </w:p>
          <w:p w14:paraId="1E437FB7" w14:textId="77777777" w:rsidR="000F09BE" w:rsidRPr="002E4563" w:rsidRDefault="000F09BE" w:rsidP="0098758E">
            <w:pPr>
              <w:pStyle w:val="Paragraphedeliste"/>
              <w:ind w:left="0"/>
              <w:jc w:val="both"/>
              <w:rPr>
                <w:rFonts w:cstheme="minorHAnsi"/>
              </w:rPr>
            </w:pPr>
          </w:p>
          <w:p w14:paraId="4D7DCB53" w14:textId="2D8C8E34" w:rsidR="000F09BE" w:rsidRPr="000C43C8" w:rsidRDefault="000F09BE" w:rsidP="0098758E">
            <w:pPr>
              <w:pStyle w:val="Paragraphedeliste"/>
              <w:ind w:left="0"/>
              <w:jc w:val="both"/>
              <w:rPr>
                <w:rFonts w:cstheme="minorHAnsi"/>
              </w:rPr>
            </w:pPr>
          </w:p>
        </w:tc>
        <w:tc>
          <w:tcPr>
            <w:tcW w:w="11340" w:type="dxa"/>
            <w:shd w:val="clear" w:color="auto" w:fill="auto"/>
          </w:tcPr>
          <w:p w14:paraId="42225400" w14:textId="5A32AEF5" w:rsidR="00C9202F" w:rsidRDefault="00D57621" w:rsidP="00D57621">
            <w:pPr>
              <w:jc w:val="both"/>
              <w:rPr>
                <w:rFonts w:cstheme="minorHAnsi"/>
                <w:bCs/>
              </w:rPr>
            </w:pPr>
            <w:r w:rsidRPr="00091130">
              <w:rPr>
                <w:rFonts w:cstheme="minorHAnsi"/>
                <w:b/>
                <w:bCs/>
                <w:u w:val="single"/>
              </w:rPr>
              <w:t>Objectif</w:t>
            </w:r>
            <w:r w:rsidR="003034D2" w:rsidRPr="00091130">
              <w:rPr>
                <w:rFonts w:cstheme="minorHAnsi"/>
                <w:b/>
                <w:bCs/>
                <w:u w:val="single"/>
              </w:rPr>
              <w:t>s</w:t>
            </w:r>
            <w:r w:rsidRPr="00091130">
              <w:rPr>
                <w:rFonts w:cstheme="minorHAnsi"/>
                <w:b/>
                <w:bCs/>
                <w:u w:val="single"/>
              </w:rPr>
              <w:t xml:space="preserve"> de mise en œuvre</w:t>
            </w:r>
            <w:r w:rsidR="003034D2" w:rsidRPr="00091130">
              <w:rPr>
                <w:rFonts w:cstheme="minorHAnsi"/>
                <w:b/>
                <w:bCs/>
                <w:u w:val="single"/>
              </w:rPr>
              <w:t> :</w:t>
            </w:r>
            <w:r w:rsidR="00FF1F62">
              <w:rPr>
                <w:rFonts w:cstheme="minorHAnsi"/>
                <w:b/>
                <w:bCs/>
                <w:u w:val="single"/>
              </w:rPr>
              <w:t xml:space="preserve"> </w:t>
            </w:r>
            <w:r w:rsidR="00A36B13" w:rsidRPr="003649BD">
              <w:rPr>
                <w:rFonts w:cstheme="minorHAnsi"/>
                <w:bCs/>
              </w:rPr>
              <w:t>Voir le §</w:t>
            </w:r>
            <w:r w:rsidR="00091130" w:rsidRPr="003649BD">
              <w:rPr>
                <w:rFonts w:cstheme="minorHAnsi"/>
                <w:bCs/>
              </w:rPr>
              <w:t>4</w:t>
            </w:r>
          </w:p>
          <w:p w14:paraId="2076E71F" w14:textId="77777777" w:rsidR="00091130" w:rsidRDefault="00091130" w:rsidP="00D57621">
            <w:pPr>
              <w:jc w:val="both"/>
              <w:rPr>
                <w:rFonts w:cstheme="minorHAnsi"/>
                <w:bCs/>
              </w:rPr>
            </w:pPr>
          </w:p>
          <w:p w14:paraId="46B598E9" w14:textId="5BDAEC8B" w:rsidR="00C9202F" w:rsidRPr="003649BD" w:rsidRDefault="00907EE4" w:rsidP="00D57621">
            <w:pPr>
              <w:jc w:val="both"/>
              <w:rPr>
                <w:rFonts w:cstheme="minorHAnsi"/>
                <w:bCs/>
                <w:color w:val="000000" w:themeColor="text1"/>
              </w:rPr>
            </w:pPr>
            <w:r w:rsidRPr="003649BD">
              <w:rPr>
                <w:rFonts w:cstheme="minorHAnsi"/>
                <w:b/>
                <w:color w:val="000000" w:themeColor="text1"/>
                <w:u w:val="single"/>
              </w:rPr>
              <w:t xml:space="preserve">Période de mise en œuvre </w:t>
            </w:r>
            <w:r w:rsidR="00C9202F" w:rsidRPr="003649BD">
              <w:rPr>
                <w:rFonts w:cstheme="minorHAnsi"/>
                <w:b/>
                <w:color w:val="000000" w:themeColor="text1"/>
                <w:u w:val="single"/>
              </w:rPr>
              <w:t>du protocole :</w:t>
            </w:r>
            <w:r w:rsidR="00C9202F" w:rsidRPr="003649BD">
              <w:rPr>
                <w:rFonts w:cstheme="minorHAnsi"/>
                <w:bCs/>
                <w:color w:val="000000" w:themeColor="text1"/>
              </w:rPr>
              <w:t xml:space="preserve"> </w:t>
            </w:r>
            <w:r w:rsidRPr="003649BD">
              <w:rPr>
                <w:rFonts w:cstheme="minorHAnsi"/>
                <w:bCs/>
                <w:color w:val="000000" w:themeColor="text1"/>
              </w:rPr>
              <w:t>de l’</w:t>
            </w:r>
            <w:r w:rsidR="00C9202F" w:rsidRPr="003649BD">
              <w:rPr>
                <w:rFonts w:cstheme="minorHAnsi"/>
                <w:bCs/>
                <w:color w:val="000000" w:themeColor="text1"/>
              </w:rPr>
              <w:t xml:space="preserve">activation </w:t>
            </w:r>
            <w:r w:rsidR="0045476A" w:rsidRPr="003649BD">
              <w:rPr>
                <w:rFonts w:cstheme="minorHAnsi"/>
                <w:bCs/>
                <w:color w:val="000000" w:themeColor="text1"/>
              </w:rPr>
              <w:t xml:space="preserve">du </w:t>
            </w:r>
            <w:r w:rsidR="00C9202F" w:rsidRPr="003649BD">
              <w:rPr>
                <w:rFonts w:cstheme="minorHAnsi"/>
                <w:bCs/>
                <w:color w:val="000000" w:themeColor="text1"/>
              </w:rPr>
              <w:t>Plan canicule</w:t>
            </w:r>
            <w:r w:rsidR="0045476A" w:rsidRPr="003649BD">
              <w:rPr>
                <w:rFonts w:cstheme="minorHAnsi"/>
                <w:bCs/>
                <w:color w:val="000000" w:themeColor="text1"/>
              </w:rPr>
              <w:t xml:space="preserve"> par l’ARS</w:t>
            </w:r>
            <w:r w:rsidRPr="003649BD">
              <w:rPr>
                <w:rFonts w:cstheme="minorHAnsi"/>
                <w:bCs/>
                <w:color w:val="000000" w:themeColor="text1"/>
              </w:rPr>
              <w:t xml:space="preserve"> jusqu’à la fin de la période caniculaire.</w:t>
            </w:r>
          </w:p>
          <w:p w14:paraId="69D10042" w14:textId="77777777" w:rsidR="00C9202F" w:rsidRPr="003649BD" w:rsidRDefault="00C9202F" w:rsidP="00D57621">
            <w:pPr>
              <w:jc w:val="both"/>
              <w:rPr>
                <w:rFonts w:cstheme="minorHAnsi"/>
                <w:bCs/>
              </w:rPr>
            </w:pPr>
          </w:p>
          <w:p w14:paraId="3CA7FD82" w14:textId="20E5CA33" w:rsidR="00D00BC3" w:rsidRPr="003649BD" w:rsidRDefault="00D00BC3" w:rsidP="0098758E">
            <w:pPr>
              <w:jc w:val="both"/>
              <w:rPr>
                <w:b/>
                <w:bCs/>
              </w:rPr>
            </w:pPr>
            <w:r w:rsidRPr="003649BD">
              <w:rPr>
                <w:b/>
                <w:bCs/>
                <w:u w:val="single"/>
              </w:rPr>
              <w:t>Patients et pathologie(s) concernés par le protocole</w:t>
            </w:r>
            <w:r w:rsidRPr="003649BD">
              <w:rPr>
                <w:b/>
                <w:bCs/>
              </w:rPr>
              <w:t xml:space="preserve"> : </w:t>
            </w:r>
          </w:p>
          <w:p w14:paraId="5B42785F" w14:textId="01057AC2" w:rsidR="00201AD4" w:rsidRPr="003649BD" w:rsidRDefault="00201AD4" w:rsidP="00C96FAD">
            <w:pPr>
              <w:tabs>
                <w:tab w:val="left" w:pos="3210"/>
              </w:tabs>
              <w:jc w:val="both"/>
            </w:pPr>
            <w:r w:rsidRPr="003649BD">
              <w:t>Les patients suspect</w:t>
            </w:r>
            <w:r w:rsidR="007C623B" w:rsidRPr="003649BD">
              <w:t>s</w:t>
            </w:r>
            <w:r w:rsidRPr="003649BD">
              <w:t xml:space="preserve"> de déshydratation légère </w:t>
            </w:r>
            <w:r w:rsidR="007C623B" w:rsidRPr="003649BD">
              <w:t>à</w:t>
            </w:r>
            <w:r w:rsidRPr="003649BD">
              <w:t xml:space="preserve"> modérée</w:t>
            </w:r>
            <w:r w:rsidR="002C719E" w:rsidRPr="003649BD">
              <w:t xml:space="preserve"> (</w:t>
            </w:r>
            <w:r w:rsidR="00A544A1" w:rsidRPr="00911BC6">
              <w:rPr>
                <w:b/>
                <w:bCs/>
                <w:i/>
                <w:iCs/>
              </w:rPr>
              <w:t>voir annexe 1</w:t>
            </w:r>
            <w:r w:rsidR="00A544A1" w:rsidRPr="003649BD">
              <w:t xml:space="preserve">) </w:t>
            </w:r>
            <w:r w:rsidR="002332F3" w:rsidRPr="003649BD">
              <w:t xml:space="preserve">vivant sur le territoire de la CPTS </w:t>
            </w:r>
            <w:r w:rsidRPr="003649BD">
              <w:t>et</w:t>
            </w:r>
            <w:r w:rsidR="0017585B" w:rsidRPr="003649BD">
              <w:t xml:space="preserve"> </w:t>
            </w:r>
            <w:r w:rsidR="00EF3F07" w:rsidRPr="003649BD">
              <w:t xml:space="preserve">répondant à au moins un des critères suivants </w:t>
            </w:r>
            <w:r w:rsidR="00C96FAD" w:rsidRPr="003649BD">
              <w:t>:</w:t>
            </w:r>
          </w:p>
          <w:p w14:paraId="2BC75C17" w14:textId="6C103BD8" w:rsidR="00D00BC3" w:rsidRPr="003649BD" w:rsidRDefault="00C96FAD" w:rsidP="008028F9">
            <w:pPr>
              <w:pStyle w:val="Paragraphedeliste"/>
              <w:numPr>
                <w:ilvl w:val="0"/>
                <w:numId w:val="17"/>
              </w:numPr>
              <w:tabs>
                <w:tab w:val="left" w:pos="3210"/>
              </w:tabs>
              <w:jc w:val="both"/>
            </w:pPr>
            <w:r w:rsidRPr="003649BD">
              <w:t>âgés</w:t>
            </w:r>
            <w:r w:rsidR="006964EE" w:rsidRPr="003649BD">
              <w:t xml:space="preserve"> </w:t>
            </w:r>
            <w:r w:rsidR="000D464F" w:rsidRPr="003649BD">
              <w:t xml:space="preserve">de </w:t>
            </w:r>
            <w:r w:rsidR="006964EE" w:rsidRPr="003649BD">
              <w:t xml:space="preserve">75 ans </w:t>
            </w:r>
            <w:r w:rsidR="000D464F" w:rsidRPr="003649BD">
              <w:t xml:space="preserve">et plus </w:t>
            </w:r>
            <w:r w:rsidR="008028F9" w:rsidRPr="003649BD">
              <w:t xml:space="preserve">en particulier isolé, </w:t>
            </w:r>
            <w:r w:rsidR="00A83BB0" w:rsidRPr="003649BD">
              <w:t>porteur d’insuffisance cardiaque, rénales, respiratoires, diabét</w:t>
            </w:r>
            <w:r w:rsidR="00350677" w:rsidRPr="003649BD">
              <w:t>i</w:t>
            </w:r>
            <w:r w:rsidR="00A83BB0" w:rsidRPr="003649BD">
              <w:t>ques</w:t>
            </w:r>
            <w:r w:rsidR="00350677" w:rsidRPr="003649BD">
              <w:t>, atteintes de maladies neurodégénératives, traitées par chimiothérapie anti-cancéreuse</w:t>
            </w:r>
          </w:p>
          <w:p w14:paraId="578C2288" w14:textId="78409B20" w:rsidR="00D43F39" w:rsidRPr="003649BD" w:rsidRDefault="00A65FC6" w:rsidP="008028F9">
            <w:pPr>
              <w:pStyle w:val="Paragraphedeliste"/>
              <w:numPr>
                <w:ilvl w:val="0"/>
                <w:numId w:val="17"/>
              </w:numPr>
              <w:tabs>
                <w:tab w:val="left" w:pos="3210"/>
              </w:tabs>
              <w:jc w:val="both"/>
            </w:pPr>
            <w:r w:rsidRPr="003649BD">
              <w:rPr>
                <w:rFonts w:cstheme="minorHAnsi"/>
              </w:rPr>
              <w:t>polypathologiques</w:t>
            </w:r>
            <w:r w:rsidR="00702E04" w:rsidRPr="003649BD">
              <w:rPr>
                <w:rFonts w:cstheme="minorHAnsi"/>
              </w:rPr>
              <w:t xml:space="preserve"> (</w:t>
            </w:r>
            <w:r w:rsidR="00CC0064" w:rsidRPr="003649BD">
              <w:rPr>
                <w:rFonts w:cstheme="minorHAnsi"/>
              </w:rPr>
              <w:t>présence de au moins 2 maladies chroniques chez le même individu</w:t>
            </w:r>
            <w:r w:rsidR="004C50FB" w:rsidRPr="003649BD">
              <w:rPr>
                <w:rFonts w:cstheme="minorHAnsi"/>
              </w:rPr>
              <w:t xml:space="preserve"> pendant la même période</w:t>
            </w:r>
            <w:r w:rsidR="00A22AC0" w:rsidRPr="003649BD">
              <w:rPr>
                <w:rFonts w:cstheme="minorHAnsi"/>
              </w:rPr>
              <w:t xml:space="preserve"> </w:t>
            </w:r>
            <w:r w:rsidR="00A22AC0" w:rsidRPr="00911BC6">
              <w:rPr>
                <w:rFonts w:cstheme="minorHAnsi"/>
                <w:b/>
                <w:bCs/>
                <w:i/>
                <w:iCs/>
              </w:rPr>
              <w:t>voir annexe 2</w:t>
            </w:r>
            <w:r w:rsidR="00702E04" w:rsidRPr="003649BD">
              <w:rPr>
                <w:rFonts w:cstheme="minorHAnsi"/>
              </w:rPr>
              <w:t>)</w:t>
            </w:r>
            <w:r w:rsidRPr="003649BD">
              <w:rPr>
                <w:rFonts w:cstheme="minorHAnsi"/>
              </w:rPr>
              <w:t xml:space="preserve"> </w:t>
            </w:r>
            <w:r w:rsidR="00331767" w:rsidRPr="003649BD">
              <w:rPr>
                <w:rFonts w:cstheme="minorHAnsi"/>
              </w:rPr>
              <w:t>quel que soit son âge</w:t>
            </w:r>
          </w:p>
          <w:p w14:paraId="62333B32" w14:textId="41759FDB" w:rsidR="00A65FC6" w:rsidRPr="003649BD" w:rsidRDefault="00D43F39" w:rsidP="008028F9">
            <w:pPr>
              <w:pStyle w:val="Paragraphedeliste"/>
              <w:numPr>
                <w:ilvl w:val="0"/>
                <w:numId w:val="17"/>
              </w:numPr>
              <w:tabs>
                <w:tab w:val="left" w:pos="3210"/>
              </w:tabs>
              <w:jc w:val="both"/>
            </w:pPr>
            <w:r w:rsidRPr="003649BD">
              <w:rPr>
                <w:rFonts w:cstheme="minorHAnsi"/>
              </w:rPr>
              <w:t xml:space="preserve">à risque de déshydratation iatrogène (cf liste des médicaments </w:t>
            </w:r>
            <w:r w:rsidRPr="00911BC6">
              <w:rPr>
                <w:rFonts w:cstheme="minorHAnsi"/>
                <w:b/>
                <w:bCs/>
                <w:i/>
                <w:iCs/>
              </w:rPr>
              <w:t xml:space="preserve">en </w:t>
            </w:r>
            <w:r w:rsidR="00C3512F" w:rsidRPr="00911BC6">
              <w:rPr>
                <w:rFonts w:cstheme="minorHAnsi"/>
                <w:b/>
                <w:bCs/>
                <w:i/>
                <w:iCs/>
              </w:rPr>
              <w:t xml:space="preserve">annexe </w:t>
            </w:r>
            <w:r w:rsidR="00A22AC0" w:rsidRPr="00911BC6">
              <w:rPr>
                <w:rFonts w:cstheme="minorHAnsi"/>
                <w:b/>
                <w:bCs/>
                <w:i/>
                <w:iCs/>
              </w:rPr>
              <w:t>3</w:t>
            </w:r>
            <w:r w:rsidRPr="003649BD">
              <w:rPr>
                <w:rFonts w:cstheme="minorHAnsi"/>
              </w:rPr>
              <w:t xml:space="preserve">) </w:t>
            </w:r>
            <w:r w:rsidR="00A65FC6" w:rsidRPr="003649BD">
              <w:rPr>
                <w:rFonts w:cstheme="minorHAnsi"/>
              </w:rPr>
              <w:t>quel que soit son âge</w:t>
            </w:r>
          </w:p>
          <w:p w14:paraId="6C3026A9" w14:textId="667047D4" w:rsidR="006964EE" w:rsidRPr="003649BD" w:rsidRDefault="006964EE" w:rsidP="008028F9">
            <w:pPr>
              <w:pStyle w:val="Paragraphedeliste"/>
              <w:numPr>
                <w:ilvl w:val="0"/>
                <w:numId w:val="17"/>
              </w:numPr>
              <w:tabs>
                <w:tab w:val="left" w:pos="3210"/>
              </w:tabs>
              <w:jc w:val="both"/>
            </w:pPr>
            <w:r w:rsidRPr="003649BD">
              <w:t>Les femmes enceintes et allaitantes</w:t>
            </w:r>
          </w:p>
          <w:p w14:paraId="341EF806" w14:textId="102F863D" w:rsidR="006964EE" w:rsidRPr="003649BD" w:rsidRDefault="006964EE" w:rsidP="008028F9">
            <w:pPr>
              <w:pStyle w:val="Paragraphedeliste"/>
              <w:numPr>
                <w:ilvl w:val="0"/>
                <w:numId w:val="17"/>
              </w:numPr>
              <w:tabs>
                <w:tab w:val="left" w:pos="3210"/>
              </w:tabs>
              <w:jc w:val="both"/>
            </w:pPr>
            <w:r w:rsidRPr="003649BD">
              <w:t>Les enfants de moins d’1 an (moins de 4 ans si situation de précarité)</w:t>
            </w:r>
          </w:p>
          <w:p w14:paraId="7D335B1F" w14:textId="77777777" w:rsidR="0082088F" w:rsidRPr="003649BD" w:rsidRDefault="0082088F" w:rsidP="006964EE">
            <w:pPr>
              <w:tabs>
                <w:tab w:val="left" w:pos="3210"/>
              </w:tabs>
              <w:jc w:val="both"/>
            </w:pPr>
          </w:p>
          <w:p w14:paraId="7F6B43AD" w14:textId="7897F2FC" w:rsidR="00714FCE" w:rsidRPr="003649BD" w:rsidRDefault="0082088F" w:rsidP="003649BD">
            <w:pPr>
              <w:tabs>
                <w:tab w:val="left" w:pos="3210"/>
              </w:tabs>
              <w:jc w:val="both"/>
            </w:pPr>
            <w:r w:rsidRPr="003649BD">
              <w:rPr>
                <w:b/>
                <w:bCs/>
                <w:u w:val="single"/>
              </w:rPr>
              <w:t>Territoire :</w:t>
            </w:r>
            <w:r w:rsidRPr="003649BD">
              <w:t xml:space="preserve"> </w:t>
            </w:r>
            <w:r w:rsidR="004C01C3" w:rsidRPr="003649BD">
              <w:t>Territoire d’intervention de la CPTS</w:t>
            </w:r>
          </w:p>
          <w:p w14:paraId="3EB4789E" w14:textId="3FA72A83" w:rsidR="000F09BE" w:rsidRPr="003649BD" w:rsidRDefault="000F09BE" w:rsidP="0098758E">
            <w:pPr>
              <w:jc w:val="both"/>
              <w:rPr>
                <w:rFonts w:cstheme="minorHAnsi"/>
              </w:rPr>
            </w:pPr>
          </w:p>
          <w:p w14:paraId="74A8D300" w14:textId="3A6AA870" w:rsidR="00A4338E" w:rsidRPr="003649BD" w:rsidRDefault="000F09BE" w:rsidP="0098758E">
            <w:pPr>
              <w:jc w:val="both"/>
              <w:rPr>
                <w:rFonts w:cstheme="minorHAnsi"/>
              </w:rPr>
            </w:pPr>
            <w:r w:rsidRPr="003649BD">
              <w:rPr>
                <w:rFonts w:cstheme="minorHAnsi"/>
                <w:b/>
                <w:bCs/>
                <w:u w:val="single"/>
              </w:rPr>
              <w:t>Professionnels concernés</w:t>
            </w:r>
            <w:r w:rsidR="00896E12" w:rsidRPr="003649BD">
              <w:rPr>
                <w:rFonts w:cstheme="minorHAnsi"/>
                <w:b/>
                <w:bCs/>
                <w:u w:val="single"/>
              </w:rPr>
              <w:t> :</w:t>
            </w:r>
            <w:r w:rsidR="003649BD">
              <w:rPr>
                <w:rFonts w:cstheme="minorHAnsi"/>
                <w:b/>
                <w:bCs/>
                <w:u w:val="single"/>
              </w:rPr>
              <w:t xml:space="preserve"> </w:t>
            </w:r>
            <w:r w:rsidR="00A4338E" w:rsidRPr="003649BD">
              <w:rPr>
                <w:rFonts w:cstheme="minorHAnsi"/>
              </w:rPr>
              <w:t>La mise en œuvre du protocole</w:t>
            </w:r>
            <w:r w:rsidR="000861D2" w:rsidRPr="003649BD">
              <w:rPr>
                <w:rFonts w:cstheme="minorHAnsi"/>
              </w:rPr>
              <w:t xml:space="preserve"> nécessite qu’au moins un médecin délégant</w:t>
            </w:r>
            <w:r w:rsidR="00610497" w:rsidRPr="003649BD">
              <w:rPr>
                <w:rFonts w:cstheme="minorHAnsi"/>
              </w:rPr>
              <w:t xml:space="preserve"> soit joignable</w:t>
            </w:r>
            <w:r w:rsidR="000861D2" w:rsidRPr="003649BD">
              <w:rPr>
                <w:rFonts w:cstheme="minorHAnsi"/>
              </w:rPr>
              <w:t xml:space="preserve"> et </w:t>
            </w:r>
            <w:r w:rsidR="00610497" w:rsidRPr="003649BD">
              <w:rPr>
                <w:rFonts w:cstheme="minorHAnsi"/>
              </w:rPr>
              <w:t>qu’</w:t>
            </w:r>
            <w:r w:rsidR="000861D2" w:rsidRPr="003649BD">
              <w:rPr>
                <w:rFonts w:cstheme="minorHAnsi"/>
              </w:rPr>
              <w:t xml:space="preserve">un infirmier délégué </w:t>
            </w:r>
            <w:r w:rsidR="00E72694" w:rsidRPr="003649BD">
              <w:rPr>
                <w:rFonts w:cstheme="minorHAnsi"/>
              </w:rPr>
              <w:t xml:space="preserve">soit </w:t>
            </w:r>
            <w:r w:rsidR="00610497" w:rsidRPr="003649BD">
              <w:rPr>
                <w:rFonts w:cstheme="minorHAnsi"/>
              </w:rPr>
              <w:t>présent.</w:t>
            </w:r>
          </w:p>
          <w:p w14:paraId="6151D52C" w14:textId="77777777" w:rsidR="00D0371E" w:rsidRPr="003649BD" w:rsidRDefault="00D0371E" w:rsidP="0098758E">
            <w:pPr>
              <w:jc w:val="both"/>
              <w:rPr>
                <w:rFonts w:cstheme="minorHAnsi"/>
              </w:rPr>
            </w:pPr>
          </w:p>
          <w:p w14:paraId="4FB3C355" w14:textId="77777777" w:rsidR="009470C7" w:rsidRDefault="00FE59C0" w:rsidP="003649BD">
            <w:pPr>
              <w:jc w:val="both"/>
              <w:rPr>
                <w:rFonts w:cstheme="minorHAnsi"/>
              </w:rPr>
            </w:pPr>
            <w:r w:rsidRPr="003649BD">
              <w:rPr>
                <w:rFonts w:cstheme="minorHAnsi"/>
                <w:b/>
                <w:bCs/>
                <w:u w:val="single"/>
              </w:rPr>
              <w:t>Lieux de mise en œuvre</w:t>
            </w:r>
            <w:r w:rsidR="003D309F" w:rsidRPr="003649BD">
              <w:rPr>
                <w:rFonts w:cstheme="minorHAnsi"/>
                <w:u w:val="single"/>
              </w:rPr>
              <w:t xml:space="preserve"> : </w:t>
            </w:r>
            <w:r w:rsidR="008A7DF7" w:rsidRPr="003649BD">
              <w:rPr>
                <w:rFonts w:cstheme="minorHAnsi"/>
              </w:rPr>
              <w:t xml:space="preserve">Domicile </w:t>
            </w:r>
            <w:r w:rsidR="00D248BC" w:rsidRPr="003649BD">
              <w:rPr>
                <w:rFonts w:cstheme="minorHAnsi"/>
              </w:rPr>
              <w:t>des patients</w:t>
            </w:r>
            <w:r w:rsidR="008C2CAD" w:rsidRPr="003649BD">
              <w:rPr>
                <w:rFonts w:cstheme="minorHAnsi"/>
              </w:rPr>
              <w:t>, foyer logement</w:t>
            </w:r>
            <w:r w:rsidR="00F80026">
              <w:rPr>
                <w:rFonts w:cstheme="minorHAnsi"/>
              </w:rPr>
              <w:t xml:space="preserve"> </w:t>
            </w:r>
          </w:p>
          <w:p w14:paraId="37EB3A59" w14:textId="28CCB11F" w:rsidR="003649BD" w:rsidRPr="00B057D3" w:rsidRDefault="003649BD" w:rsidP="003649BD">
            <w:pPr>
              <w:jc w:val="both"/>
              <w:rPr>
                <w:rFonts w:cstheme="minorHAnsi"/>
              </w:rPr>
            </w:pPr>
          </w:p>
        </w:tc>
        <w:tc>
          <w:tcPr>
            <w:tcW w:w="4387" w:type="dxa"/>
          </w:tcPr>
          <w:p w14:paraId="26841918" w14:textId="1CE604A9" w:rsidR="00D00BC3" w:rsidRPr="00C76CCE" w:rsidRDefault="002172AA" w:rsidP="00D00BC3">
            <w:pPr>
              <w:rPr>
                <w:strike/>
              </w:rPr>
            </w:pPr>
            <w:r w:rsidRPr="00C76CCE">
              <w:rPr>
                <w:b/>
                <w:strike/>
              </w:rPr>
              <w:t>Annexe n° X le cas échéant</w:t>
            </w:r>
            <w:r w:rsidRPr="00C76CCE">
              <w:rPr>
                <w:strike/>
              </w:rPr>
              <w:t> : objectifs généraux, contexte et présentation du protocole</w:t>
            </w:r>
          </w:p>
          <w:p w14:paraId="7E7FD545" w14:textId="77777777" w:rsidR="00C76CCE" w:rsidRDefault="00C76CCE" w:rsidP="00D00BC3"/>
          <w:p w14:paraId="2D83396C" w14:textId="50EB5F42" w:rsidR="00D00BC3" w:rsidRPr="00C13399" w:rsidRDefault="007F4C6B" w:rsidP="00D00BC3">
            <w:pPr>
              <w:rPr>
                <w:b/>
                <w:bCs/>
                <w:highlight w:val="cyan"/>
              </w:rPr>
            </w:pPr>
            <w:r w:rsidRPr="00C13399">
              <w:rPr>
                <w:b/>
                <w:bCs/>
                <w:highlight w:val="cyan"/>
              </w:rPr>
              <w:t xml:space="preserve">Annexe 1 : </w:t>
            </w:r>
            <w:r w:rsidR="00C76CCE" w:rsidRPr="00C13399">
              <w:rPr>
                <w:highlight w:val="cyan"/>
              </w:rPr>
              <w:t>Signes de déshydratation légère à modérée</w:t>
            </w:r>
            <w:r w:rsidR="00E235C1" w:rsidRPr="00C13399">
              <w:rPr>
                <w:highlight w:val="cyan"/>
              </w:rPr>
              <w:t xml:space="preserve">, </w:t>
            </w:r>
            <w:r w:rsidR="00DF4F24" w:rsidRPr="00C13399">
              <w:rPr>
                <w:highlight w:val="cyan"/>
              </w:rPr>
              <w:t>déshydration sévère, coup de chaleur</w:t>
            </w:r>
          </w:p>
          <w:p w14:paraId="20142262" w14:textId="77777777" w:rsidR="007F4C6B" w:rsidRPr="00C13399" w:rsidRDefault="007F4C6B" w:rsidP="00D00BC3">
            <w:pPr>
              <w:rPr>
                <w:highlight w:val="cyan"/>
              </w:rPr>
            </w:pPr>
          </w:p>
          <w:p w14:paraId="70A8CDE8" w14:textId="0D262A97" w:rsidR="007F4C6B" w:rsidRPr="00C13399" w:rsidRDefault="003649BD" w:rsidP="003649BD">
            <w:pPr>
              <w:jc w:val="both"/>
              <w:rPr>
                <w:b/>
                <w:bCs/>
                <w:highlight w:val="cyan"/>
              </w:rPr>
            </w:pPr>
            <w:r w:rsidRPr="00C13399">
              <w:rPr>
                <w:b/>
                <w:bCs/>
                <w:highlight w:val="cyan"/>
              </w:rPr>
              <w:t xml:space="preserve">Annexe 2 : </w:t>
            </w:r>
            <w:r w:rsidRPr="00C13399">
              <w:rPr>
                <w:highlight w:val="cyan"/>
              </w:rPr>
              <w:t>Définition de patients polypathologiques</w:t>
            </w:r>
          </w:p>
          <w:p w14:paraId="0D506E89" w14:textId="77777777" w:rsidR="003649BD" w:rsidRPr="00C13399" w:rsidRDefault="003649BD" w:rsidP="00D00BC3">
            <w:pPr>
              <w:rPr>
                <w:highlight w:val="cyan"/>
              </w:rPr>
            </w:pPr>
          </w:p>
          <w:p w14:paraId="3D3020AA" w14:textId="3260613D" w:rsidR="00CE7524" w:rsidRPr="00C76CCE" w:rsidRDefault="00D43F39" w:rsidP="00604D31">
            <w:pPr>
              <w:rPr>
                <w:rFonts w:cstheme="minorHAnsi"/>
                <w:b/>
                <w:bCs/>
              </w:rPr>
            </w:pPr>
            <w:r w:rsidRPr="00C13399">
              <w:rPr>
                <w:rFonts w:cstheme="minorHAnsi"/>
                <w:b/>
                <w:bCs/>
                <w:highlight w:val="cyan"/>
              </w:rPr>
              <w:t xml:space="preserve">Annexe </w:t>
            </w:r>
            <w:r w:rsidR="00A13691" w:rsidRPr="00C13399">
              <w:rPr>
                <w:rFonts w:cstheme="minorHAnsi"/>
                <w:b/>
                <w:bCs/>
                <w:highlight w:val="cyan"/>
              </w:rPr>
              <w:t>3 :</w:t>
            </w:r>
            <w:r w:rsidRPr="00C13399">
              <w:rPr>
                <w:rFonts w:cstheme="minorHAnsi"/>
                <w:b/>
                <w:bCs/>
                <w:highlight w:val="cyan"/>
              </w:rPr>
              <w:t xml:space="preserve"> </w:t>
            </w:r>
            <w:r w:rsidR="00331767" w:rsidRPr="00C13399">
              <w:rPr>
                <w:rFonts w:cstheme="minorHAnsi"/>
                <w:highlight w:val="cyan"/>
              </w:rPr>
              <w:t>liste des médicaments à risques</w:t>
            </w:r>
          </w:p>
        </w:tc>
      </w:tr>
      <w:tr w:rsidR="003034D2" w:rsidRPr="008A2D85" w14:paraId="00D7BC23" w14:textId="40830069" w:rsidTr="00D52D4B">
        <w:trPr>
          <w:trHeight w:val="4952"/>
        </w:trPr>
        <w:tc>
          <w:tcPr>
            <w:tcW w:w="562" w:type="dxa"/>
            <w:vMerge w:val="restart"/>
          </w:tcPr>
          <w:p w14:paraId="1473F92B" w14:textId="2D1D831F" w:rsidR="003034D2" w:rsidRPr="00546D86" w:rsidRDefault="00AF2C04" w:rsidP="00094D62">
            <w:pPr>
              <w:pStyle w:val="Paragraphedeliste"/>
              <w:ind w:left="0"/>
              <w:jc w:val="both"/>
              <w:rPr>
                <w:rFonts w:cstheme="minorHAnsi"/>
                <w:b/>
                <w:bCs/>
              </w:rPr>
            </w:pPr>
            <w:r>
              <w:rPr>
                <w:rFonts w:cstheme="minorHAnsi"/>
                <w:b/>
                <w:bCs/>
              </w:rPr>
              <w:lastRenderedPageBreak/>
              <w:t>n</w:t>
            </w:r>
          </w:p>
        </w:tc>
        <w:tc>
          <w:tcPr>
            <w:tcW w:w="4678" w:type="dxa"/>
          </w:tcPr>
          <w:p w14:paraId="0057ADF1" w14:textId="6F6F617F" w:rsidR="003034D2" w:rsidRPr="00BA69EE" w:rsidRDefault="003034D2" w:rsidP="00437695">
            <w:pPr>
              <w:pStyle w:val="Paragraphedeliste"/>
              <w:numPr>
                <w:ilvl w:val="0"/>
                <w:numId w:val="2"/>
              </w:numPr>
              <w:jc w:val="both"/>
              <w:rPr>
                <w:rFonts w:cstheme="minorHAnsi"/>
              </w:rPr>
            </w:pPr>
            <w:r w:rsidRPr="002D77F6">
              <w:rPr>
                <w:rFonts w:cstheme="minorHAnsi"/>
                <w:b/>
                <w:bCs/>
              </w:rPr>
              <w:t>Critères d’inclusion des patients</w:t>
            </w:r>
            <w:r w:rsidRPr="005D4018">
              <w:rPr>
                <w:rFonts w:cstheme="minorHAnsi"/>
              </w:rPr>
              <w:t xml:space="preserve"> </w:t>
            </w:r>
            <w:r w:rsidRPr="00B52B53">
              <w:rPr>
                <w:rFonts w:cstheme="minorHAnsi"/>
                <w:i/>
                <w:iCs/>
                <w:sz w:val="20"/>
                <w:szCs w:val="20"/>
              </w:rPr>
              <w:t>(définir précisément tous les critères</w:t>
            </w:r>
            <w:r w:rsidRPr="004E794A">
              <w:rPr>
                <w:rFonts w:cstheme="minorHAnsi"/>
              </w:rPr>
              <w:t xml:space="preserve">) </w:t>
            </w:r>
          </w:p>
          <w:p w14:paraId="08C411A1" w14:textId="708CD388" w:rsidR="003034D2" w:rsidRDefault="003034D2" w:rsidP="0098758E">
            <w:pPr>
              <w:pStyle w:val="Paragraphedeliste"/>
              <w:ind w:left="0"/>
              <w:jc w:val="both"/>
              <w:rPr>
                <w:rFonts w:cstheme="minorHAnsi"/>
                <w:strike/>
              </w:rPr>
            </w:pPr>
          </w:p>
          <w:p w14:paraId="3EB8ADA0" w14:textId="61A9DBEF" w:rsidR="003034D2" w:rsidRPr="008D5435" w:rsidRDefault="003034D2" w:rsidP="0098758E">
            <w:pPr>
              <w:pStyle w:val="Paragraphedeliste"/>
              <w:ind w:left="0"/>
              <w:jc w:val="both"/>
              <w:rPr>
                <w:rFonts w:cstheme="minorHAnsi"/>
              </w:rPr>
            </w:pPr>
          </w:p>
        </w:tc>
        <w:tc>
          <w:tcPr>
            <w:tcW w:w="11340" w:type="dxa"/>
            <w:shd w:val="clear" w:color="auto" w:fill="auto"/>
          </w:tcPr>
          <w:p w14:paraId="334489D0" w14:textId="736A74D2" w:rsidR="00E62D34" w:rsidRPr="00420351" w:rsidRDefault="00E62D34" w:rsidP="00214627">
            <w:pPr>
              <w:tabs>
                <w:tab w:val="left" w:pos="3210"/>
              </w:tabs>
              <w:jc w:val="both"/>
              <w:rPr>
                <w:b/>
                <w:bCs/>
                <w:u w:val="single"/>
              </w:rPr>
            </w:pPr>
            <w:r w:rsidRPr="00420351">
              <w:rPr>
                <w:b/>
                <w:bCs/>
                <w:u w:val="single"/>
              </w:rPr>
              <w:t>Critères d’éligibilité :</w:t>
            </w:r>
          </w:p>
          <w:p w14:paraId="55AD5E53" w14:textId="77777777" w:rsidR="00970044" w:rsidRPr="00420351" w:rsidRDefault="00970044" w:rsidP="00970044">
            <w:pPr>
              <w:tabs>
                <w:tab w:val="left" w:pos="3210"/>
              </w:tabs>
              <w:jc w:val="both"/>
            </w:pPr>
            <w:r w:rsidRPr="00420351">
              <w:t>Les patients suspects de déshydratation légère à modérée (</w:t>
            </w:r>
            <w:r w:rsidRPr="00DA79AB">
              <w:rPr>
                <w:b/>
                <w:bCs/>
                <w:i/>
                <w:iCs/>
              </w:rPr>
              <w:t>voir annexe 1</w:t>
            </w:r>
            <w:r w:rsidRPr="00420351">
              <w:t>) vivant sur le territoire de la CPTS et répondant à au moins un des critères suivants :</w:t>
            </w:r>
          </w:p>
          <w:p w14:paraId="770870E3" w14:textId="71EB0358" w:rsidR="00970044" w:rsidRPr="00420351" w:rsidRDefault="00970044" w:rsidP="00970044">
            <w:pPr>
              <w:pStyle w:val="Paragraphedeliste"/>
              <w:numPr>
                <w:ilvl w:val="0"/>
                <w:numId w:val="17"/>
              </w:numPr>
              <w:tabs>
                <w:tab w:val="left" w:pos="3210"/>
              </w:tabs>
              <w:jc w:val="both"/>
            </w:pPr>
            <w:r w:rsidRPr="00420351">
              <w:t>âgés de 75 ans et plus en particulier isolé, porteur d’insuffisance cardiaque, rénales, respiratoires, diabétiques, atteintes de maladies neurodégénératives, traitées par chimiothérapie anti-cancéreuse</w:t>
            </w:r>
          </w:p>
          <w:p w14:paraId="19DFB365" w14:textId="5FEC2E4B" w:rsidR="00970044" w:rsidRPr="00420351" w:rsidRDefault="00970044" w:rsidP="00970044">
            <w:pPr>
              <w:pStyle w:val="Paragraphedeliste"/>
              <w:numPr>
                <w:ilvl w:val="0"/>
                <w:numId w:val="17"/>
              </w:numPr>
              <w:tabs>
                <w:tab w:val="left" w:pos="3210"/>
              </w:tabs>
              <w:jc w:val="both"/>
            </w:pPr>
            <w:r w:rsidRPr="00420351">
              <w:rPr>
                <w:rFonts w:cstheme="minorHAnsi"/>
              </w:rPr>
              <w:t xml:space="preserve">polypathologiques (présence de au moins 2 maladies chroniques chez le même individu pendant la même période </w:t>
            </w:r>
            <w:r w:rsidRPr="00DA79AB">
              <w:rPr>
                <w:rFonts w:cstheme="minorHAnsi"/>
                <w:b/>
                <w:bCs/>
                <w:i/>
                <w:iCs/>
              </w:rPr>
              <w:t>voir annexe 2</w:t>
            </w:r>
            <w:r w:rsidRPr="00420351">
              <w:rPr>
                <w:rFonts w:cstheme="minorHAnsi"/>
              </w:rPr>
              <w:t>) quel que soit son âge</w:t>
            </w:r>
          </w:p>
          <w:p w14:paraId="35F1F824" w14:textId="09697698" w:rsidR="00970044" w:rsidRPr="00420351" w:rsidRDefault="00970044" w:rsidP="00970044">
            <w:pPr>
              <w:pStyle w:val="Paragraphedeliste"/>
              <w:numPr>
                <w:ilvl w:val="0"/>
                <w:numId w:val="17"/>
              </w:numPr>
              <w:tabs>
                <w:tab w:val="left" w:pos="3210"/>
              </w:tabs>
              <w:jc w:val="both"/>
            </w:pPr>
            <w:r w:rsidRPr="00420351">
              <w:rPr>
                <w:rFonts w:cstheme="minorHAnsi"/>
              </w:rPr>
              <w:t xml:space="preserve">à risque de déshydratation iatrogène (cf liste des médicaments </w:t>
            </w:r>
            <w:r w:rsidRPr="00DA79AB">
              <w:rPr>
                <w:rFonts w:cstheme="minorHAnsi"/>
                <w:b/>
                <w:bCs/>
                <w:i/>
                <w:iCs/>
              </w:rPr>
              <w:t>en annexe 3</w:t>
            </w:r>
            <w:r w:rsidRPr="00420351">
              <w:rPr>
                <w:rFonts w:cstheme="minorHAnsi"/>
              </w:rPr>
              <w:t>) quel que soit son âge</w:t>
            </w:r>
          </w:p>
          <w:p w14:paraId="1EC95DBD" w14:textId="2DF76609" w:rsidR="00970044" w:rsidRPr="00420351" w:rsidRDefault="00970044" w:rsidP="00970044">
            <w:pPr>
              <w:pStyle w:val="Paragraphedeliste"/>
              <w:numPr>
                <w:ilvl w:val="0"/>
                <w:numId w:val="17"/>
              </w:numPr>
              <w:tabs>
                <w:tab w:val="left" w:pos="3210"/>
              </w:tabs>
              <w:jc w:val="both"/>
            </w:pPr>
            <w:r w:rsidRPr="00420351">
              <w:t>Les femmes enceintes et allaitantes</w:t>
            </w:r>
          </w:p>
          <w:p w14:paraId="2E1DDB47" w14:textId="07123650" w:rsidR="00970044" w:rsidRPr="00420351" w:rsidRDefault="00970044" w:rsidP="00970044">
            <w:pPr>
              <w:pStyle w:val="Paragraphedeliste"/>
              <w:numPr>
                <w:ilvl w:val="0"/>
                <w:numId w:val="17"/>
              </w:numPr>
              <w:tabs>
                <w:tab w:val="left" w:pos="3210"/>
              </w:tabs>
              <w:jc w:val="both"/>
            </w:pPr>
            <w:r w:rsidRPr="00420351">
              <w:t>Les enfants de moins d’1 an (moins de 4 ans si situation de précarité)</w:t>
            </w:r>
          </w:p>
          <w:p w14:paraId="6B6E7440" w14:textId="77777777" w:rsidR="00214627" w:rsidRPr="00420351" w:rsidRDefault="00214627" w:rsidP="00214627">
            <w:pPr>
              <w:tabs>
                <w:tab w:val="left" w:pos="3210"/>
              </w:tabs>
              <w:jc w:val="both"/>
            </w:pPr>
          </w:p>
          <w:p w14:paraId="3A0991B4" w14:textId="219ABB80" w:rsidR="00214627" w:rsidRPr="00420351" w:rsidRDefault="00E62D34" w:rsidP="00214627">
            <w:pPr>
              <w:tabs>
                <w:tab w:val="left" w:pos="3210"/>
              </w:tabs>
              <w:jc w:val="both"/>
              <w:rPr>
                <w:b/>
                <w:bCs/>
                <w:u w:val="single"/>
              </w:rPr>
            </w:pPr>
            <w:r w:rsidRPr="00420351">
              <w:rPr>
                <w:b/>
                <w:bCs/>
                <w:u w:val="single"/>
              </w:rPr>
              <w:t>Critères d’inclusion :</w:t>
            </w:r>
          </w:p>
          <w:p w14:paraId="2BDDBED1" w14:textId="069DABC0" w:rsidR="00074B2D" w:rsidRPr="009470C7" w:rsidRDefault="00E62D34" w:rsidP="001E7152">
            <w:pPr>
              <w:tabs>
                <w:tab w:val="left" w:pos="3210"/>
              </w:tabs>
              <w:jc w:val="both"/>
              <w:rPr>
                <w:rFonts w:cstheme="minorHAnsi"/>
              </w:rPr>
            </w:pPr>
            <w:r w:rsidRPr="00420351">
              <w:t>Patients identifiés comme éligibles</w:t>
            </w:r>
            <w:r w:rsidR="008D6C8B" w:rsidRPr="00420351">
              <w:t xml:space="preserve"> par l’infirmier délégué et </w:t>
            </w:r>
            <w:r w:rsidR="005C621B" w:rsidRPr="00420351">
              <w:t>ayant donné (ou son représentant légal) son consentement éclairé à la mise en œuvre du protocole.</w:t>
            </w:r>
          </w:p>
        </w:tc>
        <w:tc>
          <w:tcPr>
            <w:tcW w:w="4387" w:type="dxa"/>
            <w:vMerge w:val="restart"/>
          </w:tcPr>
          <w:p w14:paraId="7C8A1101" w14:textId="3B2826C6" w:rsidR="00495024" w:rsidRPr="00293937" w:rsidRDefault="003034D2" w:rsidP="00495024">
            <w:pPr>
              <w:rPr>
                <w:rFonts w:eastAsia="Marianne-Regular" w:cstheme="minorHAnsi"/>
                <w:szCs w:val="18"/>
                <w:highlight w:val="cyan"/>
              </w:rPr>
            </w:pPr>
            <w:r w:rsidRPr="00293937">
              <w:rPr>
                <w:rFonts w:cstheme="minorHAnsi"/>
                <w:b/>
                <w:bCs/>
                <w:highlight w:val="cyan"/>
              </w:rPr>
              <w:t>Annexe</w:t>
            </w:r>
            <w:r w:rsidR="00495024" w:rsidRPr="00293937">
              <w:rPr>
                <w:rFonts w:cstheme="minorHAnsi"/>
                <w:b/>
                <w:bCs/>
                <w:highlight w:val="cyan"/>
              </w:rPr>
              <w:t xml:space="preserve"> </w:t>
            </w:r>
            <w:r w:rsidR="00420351" w:rsidRPr="00293937">
              <w:rPr>
                <w:rFonts w:cstheme="minorHAnsi"/>
                <w:b/>
                <w:bCs/>
                <w:highlight w:val="cyan"/>
              </w:rPr>
              <w:t>4</w:t>
            </w:r>
            <w:r w:rsidR="00614C66" w:rsidRPr="00293937">
              <w:rPr>
                <w:rFonts w:cstheme="minorHAnsi"/>
                <w:b/>
                <w:bCs/>
                <w:highlight w:val="cyan"/>
              </w:rPr>
              <w:t xml:space="preserve"> : </w:t>
            </w:r>
            <w:r w:rsidR="00495024" w:rsidRPr="00293937">
              <w:rPr>
                <w:rFonts w:cstheme="minorHAnsi"/>
                <w:bCs/>
                <w:highlight w:val="cyan"/>
              </w:rPr>
              <w:t xml:space="preserve"> Formulaire de vérification des critères d’éligibilité du patient, </w:t>
            </w:r>
            <w:r w:rsidR="00495024" w:rsidRPr="00E42C1B">
              <w:rPr>
                <w:rFonts w:cstheme="minorHAnsi"/>
                <w:bCs/>
                <w:strike/>
                <w:highlight w:val="cyan"/>
              </w:rPr>
              <w:t>d’information du patient et de recueil de son consentement au protocole</w:t>
            </w:r>
          </w:p>
          <w:p w14:paraId="553AD6B6" w14:textId="01A0452A" w:rsidR="003034D2" w:rsidRPr="00293937" w:rsidRDefault="003034D2" w:rsidP="00247903">
            <w:pPr>
              <w:rPr>
                <w:rFonts w:cstheme="minorHAnsi"/>
                <w:highlight w:val="cyan"/>
              </w:rPr>
            </w:pPr>
          </w:p>
          <w:p w14:paraId="3D1322CF" w14:textId="77777777" w:rsidR="003034D2" w:rsidRPr="00293937" w:rsidRDefault="003034D2" w:rsidP="00583E63">
            <w:pPr>
              <w:rPr>
                <w:rFonts w:cstheme="minorHAnsi"/>
                <w:highlight w:val="cyan"/>
                <w:u w:val="single"/>
              </w:rPr>
            </w:pPr>
          </w:p>
          <w:p w14:paraId="714C5FC3" w14:textId="77777777" w:rsidR="00C25759" w:rsidRPr="000252AB" w:rsidRDefault="00C25759" w:rsidP="00583E63">
            <w:pPr>
              <w:rPr>
                <w:rFonts w:cstheme="minorHAnsi"/>
                <w:color w:val="FF0000"/>
                <w:highlight w:val="cyan"/>
                <w:u w:val="single"/>
              </w:rPr>
            </w:pPr>
            <w:r w:rsidRPr="000252AB">
              <w:rPr>
                <w:rFonts w:cstheme="minorHAnsi"/>
                <w:color w:val="FF0000"/>
                <w:highlight w:val="cyan"/>
                <w:u w:val="single"/>
              </w:rPr>
              <w:t>Revoir le formulaire d’éligilité en annexe</w:t>
            </w:r>
          </w:p>
          <w:p w14:paraId="76004339" w14:textId="77777777" w:rsidR="004C2DC6" w:rsidRPr="00293937" w:rsidRDefault="004C2DC6" w:rsidP="00583E63">
            <w:pPr>
              <w:rPr>
                <w:rFonts w:cstheme="minorHAnsi"/>
                <w:highlight w:val="cyan"/>
                <w:u w:val="single"/>
              </w:rPr>
            </w:pPr>
          </w:p>
          <w:p w14:paraId="45D5FD83" w14:textId="77777777" w:rsidR="009415EF" w:rsidRDefault="009415EF" w:rsidP="00583E63">
            <w:pPr>
              <w:rPr>
                <w:rFonts w:cstheme="minorHAnsi"/>
                <w:u w:val="single"/>
              </w:rPr>
            </w:pPr>
          </w:p>
          <w:p w14:paraId="5D689114" w14:textId="77777777" w:rsidR="009415EF" w:rsidRDefault="009415EF" w:rsidP="00583E63">
            <w:pPr>
              <w:rPr>
                <w:rFonts w:cstheme="minorHAnsi"/>
                <w:u w:val="single"/>
              </w:rPr>
            </w:pPr>
          </w:p>
          <w:p w14:paraId="048E3BB5" w14:textId="77777777" w:rsidR="009415EF" w:rsidRDefault="009415EF" w:rsidP="00583E63">
            <w:pPr>
              <w:rPr>
                <w:rFonts w:cstheme="minorHAnsi"/>
                <w:u w:val="single"/>
              </w:rPr>
            </w:pPr>
          </w:p>
          <w:p w14:paraId="7B6E2ADD" w14:textId="77777777" w:rsidR="009415EF" w:rsidRDefault="009415EF" w:rsidP="00583E63">
            <w:pPr>
              <w:rPr>
                <w:rFonts w:cstheme="minorHAnsi"/>
                <w:u w:val="single"/>
              </w:rPr>
            </w:pPr>
          </w:p>
          <w:p w14:paraId="6493D2A9" w14:textId="77777777" w:rsidR="009415EF" w:rsidRDefault="009415EF" w:rsidP="00583E63">
            <w:pPr>
              <w:rPr>
                <w:rFonts w:cstheme="minorHAnsi"/>
                <w:u w:val="single"/>
              </w:rPr>
            </w:pPr>
          </w:p>
          <w:p w14:paraId="3F429556" w14:textId="77777777" w:rsidR="000252AB" w:rsidRDefault="000252AB" w:rsidP="00583E63">
            <w:pPr>
              <w:rPr>
                <w:rFonts w:cstheme="minorHAnsi"/>
                <w:u w:val="single"/>
              </w:rPr>
            </w:pPr>
          </w:p>
          <w:p w14:paraId="42B72933" w14:textId="77777777" w:rsidR="000252AB" w:rsidRDefault="000252AB" w:rsidP="00583E63">
            <w:pPr>
              <w:rPr>
                <w:rFonts w:cstheme="minorHAnsi"/>
                <w:u w:val="single"/>
              </w:rPr>
            </w:pPr>
          </w:p>
          <w:p w14:paraId="2D9CE719" w14:textId="77777777" w:rsidR="000252AB" w:rsidRDefault="000252AB" w:rsidP="00583E63">
            <w:pPr>
              <w:rPr>
                <w:rFonts w:cstheme="minorHAnsi"/>
                <w:u w:val="single"/>
              </w:rPr>
            </w:pPr>
          </w:p>
          <w:p w14:paraId="65BA8F75" w14:textId="77777777" w:rsidR="000252AB" w:rsidRDefault="000252AB" w:rsidP="00583E63">
            <w:pPr>
              <w:rPr>
                <w:rFonts w:cstheme="minorHAnsi"/>
                <w:u w:val="single"/>
              </w:rPr>
            </w:pPr>
          </w:p>
          <w:p w14:paraId="46A84104" w14:textId="77777777" w:rsidR="000252AB" w:rsidRDefault="000252AB" w:rsidP="00583E63">
            <w:pPr>
              <w:rPr>
                <w:rFonts w:cstheme="minorHAnsi"/>
                <w:u w:val="single"/>
              </w:rPr>
            </w:pPr>
          </w:p>
          <w:p w14:paraId="1F7B1B0A" w14:textId="77777777" w:rsidR="000252AB" w:rsidRDefault="000252AB" w:rsidP="00583E63">
            <w:pPr>
              <w:rPr>
                <w:rFonts w:cstheme="minorHAnsi"/>
                <w:u w:val="single"/>
              </w:rPr>
            </w:pPr>
          </w:p>
          <w:p w14:paraId="4EC98B26" w14:textId="77777777" w:rsidR="000252AB" w:rsidRDefault="000252AB" w:rsidP="00583E63">
            <w:pPr>
              <w:rPr>
                <w:rFonts w:cstheme="minorHAnsi"/>
                <w:u w:val="single"/>
              </w:rPr>
            </w:pPr>
          </w:p>
          <w:p w14:paraId="6C965521" w14:textId="29A59918" w:rsidR="009415EF" w:rsidRPr="00DF4F24" w:rsidRDefault="00D52D4B" w:rsidP="00293937">
            <w:pPr>
              <w:jc w:val="both"/>
              <w:rPr>
                <w:rFonts w:cstheme="minorHAnsi"/>
                <w:strike/>
                <w:u w:val="single"/>
              </w:rPr>
            </w:pPr>
            <w:r w:rsidRPr="00DF4F24">
              <w:rPr>
                <w:rFonts w:cstheme="minorHAnsi"/>
                <w:b/>
                <w:bCs/>
                <w:strike/>
                <w:highlight w:val="yellow"/>
              </w:rPr>
              <w:t xml:space="preserve">Annexe </w:t>
            </w:r>
            <w:r w:rsidR="00666B7B" w:rsidRPr="00DF4F24">
              <w:rPr>
                <w:rFonts w:cstheme="minorHAnsi"/>
                <w:b/>
                <w:bCs/>
                <w:strike/>
                <w:highlight w:val="yellow"/>
              </w:rPr>
              <w:t>5</w:t>
            </w:r>
            <w:r w:rsidRPr="00DF4F24">
              <w:rPr>
                <w:rFonts w:cstheme="minorHAnsi"/>
                <w:b/>
                <w:bCs/>
                <w:strike/>
                <w:highlight w:val="yellow"/>
              </w:rPr>
              <w:t> :</w:t>
            </w:r>
            <w:r w:rsidRPr="00DF4F24">
              <w:rPr>
                <w:rFonts w:cstheme="minorHAnsi"/>
                <w:strike/>
                <w:highlight w:val="yellow"/>
              </w:rPr>
              <w:t xml:space="preserve"> Signes de déshydratation </w:t>
            </w:r>
            <w:r w:rsidR="00293937" w:rsidRPr="00DF4F24">
              <w:rPr>
                <w:rFonts w:cstheme="minorHAnsi"/>
                <w:strike/>
                <w:highlight w:val="yellow"/>
              </w:rPr>
              <w:t>sévère ou coup de chaleur</w:t>
            </w:r>
          </w:p>
          <w:p w14:paraId="00D50A75" w14:textId="77777777" w:rsidR="00DF4F24" w:rsidRPr="00C13399" w:rsidRDefault="00DF4F24" w:rsidP="00DF4F24">
            <w:pPr>
              <w:rPr>
                <w:b/>
                <w:bCs/>
                <w:highlight w:val="cyan"/>
              </w:rPr>
            </w:pPr>
            <w:r w:rsidRPr="00C13399">
              <w:rPr>
                <w:b/>
                <w:bCs/>
                <w:highlight w:val="cyan"/>
              </w:rPr>
              <w:t xml:space="preserve">Annexe 1 : </w:t>
            </w:r>
            <w:r w:rsidRPr="00C13399">
              <w:rPr>
                <w:highlight w:val="cyan"/>
              </w:rPr>
              <w:t>Signes de déshydratation légère à modérée, déshydration sévère, coup de chaleur</w:t>
            </w:r>
          </w:p>
          <w:p w14:paraId="40132161" w14:textId="77777777" w:rsidR="009415EF" w:rsidRDefault="009415EF" w:rsidP="00583E63">
            <w:pPr>
              <w:rPr>
                <w:rFonts w:cstheme="minorHAnsi"/>
                <w:u w:val="single"/>
              </w:rPr>
            </w:pPr>
          </w:p>
          <w:p w14:paraId="0F511FAC" w14:textId="77777777" w:rsidR="00420351" w:rsidRDefault="00420351" w:rsidP="00583E63">
            <w:pPr>
              <w:rPr>
                <w:rFonts w:cstheme="minorHAnsi"/>
                <w:u w:val="single"/>
              </w:rPr>
            </w:pPr>
          </w:p>
          <w:p w14:paraId="3D595123" w14:textId="77777777" w:rsidR="00420351" w:rsidRDefault="00420351" w:rsidP="00583E63">
            <w:pPr>
              <w:rPr>
                <w:rFonts w:cstheme="minorHAnsi"/>
                <w:u w:val="single"/>
              </w:rPr>
            </w:pPr>
          </w:p>
          <w:p w14:paraId="2C409E1A" w14:textId="77777777" w:rsidR="00420351" w:rsidRDefault="00420351" w:rsidP="00583E63">
            <w:pPr>
              <w:rPr>
                <w:rFonts w:cstheme="minorHAnsi"/>
                <w:u w:val="single"/>
              </w:rPr>
            </w:pPr>
          </w:p>
          <w:p w14:paraId="41483A6F" w14:textId="77777777" w:rsidR="00420351" w:rsidRDefault="00420351" w:rsidP="00583E63">
            <w:pPr>
              <w:rPr>
                <w:rFonts w:cstheme="minorHAnsi"/>
                <w:u w:val="single"/>
              </w:rPr>
            </w:pPr>
          </w:p>
          <w:p w14:paraId="32AF610A" w14:textId="4CBE2351" w:rsidR="00CD1CCA" w:rsidRPr="00C13399" w:rsidRDefault="00EA2471" w:rsidP="00EA2471">
            <w:pPr>
              <w:jc w:val="both"/>
              <w:rPr>
                <w:rFonts w:cstheme="minorHAnsi"/>
                <w:highlight w:val="cyan"/>
              </w:rPr>
            </w:pPr>
            <w:r w:rsidRPr="00C13399">
              <w:rPr>
                <w:rFonts w:cstheme="minorHAnsi"/>
                <w:b/>
                <w:bCs/>
                <w:highlight w:val="cyan"/>
              </w:rPr>
              <w:t>A</w:t>
            </w:r>
            <w:r w:rsidR="00CD1CCA" w:rsidRPr="00C13399">
              <w:rPr>
                <w:rFonts w:cstheme="minorHAnsi"/>
                <w:b/>
                <w:bCs/>
                <w:highlight w:val="cyan"/>
              </w:rPr>
              <w:t xml:space="preserve">nnexe </w:t>
            </w:r>
            <w:r w:rsidR="00B81D99" w:rsidRPr="00C13399">
              <w:rPr>
                <w:rFonts w:cstheme="minorHAnsi"/>
                <w:b/>
                <w:bCs/>
                <w:highlight w:val="cyan"/>
              </w:rPr>
              <w:t>5</w:t>
            </w:r>
            <w:r w:rsidRPr="00C13399">
              <w:rPr>
                <w:rFonts w:cstheme="minorHAnsi"/>
                <w:b/>
                <w:bCs/>
                <w:highlight w:val="cyan"/>
              </w:rPr>
              <w:t> :</w:t>
            </w:r>
            <w:r w:rsidR="00CD1CCA" w:rsidRPr="00C13399">
              <w:rPr>
                <w:rFonts w:cstheme="minorHAnsi"/>
                <w:highlight w:val="cyan"/>
              </w:rPr>
              <w:t xml:space="preserve"> fiche d’information patient</w:t>
            </w:r>
            <w:r w:rsidR="006A0D54" w:rsidRPr="00C13399">
              <w:rPr>
                <w:rFonts w:cstheme="minorHAnsi"/>
                <w:highlight w:val="cyan"/>
              </w:rPr>
              <w:t xml:space="preserve"> </w:t>
            </w:r>
            <w:r w:rsidR="00BF0775" w:rsidRPr="00C13399">
              <w:rPr>
                <w:rFonts w:cstheme="minorHAnsi"/>
                <w:highlight w:val="cyan"/>
              </w:rPr>
              <w:t xml:space="preserve">et </w:t>
            </w:r>
            <w:r w:rsidR="00CD1CCA" w:rsidRPr="00C13399">
              <w:rPr>
                <w:rFonts w:cstheme="minorHAnsi"/>
                <w:highlight w:val="cyan"/>
              </w:rPr>
              <w:t>de recueil de consentement éclairé</w:t>
            </w:r>
          </w:p>
          <w:p w14:paraId="34B07F14" w14:textId="77777777" w:rsidR="002A6CE5" w:rsidRPr="009F4AF4" w:rsidRDefault="002A6CE5" w:rsidP="00583E63">
            <w:pPr>
              <w:rPr>
                <w:rFonts w:cstheme="minorHAnsi"/>
                <w:highlight w:val="yellow"/>
              </w:rPr>
            </w:pPr>
          </w:p>
          <w:p w14:paraId="5E3377E2" w14:textId="2D1F5AFA" w:rsidR="002A6CE5" w:rsidRPr="009F4AF4" w:rsidRDefault="009F4AF4" w:rsidP="002A6CE5">
            <w:pPr>
              <w:pStyle w:val="NormalWeb"/>
              <w:shd w:val="clear" w:color="auto" w:fill="FFFFFF"/>
              <w:spacing w:before="0" w:beforeAutospacing="0" w:after="120" w:afterAutospacing="0"/>
              <w:textAlignment w:val="baseline"/>
              <w:rPr>
                <w:rFonts w:asciiTheme="minorHAnsi" w:hAnsiTheme="minorHAnsi" w:cstheme="minorHAnsi"/>
                <w:sz w:val="22"/>
                <w:szCs w:val="22"/>
              </w:rPr>
            </w:pPr>
            <w:r w:rsidRPr="00C13399">
              <w:rPr>
                <w:rFonts w:asciiTheme="minorHAnsi" w:hAnsiTheme="minorHAnsi" w:cstheme="minorHAnsi"/>
                <w:b/>
                <w:bCs/>
                <w:sz w:val="22"/>
                <w:szCs w:val="22"/>
                <w:highlight w:val="cyan"/>
              </w:rPr>
              <w:t>A</w:t>
            </w:r>
            <w:r w:rsidR="002A6CE5" w:rsidRPr="00C13399">
              <w:rPr>
                <w:rFonts w:asciiTheme="minorHAnsi" w:hAnsiTheme="minorHAnsi" w:cstheme="minorHAnsi"/>
                <w:b/>
                <w:bCs/>
                <w:sz w:val="22"/>
                <w:szCs w:val="22"/>
                <w:highlight w:val="cyan"/>
              </w:rPr>
              <w:t xml:space="preserve">nnexe </w:t>
            </w:r>
            <w:r w:rsidR="00C13399" w:rsidRPr="00C13399">
              <w:rPr>
                <w:rFonts w:asciiTheme="minorHAnsi" w:hAnsiTheme="minorHAnsi" w:cstheme="minorHAnsi"/>
                <w:b/>
                <w:bCs/>
                <w:sz w:val="22"/>
                <w:szCs w:val="22"/>
                <w:highlight w:val="cyan"/>
              </w:rPr>
              <w:t>6</w:t>
            </w:r>
            <w:r w:rsidRPr="00C13399">
              <w:rPr>
                <w:rFonts w:asciiTheme="minorHAnsi" w:hAnsiTheme="minorHAnsi" w:cstheme="minorHAnsi"/>
                <w:b/>
                <w:bCs/>
                <w:sz w:val="22"/>
                <w:szCs w:val="22"/>
                <w:highlight w:val="cyan"/>
              </w:rPr>
              <w:t> :</w:t>
            </w:r>
            <w:r w:rsidR="002A6CE5" w:rsidRPr="00C13399">
              <w:rPr>
                <w:rFonts w:asciiTheme="minorHAnsi" w:hAnsiTheme="minorHAnsi" w:cstheme="minorHAnsi"/>
                <w:sz w:val="22"/>
                <w:szCs w:val="22"/>
                <w:highlight w:val="cyan"/>
              </w:rPr>
              <w:t xml:space="preserve"> fiche de surveillance</w:t>
            </w:r>
          </w:p>
          <w:p w14:paraId="0674B4AD" w14:textId="77777777" w:rsidR="002A6CE5" w:rsidRDefault="002A6CE5" w:rsidP="00583E63">
            <w:pPr>
              <w:rPr>
                <w:rFonts w:cstheme="minorHAnsi"/>
              </w:rPr>
            </w:pPr>
          </w:p>
          <w:p w14:paraId="7CB381D3" w14:textId="3D1C6C54" w:rsidR="002A6CE5" w:rsidRPr="008E75F8" w:rsidRDefault="002A6CE5" w:rsidP="00583E63">
            <w:pPr>
              <w:rPr>
                <w:rFonts w:cstheme="minorHAnsi"/>
                <w:u w:val="single"/>
              </w:rPr>
            </w:pPr>
          </w:p>
        </w:tc>
      </w:tr>
      <w:tr w:rsidR="005343A1" w:rsidRPr="008A2D85" w14:paraId="7D22C46B" w14:textId="0A62A2DA" w:rsidTr="00F84DED">
        <w:tc>
          <w:tcPr>
            <w:tcW w:w="562" w:type="dxa"/>
            <w:vMerge/>
          </w:tcPr>
          <w:p w14:paraId="72329BFC" w14:textId="77777777" w:rsidR="005343A1" w:rsidRPr="005D541A" w:rsidRDefault="005343A1" w:rsidP="00177460">
            <w:pPr>
              <w:pStyle w:val="Paragraphedeliste"/>
              <w:ind w:left="0"/>
              <w:jc w:val="both"/>
              <w:rPr>
                <w:rFonts w:cstheme="minorHAnsi"/>
                <w:b/>
                <w:bCs/>
              </w:rPr>
            </w:pPr>
          </w:p>
        </w:tc>
        <w:tc>
          <w:tcPr>
            <w:tcW w:w="4678" w:type="dxa"/>
          </w:tcPr>
          <w:p w14:paraId="0BA6AC85" w14:textId="43944E4F" w:rsidR="005D541A" w:rsidRPr="00272BEC" w:rsidRDefault="005343A1" w:rsidP="00437695">
            <w:pPr>
              <w:pStyle w:val="Paragraphedeliste"/>
              <w:numPr>
                <w:ilvl w:val="0"/>
                <w:numId w:val="2"/>
              </w:numPr>
              <w:jc w:val="both"/>
              <w:rPr>
                <w:rFonts w:cstheme="minorHAnsi"/>
                <w:i/>
                <w:iCs/>
                <w:sz w:val="20"/>
                <w:szCs w:val="20"/>
              </w:rPr>
            </w:pPr>
            <w:r w:rsidRPr="005D541A">
              <w:rPr>
                <w:rFonts w:cstheme="minorHAnsi"/>
                <w:b/>
                <w:bCs/>
              </w:rPr>
              <w:t xml:space="preserve">Critères de non-inclusion des </w:t>
            </w:r>
            <w:r w:rsidR="00272BEC" w:rsidRPr="005D541A">
              <w:rPr>
                <w:rFonts w:cstheme="minorHAnsi"/>
                <w:b/>
                <w:bCs/>
              </w:rPr>
              <w:t>patients</w:t>
            </w:r>
            <w:r w:rsidR="00272BEC">
              <w:rPr>
                <w:rFonts w:cstheme="minorHAnsi"/>
                <w:b/>
                <w:bCs/>
              </w:rPr>
              <w:t xml:space="preserve"> </w:t>
            </w:r>
            <w:r w:rsidR="00272BEC" w:rsidRPr="00507096">
              <w:rPr>
                <w:rFonts w:cstheme="minorHAnsi"/>
                <w:bCs/>
              </w:rPr>
              <w:t>(</w:t>
            </w:r>
            <w:r w:rsidR="00272BEC" w:rsidRPr="00272BEC">
              <w:rPr>
                <w:rFonts w:cstheme="minorHAnsi"/>
                <w:i/>
                <w:iCs/>
              </w:rPr>
              <w:t>ces</w:t>
            </w:r>
            <w:r w:rsidR="005D541A" w:rsidRPr="00272BEC">
              <w:rPr>
                <w:rFonts w:cstheme="minorHAnsi"/>
                <w:i/>
                <w:iCs/>
                <w:sz w:val="20"/>
                <w:szCs w:val="20"/>
              </w:rPr>
              <w:t xml:space="preserve"> critères peuvent être liés à la présence de complications de la pathologie concernée ou à d’autres facteurs</w:t>
            </w:r>
            <w:r w:rsidR="00272BEC">
              <w:rPr>
                <w:rFonts w:cstheme="minorHAnsi"/>
                <w:i/>
                <w:iCs/>
                <w:sz w:val="20"/>
                <w:szCs w:val="20"/>
              </w:rPr>
              <w:t>)</w:t>
            </w:r>
          </w:p>
          <w:p w14:paraId="76387EB3" w14:textId="70617D0E" w:rsidR="001E3FC3" w:rsidRDefault="001E3FC3" w:rsidP="00A80788">
            <w:pPr>
              <w:pStyle w:val="Paragraphedeliste"/>
              <w:ind w:left="0"/>
              <w:jc w:val="both"/>
              <w:rPr>
                <w:rFonts w:cstheme="minorHAnsi"/>
              </w:rPr>
            </w:pPr>
          </w:p>
          <w:p w14:paraId="4C2CC110" w14:textId="3FD17D77" w:rsidR="00A642CA" w:rsidRPr="002D77F6" w:rsidRDefault="00A642CA" w:rsidP="00A80788">
            <w:pPr>
              <w:pStyle w:val="Paragraphedeliste"/>
              <w:ind w:left="0"/>
              <w:jc w:val="both"/>
              <w:rPr>
                <w:rFonts w:cstheme="minorHAnsi"/>
              </w:rPr>
            </w:pPr>
          </w:p>
        </w:tc>
        <w:tc>
          <w:tcPr>
            <w:tcW w:w="11340" w:type="dxa"/>
            <w:shd w:val="clear" w:color="auto" w:fill="auto"/>
          </w:tcPr>
          <w:p w14:paraId="5B5C7311" w14:textId="6FAE9DEE" w:rsidR="005343A1" w:rsidRPr="00293937" w:rsidRDefault="005343A1" w:rsidP="00293937">
            <w:pPr>
              <w:tabs>
                <w:tab w:val="left" w:pos="1025"/>
              </w:tabs>
              <w:jc w:val="both"/>
              <w:rPr>
                <w:rFonts w:cstheme="minorHAnsi"/>
                <w:u w:val="single"/>
              </w:rPr>
            </w:pPr>
            <w:r w:rsidRPr="00293937">
              <w:rPr>
                <w:rFonts w:cstheme="minorHAnsi"/>
                <w:u w:val="single"/>
              </w:rPr>
              <w:t xml:space="preserve">Critère </w:t>
            </w:r>
            <w:r w:rsidR="000A1BE2" w:rsidRPr="00293937">
              <w:rPr>
                <w:rFonts w:cstheme="minorHAnsi"/>
                <w:u w:val="single"/>
              </w:rPr>
              <w:t>1</w:t>
            </w:r>
            <w:r w:rsidRPr="00293937">
              <w:rPr>
                <w:rFonts w:cstheme="minorHAnsi"/>
                <w:u w:val="single"/>
              </w:rPr>
              <w:t xml:space="preserve"> :</w:t>
            </w:r>
            <w:r w:rsidR="00293937" w:rsidRPr="00293937">
              <w:rPr>
                <w:rFonts w:cstheme="minorHAnsi"/>
                <w:u w:val="single"/>
              </w:rPr>
              <w:tab/>
            </w:r>
            <w:r w:rsidR="0084615A" w:rsidRPr="00293937">
              <w:rPr>
                <w:rFonts w:cstheme="minorHAnsi"/>
              </w:rPr>
              <w:t>patient en hospitalisation à domicile</w:t>
            </w:r>
          </w:p>
          <w:p w14:paraId="38CC5012" w14:textId="7B60FD5F" w:rsidR="005343A1" w:rsidRPr="00293937" w:rsidRDefault="005343A1" w:rsidP="00293937">
            <w:pPr>
              <w:tabs>
                <w:tab w:val="left" w:pos="1025"/>
              </w:tabs>
              <w:jc w:val="both"/>
              <w:rPr>
                <w:rFonts w:cstheme="minorHAnsi"/>
              </w:rPr>
            </w:pPr>
            <w:r w:rsidRPr="00293937">
              <w:rPr>
                <w:rFonts w:cstheme="minorHAnsi"/>
                <w:u w:val="single"/>
              </w:rPr>
              <w:t xml:space="preserve">Critère </w:t>
            </w:r>
            <w:r w:rsidR="000A1BE2" w:rsidRPr="00293937">
              <w:rPr>
                <w:rFonts w:cstheme="minorHAnsi"/>
                <w:u w:val="single"/>
              </w:rPr>
              <w:t>2</w:t>
            </w:r>
            <w:r w:rsidRPr="00293937">
              <w:rPr>
                <w:rFonts w:cstheme="minorHAnsi"/>
                <w:u w:val="single"/>
              </w:rPr>
              <w:t> :</w:t>
            </w:r>
            <w:r w:rsidR="007D1D0E" w:rsidRPr="00293937">
              <w:rPr>
                <w:rFonts w:cstheme="minorHAnsi"/>
              </w:rPr>
              <w:t xml:space="preserve"> </w:t>
            </w:r>
            <w:r w:rsidR="00365FCB" w:rsidRPr="00293937">
              <w:rPr>
                <w:rFonts w:cstheme="minorHAnsi"/>
              </w:rPr>
              <w:t>patient présentant d’</w:t>
            </w:r>
            <w:r w:rsidR="00E44EAD" w:rsidRPr="00293937">
              <w:rPr>
                <w:rFonts w:cstheme="minorHAnsi"/>
              </w:rPr>
              <w:t xml:space="preserve">emblée </w:t>
            </w:r>
            <w:r w:rsidR="00365FCB" w:rsidRPr="00293937">
              <w:rPr>
                <w:rFonts w:cstheme="minorHAnsi"/>
              </w:rPr>
              <w:t>des signes de déshydratation sévère ou de coup de chaleur nécessitant une</w:t>
            </w:r>
            <w:r w:rsidR="00293937" w:rsidRPr="00293937">
              <w:rPr>
                <w:rFonts w:cstheme="minorHAnsi"/>
              </w:rPr>
              <w:br/>
            </w:r>
            <w:r w:rsidR="00293937" w:rsidRPr="00293937">
              <w:rPr>
                <w:rFonts w:cstheme="minorHAnsi"/>
              </w:rPr>
              <w:tab/>
            </w:r>
            <w:r w:rsidR="00365FCB" w:rsidRPr="00293937">
              <w:rPr>
                <w:rFonts w:cstheme="minorHAnsi"/>
              </w:rPr>
              <w:t>hospitalisatio</w:t>
            </w:r>
            <w:r w:rsidR="00E44EAD" w:rsidRPr="00293937">
              <w:rPr>
                <w:rFonts w:cstheme="minorHAnsi"/>
              </w:rPr>
              <w:t>n</w:t>
            </w:r>
            <w:r w:rsidR="00DF1DF8" w:rsidRPr="00293937">
              <w:rPr>
                <w:rFonts w:cstheme="minorHAnsi"/>
              </w:rPr>
              <w:t xml:space="preserve"> </w:t>
            </w:r>
            <w:r w:rsidR="00DF1DF8" w:rsidRPr="00DA79AB">
              <w:rPr>
                <w:rFonts w:cstheme="minorHAnsi"/>
                <w:b/>
                <w:bCs/>
                <w:i/>
                <w:iCs/>
              </w:rPr>
              <w:t xml:space="preserve">(annexe </w:t>
            </w:r>
            <w:r w:rsidR="00666B7B">
              <w:rPr>
                <w:rFonts w:cstheme="minorHAnsi"/>
                <w:b/>
                <w:bCs/>
                <w:i/>
                <w:iCs/>
              </w:rPr>
              <w:t>5</w:t>
            </w:r>
            <w:r w:rsidR="00DF1DF8" w:rsidRPr="00DA79AB">
              <w:rPr>
                <w:rFonts w:cstheme="minorHAnsi"/>
                <w:b/>
                <w:bCs/>
                <w:i/>
                <w:iCs/>
              </w:rPr>
              <w:t>)</w:t>
            </w:r>
          </w:p>
          <w:p w14:paraId="40BD96A9" w14:textId="6DBFA45E" w:rsidR="00BE4BB0" w:rsidRPr="00293937" w:rsidRDefault="00BE4BB0" w:rsidP="00293937">
            <w:pPr>
              <w:tabs>
                <w:tab w:val="left" w:pos="1036"/>
              </w:tabs>
              <w:jc w:val="both"/>
              <w:rPr>
                <w:rFonts w:cstheme="minorHAnsi"/>
              </w:rPr>
            </w:pPr>
            <w:r w:rsidRPr="00293937">
              <w:rPr>
                <w:rFonts w:cstheme="minorHAnsi"/>
                <w:u w:val="single"/>
              </w:rPr>
              <w:t>Critère 3 :</w:t>
            </w:r>
            <w:r w:rsidR="00293937" w:rsidRPr="00293937">
              <w:rPr>
                <w:rFonts w:cstheme="minorHAnsi"/>
                <w:u w:val="single"/>
              </w:rPr>
              <w:tab/>
            </w:r>
            <w:r w:rsidRPr="00293937">
              <w:rPr>
                <w:rFonts w:cstheme="minorHAnsi"/>
              </w:rPr>
              <w:t xml:space="preserve">Patient relevant d’une hospitalisation au regard </w:t>
            </w:r>
            <w:r w:rsidR="009A0013" w:rsidRPr="00293937">
              <w:rPr>
                <w:rFonts w:cstheme="minorHAnsi"/>
              </w:rPr>
              <w:t>de ses conditions de vie</w:t>
            </w:r>
          </w:p>
          <w:p w14:paraId="2D6A73C2" w14:textId="777D4851" w:rsidR="00AC4E8A" w:rsidRDefault="00057B66" w:rsidP="00293937">
            <w:pPr>
              <w:tabs>
                <w:tab w:val="left" w:pos="1025"/>
              </w:tabs>
              <w:jc w:val="both"/>
              <w:rPr>
                <w:rFonts w:cstheme="minorHAnsi"/>
              </w:rPr>
            </w:pPr>
            <w:r w:rsidRPr="00293937">
              <w:rPr>
                <w:rFonts w:cstheme="minorHAnsi"/>
                <w:u w:val="single"/>
              </w:rPr>
              <w:t xml:space="preserve">Critère </w:t>
            </w:r>
            <w:r w:rsidR="009A0013" w:rsidRPr="00293937">
              <w:rPr>
                <w:rFonts w:cstheme="minorHAnsi"/>
                <w:u w:val="single"/>
              </w:rPr>
              <w:t>4</w:t>
            </w:r>
            <w:r w:rsidR="00AC4E8A" w:rsidRPr="00293937">
              <w:rPr>
                <w:rFonts w:cstheme="minorHAnsi"/>
                <w:u w:val="single"/>
              </w:rPr>
              <w:t> :</w:t>
            </w:r>
            <w:r w:rsidR="00AC4E8A" w:rsidRPr="00293937">
              <w:rPr>
                <w:rFonts w:cstheme="minorHAnsi"/>
              </w:rPr>
              <w:t xml:space="preserve"> </w:t>
            </w:r>
            <w:r w:rsidR="00293937" w:rsidRPr="00293937">
              <w:rPr>
                <w:rFonts w:cstheme="minorHAnsi"/>
              </w:rPr>
              <w:tab/>
            </w:r>
            <w:r w:rsidR="00AC4E8A" w:rsidRPr="00293937">
              <w:rPr>
                <w:rFonts w:cstheme="minorHAnsi"/>
              </w:rPr>
              <w:t>Refus du patient</w:t>
            </w:r>
            <w:r w:rsidR="00581B64" w:rsidRPr="00293937">
              <w:rPr>
                <w:rFonts w:cstheme="minorHAnsi"/>
              </w:rPr>
              <w:t xml:space="preserve"> ou de son représentant</w:t>
            </w:r>
            <w:r w:rsidR="00780C2A" w:rsidRPr="00293937">
              <w:rPr>
                <w:rFonts w:cstheme="minorHAnsi"/>
              </w:rPr>
              <w:t xml:space="preserve"> légal</w:t>
            </w:r>
            <w:r w:rsidR="00AC4E8A" w:rsidRPr="00293937">
              <w:rPr>
                <w:rFonts w:cstheme="minorHAnsi"/>
              </w:rPr>
              <w:t xml:space="preserve"> </w:t>
            </w:r>
            <w:r w:rsidR="00D56FD2" w:rsidRPr="00293937">
              <w:rPr>
                <w:rFonts w:cstheme="minorHAnsi"/>
              </w:rPr>
              <w:t xml:space="preserve">(parent, tuteur, curateur) </w:t>
            </w:r>
            <w:r w:rsidR="00AC4E8A" w:rsidRPr="00293937">
              <w:rPr>
                <w:rFonts w:cstheme="minorHAnsi"/>
              </w:rPr>
              <w:t>d’intégrer le protocole</w:t>
            </w:r>
          </w:p>
          <w:p w14:paraId="4DCDB420" w14:textId="77777777" w:rsidR="00AC4E8A" w:rsidRPr="00AC4E8A" w:rsidRDefault="00AC4E8A" w:rsidP="00E44EAD">
            <w:pPr>
              <w:jc w:val="both"/>
              <w:rPr>
                <w:rFonts w:cstheme="minorHAnsi"/>
              </w:rPr>
            </w:pPr>
          </w:p>
          <w:p w14:paraId="6E5D1BE0" w14:textId="08A18DDF" w:rsidR="009470C7" w:rsidRPr="00FE59C0" w:rsidRDefault="009470C7" w:rsidP="00FF7639">
            <w:pPr>
              <w:spacing w:after="120"/>
              <w:jc w:val="both"/>
              <w:rPr>
                <w:rFonts w:cstheme="minorHAnsi"/>
              </w:rPr>
            </w:pPr>
          </w:p>
        </w:tc>
        <w:tc>
          <w:tcPr>
            <w:tcW w:w="4387" w:type="dxa"/>
            <w:vMerge/>
          </w:tcPr>
          <w:p w14:paraId="050E4111" w14:textId="74EE2061" w:rsidR="005343A1" w:rsidRPr="00A32D37" w:rsidRDefault="005343A1" w:rsidP="005D541A">
            <w:pPr>
              <w:rPr>
                <w:rFonts w:cstheme="minorHAnsi"/>
                <w:u w:val="single"/>
              </w:rPr>
            </w:pPr>
          </w:p>
        </w:tc>
      </w:tr>
      <w:tr w:rsidR="00472221" w:rsidRPr="008A2D85" w14:paraId="02505F8A" w14:textId="77777777" w:rsidTr="00F84DED">
        <w:tc>
          <w:tcPr>
            <w:tcW w:w="562" w:type="dxa"/>
            <w:vMerge/>
          </w:tcPr>
          <w:p w14:paraId="2A4CA568" w14:textId="77777777" w:rsidR="00472221" w:rsidRPr="005D541A" w:rsidRDefault="00472221" w:rsidP="00177460">
            <w:pPr>
              <w:pStyle w:val="Paragraphedeliste"/>
              <w:ind w:left="0"/>
              <w:jc w:val="both"/>
              <w:rPr>
                <w:rFonts w:cstheme="minorHAnsi"/>
                <w:b/>
                <w:bCs/>
              </w:rPr>
            </w:pPr>
          </w:p>
        </w:tc>
        <w:tc>
          <w:tcPr>
            <w:tcW w:w="4678" w:type="dxa"/>
          </w:tcPr>
          <w:p w14:paraId="6C01CD02" w14:textId="379ECDE7" w:rsidR="00472221" w:rsidRDefault="00F67EFF" w:rsidP="00437695">
            <w:pPr>
              <w:pStyle w:val="Paragraphedeliste"/>
              <w:numPr>
                <w:ilvl w:val="0"/>
                <w:numId w:val="2"/>
              </w:numPr>
              <w:jc w:val="both"/>
              <w:rPr>
                <w:rFonts w:cstheme="minorHAnsi"/>
                <w:b/>
                <w:bCs/>
              </w:rPr>
            </w:pPr>
            <w:r w:rsidRPr="005A177D">
              <w:rPr>
                <w:rFonts w:cstheme="minorHAnsi"/>
              </w:rPr>
              <w:t xml:space="preserve">Organisation de l’inclusion et </w:t>
            </w:r>
            <w:r w:rsidR="007D1D0E">
              <w:rPr>
                <w:rFonts w:cstheme="minorHAnsi"/>
                <w:b/>
                <w:bCs/>
              </w:rPr>
              <w:t>m</w:t>
            </w:r>
            <w:r w:rsidR="00472221">
              <w:rPr>
                <w:rFonts w:cstheme="minorHAnsi"/>
                <w:b/>
                <w:bCs/>
              </w:rPr>
              <w:t>odalités d’information et d’accord des patients (ou celui de l’entourage pour les mineurs et les personnes sous mesure de protection</w:t>
            </w:r>
            <w:r w:rsidR="005F40EC">
              <w:rPr>
                <w:rStyle w:val="Appelnotedebasdep"/>
                <w:rFonts w:cstheme="minorHAnsi"/>
                <w:b/>
                <w:bCs/>
              </w:rPr>
              <w:footnoteReference w:id="1"/>
            </w:r>
            <w:r w:rsidR="00472221">
              <w:rPr>
                <w:rFonts w:cstheme="minorHAnsi"/>
                <w:b/>
                <w:bCs/>
              </w:rPr>
              <w:t xml:space="preserve"> si inclus)</w:t>
            </w:r>
          </w:p>
          <w:p w14:paraId="59724652" w14:textId="27DB4B18" w:rsidR="00AE0831" w:rsidRPr="00AE0831" w:rsidRDefault="00AE0831" w:rsidP="00AE0831">
            <w:pPr>
              <w:pStyle w:val="Paragraphedeliste"/>
              <w:jc w:val="both"/>
              <w:rPr>
                <w:rFonts w:cstheme="minorHAnsi"/>
                <w:bCs/>
              </w:rPr>
            </w:pPr>
          </w:p>
        </w:tc>
        <w:tc>
          <w:tcPr>
            <w:tcW w:w="11340" w:type="dxa"/>
            <w:shd w:val="clear" w:color="auto" w:fill="auto"/>
          </w:tcPr>
          <w:p w14:paraId="68FCA0D1" w14:textId="47D53ECA" w:rsidR="00744BAF" w:rsidRPr="009D1A1E" w:rsidRDefault="008610FF" w:rsidP="00AA4BDC">
            <w:pPr>
              <w:pStyle w:val="NormalWeb"/>
              <w:shd w:val="clear" w:color="auto" w:fill="FFFFFF"/>
              <w:spacing w:before="0" w:beforeAutospacing="0" w:after="120" w:afterAutospacing="0"/>
              <w:jc w:val="both"/>
              <w:textAlignment w:val="baseline"/>
              <w:rPr>
                <w:rFonts w:asciiTheme="minorHAnsi" w:hAnsiTheme="minorHAnsi" w:cstheme="minorHAnsi"/>
                <w:sz w:val="22"/>
                <w:szCs w:val="22"/>
              </w:rPr>
            </w:pPr>
            <w:r w:rsidRPr="009D1A1E">
              <w:rPr>
                <w:rFonts w:asciiTheme="minorHAnsi" w:hAnsiTheme="minorHAnsi" w:cstheme="minorHAnsi"/>
                <w:sz w:val="22"/>
                <w:szCs w:val="22"/>
              </w:rPr>
              <w:t>Chaque infirmier délégué</w:t>
            </w:r>
            <w:r w:rsidR="00416735" w:rsidRPr="009D1A1E">
              <w:rPr>
                <w:rFonts w:asciiTheme="minorHAnsi" w:hAnsiTheme="minorHAnsi" w:cstheme="minorHAnsi"/>
                <w:sz w:val="22"/>
                <w:szCs w:val="22"/>
              </w:rPr>
              <w:t>,</w:t>
            </w:r>
            <w:r w:rsidRPr="009D1A1E">
              <w:rPr>
                <w:rFonts w:asciiTheme="minorHAnsi" w:hAnsiTheme="minorHAnsi" w:cstheme="minorHAnsi"/>
                <w:sz w:val="22"/>
                <w:szCs w:val="22"/>
              </w:rPr>
              <w:t xml:space="preserve"> lors de ses interventions </w:t>
            </w:r>
            <w:r w:rsidR="00416735" w:rsidRPr="009D1A1E">
              <w:rPr>
                <w:rFonts w:asciiTheme="minorHAnsi" w:hAnsiTheme="minorHAnsi" w:cstheme="minorHAnsi"/>
                <w:sz w:val="22"/>
                <w:szCs w:val="22"/>
              </w:rPr>
              <w:t xml:space="preserve">identifie si le patient concerné </w:t>
            </w:r>
            <w:r w:rsidR="00D23D61" w:rsidRPr="009D1A1E">
              <w:rPr>
                <w:rFonts w:asciiTheme="minorHAnsi" w:hAnsiTheme="minorHAnsi" w:cstheme="minorHAnsi"/>
                <w:sz w:val="22"/>
                <w:szCs w:val="22"/>
              </w:rPr>
              <w:t xml:space="preserve">est suspect de déshydratation légère à modérée en se référant aux critères de l’annexe 1. </w:t>
            </w:r>
            <w:r w:rsidR="00067312" w:rsidRPr="009D1A1E">
              <w:rPr>
                <w:rFonts w:asciiTheme="minorHAnsi" w:hAnsiTheme="minorHAnsi" w:cstheme="minorHAnsi"/>
                <w:sz w:val="22"/>
                <w:szCs w:val="22"/>
              </w:rPr>
              <w:t>Il</w:t>
            </w:r>
            <w:r w:rsidR="00D23D61" w:rsidRPr="009D1A1E">
              <w:rPr>
                <w:rFonts w:asciiTheme="minorHAnsi" w:hAnsiTheme="minorHAnsi" w:cstheme="minorHAnsi"/>
                <w:sz w:val="22"/>
                <w:szCs w:val="22"/>
              </w:rPr>
              <w:t xml:space="preserve"> vérifie </w:t>
            </w:r>
            <w:r w:rsidR="003C4B53" w:rsidRPr="009D1A1E">
              <w:rPr>
                <w:rFonts w:asciiTheme="minorHAnsi" w:hAnsiTheme="minorHAnsi" w:cstheme="minorHAnsi"/>
                <w:sz w:val="22"/>
                <w:szCs w:val="22"/>
              </w:rPr>
              <w:t xml:space="preserve">que le patient remplit les critères </w:t>
            </w:r>
            <w:r w:rsidR="00067312" w:rsidRPr="009D1A1E">
              <w:rPr>
                <w:rFonts w:asciiTheme="minorHAnsi" w:hAnsiTheme="minorHAnsi" w:cstheme="minorHAnsi"/>
                <w:sz w:val="22"/>
                <w:szCs w:val="22"/>
              </w:rPr>
              <w:t xml:space="preserve">d’éligibilité </w:t>
            </w:r>
            <w:r w:rsidR="00767EAB" w:rsidRPr="009D1A1E">
              <w:rPr>
                <w:rFonts w:asciiTheme="minorHAnsi" w:hAnsiTheme="minorHAnsi" w:cstheme="minorHAnsi"/>
                <w:sz w:val="22"/>
                <w:szCs w:val="22"/>
              </w:rPr>
              <w:t xml:space="preserve">et </w:t>
            </w:r>
            <w:r w:rsidR="007D2FEB" w:rsidRPr="009D1A1E">
              <w:rPr>
                <w:rFonts w:asciiTheme="minorHAnsi" w:hAnsiTheme="minorHAnsi" w:cstheme="minorHAnsi"/>
                <w:sz w:val="22"/>
                <w:szCs w:val="22"/>
              </w:rPr>
              <w:t xml:space="preserve">ne présente pas de critère de </w:t>
            </w:r>
            <w:r w:rsidR="00B8336A" w:rsidRPr="009D1A1E">
              <w:rPr>
                <w:rFonts w:asciiTheme="minorHAnsi" w:hAnsiTheme="minorHAnsi" w:cstheme="minorHAnsi"/>
                <w:sz w:val="22"/>
                <w:szCs w:val="22"/>
              </w:rPr>
              <w:t>non-inclusion</w:t>
            </w:r>
            <w:r w:rsidR="007D2FEB" w:rsidRPr="009D1A1E">
              <w:rPr>
                <w:rFonts w:asciiTheme="minorHAnsi" w:hAnsiTheme="minorHAnsi" w:cstheme="minorHAnsi"/>
                <w:sz w:val="22"/>
                <w:szCs w:val="22"/>
              </w:rPr>
              <w:t xml:space="preserve"> §7. L’infirmier délé</w:t>
            </w:r>
            <w:r w:rsidR="00C21BE6" w:rsidRPr="009D1A1E">
              <w:rPr>
                <w:rFonts w:asciiTheme="minorHAnsi" w:hAnsiTheme="minorHAnsi" w:cstheme="minorHAnsi"/>
                <w:sz w:val="22"/>
                <w:szCs w:val="22"/>
              </w:rPr>
              <w:t xml:space="preserve">gué informe le patient ainsi identifié comme éligible </w:t>
            </w:r>
            <w:r w:rsidR="006C4CE7" w:rsidRPr="009D1A1E">
              <w:rPr>
                <w:rFonts w:asciiTheme="minorHAnsi" w:hAnsiTheme="minorHAnsi" w:cstheme="minorHAnsi"/>
                <w:sz w:val="22"/>
                <w:szCs w:val="22"/>
              </w:rPr>
              <w:t>du protocole de son objet et de ses modalités</w:t>
            </w:r>
            <w:r w:rsidR="00CD1CCA" w:rsidRPr="009D1A1E">
              <w:rPr>
                <w:rFonts w:asciiTheme="minorHAnsi" w:hAnsiTheme="minorHAnsi" w:cstheme="minorHAnsi"/>
                <w:sz w:val="22"/>
                <w:szCs w:val="22"/>
              </w:rPr>
              <w:t xml:space="preserve"> </w:t>
            </w:r>
            <w:r w:rsidR="006C4CE7" w:rsidRPr="009D1A1E">
              <w:rPr>
                <w:rFonts w:asciiTheme="minorHAnsi" w:hAnsiTheme="minorHAnsi" w:cstheme="minorHAnsi"/>
                <w:sz w:val="22"/>
                <w:szCs w:val="22"/>
              </w:rPr>
              <w:t xml:space="preserve">et recueille son </w:t>
            </w:r>
            <w:r w:rsidR="004B2C39" w:rsidRPr="009D1A1E">
              <w:rPr>
                <w:rFonts w:asciiTheme="minorHAnsi" w:hAnsiTheme="minorHAnsi" w:cstheme="minorHAnsi"/>
                <w:sz w:val="22"/>
                <w:szCs w:val="22"/>
              </w:rPr>
              <w:t>contentement éclairé et écrit</w:t>
            </w:r>
            <w:r w:rsidR="00CD1CCA" w:rsidRPr="009D1A1E">
              <w:rPr>
                <w:rFonts w:asciiTheme="minorHAnsi" w:hAnsiTheme="minorHAnsi" w:cstheme="minorHAnsi"/>
                <w:sz w:val="22"/>
                <w:szCs w:val="22"/>
              </w:rPr>
              <w:t xml:space="preserve"> (</w:t>
            </w:r>
            <w:r w:rsidR="00BF0775" w:rsidRPr="009D1A1E">
              <w:rPr>
                <w:rFonts w:asciiTheme="minorHAnsi" w:hAnsiTheme="minorHAnsi" w:cstheme="minorHAnsi"/>
                <w:b/>
                <w:bCs/>
                <w:i/>
                <w:iCs/>
                <w:sz w:val="22"/>
                <w:szCs w:val="22"/>
              </w:rPr>
              <w:t xml:space="preserve">annexe </w:t>
            </w:r>
            <w:r w:rsidR="00BF0775">
              <w:rPr>
                <w:rFonts w:asciiTheme="minorHAnsi" w:hAnsiTheme="minorHAnsi" w:cstheme="minorHAnsi"/>
                <w:b/>
                <w:bCs/>
                <w:i/>
                <w:iCs/>
                <w:sz w:val="22"/>
                <w:szCs w:val="22"/>
              </w:rPr>
              <w:t>5</w:t>
            </w:r>
            <w:r w:rsidR="00BF0775" w:rsidRPr="009D1A1E">
              <w:rPr>
                <w:rFonts w:asciiTheme="minorHAnsi" w:hAnsiTheme="minorHAnsi" w:cstheme="minorHAnsi"/>
                <w:sz w:val="22"/>
                <w:szCs w:val="22"/>
              </w:rPr>
              <w:t xml:space="preserve"> </w:t>
            </w:r>
            <w:r w:rsidR="00BF0775" w:rsidRPr="009D1A1E">
              <w:rPr>
                <w:rFonts w:asciiTheme="minorHAnsi" w:hAnsiTheme="minorHAnsi" w:cstheme="minorHAnsi"/>
                <w:b/>
                <w:bCs/>
                <w:i/>
                <w:iCs/>
                <w:sz w:val="22"/>
                <w:szCs w:val="22"/>
              </w:rPr>
              <w:t>fiche d’information patient</w:t>
            </w:r>
            <w:r w:rsidR="00BF0775">
              <w:rPr>
                <w:rFonts w:asciiTheme="minorHAnsi" w:hAnsiTheme="minorHAnsi" w:cstheme="minorHAnsi"/>
                <w:b/>
                <w:bCs/>
                <w:i/>
                <w:iCs/>
                <w:sz w:val="22"/>
                <w:szCs w:val="22"/>
              </w:rPr>
              <w:t xml:space="preserve"> et </w:t>
            </w:r>
            <w:r w:rsidR="00CD1CCA" w:rsidRPr="009D1A1E">
              <w:rPr>
                <w:rFonts w:asciiTheme="minorHAnsi" w:hAnsiTheme="minorHAnsi" w:cstheme="minorHAnsi"/>
                <w:b/>
                <w:bCs/>
                <w:i/>
                <w:iCs/>
                <w:sz w:val="22"/>
                <w:szCs w:val="22"/>
              </w:rPr>
              <w:t>de recueil de consentement</w:t>
            </w:r>
            <w:r w:rsidR="00CD1CCA" w:rsidRPr="009D1A1E">
              <w:rPr>
                <w:rFonts w:asciiTheme="minorHAnsi" w:hAnsiTheme="minorHAnsi" w:cstheme="minorHAnsi"/>
                <w:sz w:val="22"/>
                <w:szCs w:val="22"/>
              </w:rPr>
              <w:t>)</w:t>
            </w:r>
            <w:r w:rsidR="00093C41" w:rsidRPr="009D1A1E">
              <w:rPr>
                <w:rFonts w:asciiTheme="minorHAnsi" w:hAnsiTheme="minorHAnsi" w:cstheme="minorHAnsi"/>
                <w:sz w:val="22"/>
                <w:szCs w:val="22"/>
              </w:rPr>
              <w:t xml:space="preserve"> ou si besoin celui de son représentant légal</w:t>
            </w:r>
            <w:r w:rsidR="000B7324" w:rsidRPr="009D1A1E">
              <w:rPr>
                <w:rFonts w:asciiTheme="minorHAnsi" w:hAnsiTheme="minorHAnsi" w:cstheme="minorHAnsi"/>
                <w:sz w:val="22"/>
                <w:szCs w:val="22"/>
              </w:rPr>
              <w:t xml:space="preserve">. </w:t>
            </w:r>
          </w:p>
          <w:p w14:paraId="26A20DCC" w14:textId="7096C229" w:rsidR="00093C41" w:rsidRPr="009D1A1E" w:rsidRDefault="00270743" w:rsidP="00AA4BDC">
            <w:pPr>
              <w:pStyle w:val="NormalWeb"/>
              <w:shd w:val="clear" w:color="auto" w:fill="FFFFFF"/>
              <w:spacing w:before="0" w:beforeAutospacing="0" w:after="120" w:afterAutospacing="0"/>
              <w:jc w:val="both"/>
              <w:textAlignment w:val="baseline"/>
              <w:rPr>
                <w:rFonts w:asciiTheme="minorHAnsi" w:hAnsiTheme="minorHAnsi" w:cstheme="minorHAnsi"/>
                <w:sz w:val="22"/>
                <w:szCs w:val="22"/>
              </w:rPr>
            </w:pPr>
            <w:r w:rsidRPr="009D1A1E">
              <w:rPr>
                <w:rFonts w:asciiTheme="minorHAnsi" w:hAnsiTheme="minorHAnsi" w:cstheme="minorHAnsi"/>
                <w:sz w:val="22"/>
                <w:szCs w:val="22"/>
              </w:rPr>
              <w:t>Si l’ensemble de ses conditions sont remplis, alors l’infirmier délégué décide d’inclure le patient dans le protocole et peut alors mettre en œuvre le protocole.</w:t>
            </w:r>
            <w:r w:rsidR="001A225A" w:rsidRPr="009D1A1E">
              <w:rPr>
                <w:rFonts w:asciiTheme="minorHAnsi" w:hAnsiTheme="minorHAnsi" w:cstheme="minorHAnsi"/>
                <w:sz w:val="22"/>
                <w:szCs w:val="22"/>
              </w:rPr>
              <w:t xml:space="preserve"> </w:t>
            </w:r>
          </w:p>
          <w:p w14:paraId="4CB5C692" w14:textId="50B0811A" w:rsidR="00B466E2" w:rsidRPr="009D1A1E" w:rsidRDefault="002A6CE5" w:rsidP="002E4F29">
            <w:pPr>
              <w:pStyle w:val="NormalWeb"/>
              <w:shd w:val="clear" w:color="auto" w:fill="FFFFFF"/>
              <w:spacing w:before="0" w:beforeAutospacing="0" w:after="120" w:afterAutospacing="0"/>
              <w:jc w:val="both"/>
              <w:textAlignment w:val="baseline"/>
              <w:rPr>
                <w:rFonts w:asciiTheme="minorHAnsi" w:hAnsiTheme="minorHAnsi" w:cstheme="minorHAnsi"/>
                <w:sz w:val="22"/>
                <w:szCs w:val="22"/>
              </w:rPr>
            </w:pPr>
            <w:r w:rsidRPr="009D1A1E">
              <w:rPr>
                <w:rFonts w:asciiTheme="minorHAnsi" w:hAnsiTheme="minorHAnsi" w:cstheme="minorHAnsi"/>
                <w:sz w:val="22"/>
                <w:szCs w:val="22"/>
              </w:rPr>
              <w:t>L’infirmier t</w:t>
            </w:r>
            <w:r w:rsidR="00B466E2" w:rsidRPr="009D1A1E">
              <w:rPr>
                <w:rFonts w:asciiTheme="minorHAnsi" w:hAnsiTheme="minorHAnsi" w:cstheme="minorHAnsi"/>
                <w:sz w:val="22"/>
                <w:szCs w:val="22"/>
              </w:rPr>
              <w:t>race l’information et le recueil du conse</w:t>
            </w:r>
            <w:r w:rsidR="00835040" w:rsidRPr="009D1A1E">
              <w:rPr>
                <w:rFonts w:asciiTheme="minorHAnsi" w:hAnsiTheme="minorHAnsi" w:cstheme="minorHAnsi"/>
                <w:sz w:val="22"/>
                <w:szCs w:val="22"/>
              </w:rPr>
              <w:t>ntement dans le dossier de soins</w:t>
            </w:r>
            <w:r w:rsidRPr="009D1A1E">
              <w:rPr>
                <w:rFonts w:asciiTheme="minorHAnsi" w:hAnsiTheme="minorHAnsi" w:cstheme="minorHAnsi"/>
                <w:sz w:val="22"/>
                <w:szCs w:val="22"/>
              </w:rPr>
              <w:t xml:space="preserve"> du patient</w:t>
            </w:r>
            <w:r w:rsidR="00835040" w:rsidRPr="009D1A1E">
              <w:rPr>
                <w:rFonts w:asciiTheme="minorHAnsi" w:hAnsiTheme="minorHAnsi" w:cstheme="minorHAnsi"/>
                <w:sz w:val="22"/>
                <w:szCs w:val="22"/>
              </w:rPr>
              <w:t xml:space="preserve"> </w:t>
            </w:r>
            <w:r w:rsidRPr="009D1A1E">
              <w:rPr>
                <w:rFonts w:asciiTheme="minorHAnsi" w:hAnsiTheme="minorHAnsi" w:cstheme="minorHAnsi"/>
                <w:sz w:val="22"/>
                <w:szCs w:val="22"/>
              </w:rPr>
              <w:t>(</w:t>
            </w:r>
            <w:r w:rsidR="009D1A1E" w:rsidRPr="009D1A1E">
              <w:rPr>
                <w:rFonts w:asciiTheme="minorHAnsi" w:hAnsiTheme="minorHAnsi" w:cstheme="minorHAnsi"/>
                <w:b/>
                <w:bCs/>
                <w:i/>
                <w:iCs/>
                <w:sz w:val="22"/>
                <w:szCs w:val="22"/>
              </w:rPr>
              <w:t>A</w:t>
            </w:r>
            <w:r w:rsidRPr="009D1A1E">
              <w:rPr>
                <w:rFonts w:asciiTheme="minorHAnsi" w:hAnsiTheme="minorHAnsi" w:cstheme="minorHAnsi"/>
                <w:b/>
                <w:bCs/>
                <w:i/>
                <w:iCs/>
                <w:sz w:val="22"/>
                <w:szCs w:val="22"/>
              </w:rPr>
              <w:t xml:space="preserve">nnexe </w:t>
            </w:r>
            <w:r w:rsidR="003F5F47">
              <w:rPr>
                <w:rFonts w:asciiTheme="minorHAnsi" w:hAnsiTheme="minorHAnsi" w:cstheme="minorHAnsi"/>
                <w:b/>
                <w:bCs/>
                <w:i/>
                <w:iCs/>
                <w:sz w:val="22"/>
                <w:szCs w:val="22"/>
              </w:rPr>
              <w:t>8</w:t>
            </w:r>
            <w:r w:rsidR="009D1A1E" w:rsidRPr="009D1A1E">
              <w:rPr>
                <w:rFonts w:asciiTheme="minorHAnsi" w:hAnsiTheme="minorHAnsi" w:cstheme="minorHAnsi"/>
                <w:b/>
                <w:bCs/>
                <w:i/>
                <w:iCs/>
                <w:sz w:val="22"/>
                <w:szCs w:val="22"/>
              </w:rPr>
              <w:t> : F</w:t>
            </w:r>
            <w:r w:rsidR="00835040" w:rsidRPr="009D1A1E">
              <w:rPr>
                <w:rFonts w:asciiTheme="minorHAnsi" w:hAnsiTheme="minorHAnsi" w:cstheme="minorHAnsi"/>
                <w:b/>
                <w:bCs/>
                <w:i/>
                <w:iCs/>
                <w:sz w:val="22"/>
                <w:szCs w:val="22"/>
              </w:rPr>
              <w:t>iche de surveillance</w:t>
            </w:r>
            <w:r w:rsidRPr="009D1A1E">
              <w:rPr>
                <w:rFonts w:asciiTheme="minorHAnsi" w:hAnsiTheme="minorHAnsi" w:cstheme="minorHAnsi"/>
                <w:sz w:val="22"/>
                <w:szCs w:val="22"/>
              </w:rPr>
              <w:t>)</w:t>
            </w:r>
            <w:r w:rsidR="002E4F29" w:rsidRPr="009D1A1E">
              <w:rPr>
                <w:rFonts w:asciiTheme="minorHAnsi" w:hAnsiTheme="minorHAnsi" w:cstheme="minorHAnsi"/>
                <w:sz w:val="22"/>
                <w:szCs w:val="22"/>
              </w:rPr>
              <w:t xml:space="preserve">. </w:t>
            </w:r>
          </w:p>
          <w:p w14:paraId="5B9C1AFD" w14:textId="1D947EAF" w:rsidR="009057AB" w:rsidRPr="009D1A1E" w:rsidRDefault="009057AB" w:rsidP="003A63A7">
            <w:pPr>
              <w:pStyle w:val="NormalWeb"/>
              <w:shd w:val="clear" w:color="auto" w:fill="FFFFFF"/>
              <w:spacing w:before="0" w:beforeAutospacing="0" w:after="120" w:afterAutospacing="0"/>
              <w:jc w:val="both"/>
              <w:textAlignment w:val="baseline"/>
              <w:rPr>
                <w:rFonts w:asciiTheme="minorHAnsi" w:hAnsiTheme="minorHAnsi" w:cstheme="minorHAnsi"/>
                <w:sz w:val="22"/>
                <w:szCs w:val="22"/>
              </w:rPr>
            </w:pPr>
            <w:r w:rsidRPr="009D1A1E">
              <w:rPr>
                <w:rFonts w:asciiTheme="minorHAnsi" w:hAnsiTheme="minorHAnsi" w:cstheme="minorHAnsi"/>
                <w:sz w:val="22"/>
                <w:szCs w:val="22"/>
              </w:rPr>
              <w:t>Dans le cas o</w:t>
            </w:r>
            <w:r w:rsidR="00464CA2" w:rsidRPr="009D1A1E">
              <w:rPr>
                <w:rFonts w:asciiTheme="minorHAnsi" w:hAnsiTheme="minorHAnsi" w:cstheme="minorHAnsi"/>
                <w:sz w:val="22"/>
                <w:szCs w:val="22"/>
              </w:rPr>
              <w:t>ù l</w:t>
            </w:r>
            <w:r w:rsidR="00464CA2" w:rsidRPr="000818CF">
              <w:rPr>
                <w:rFonts w:asciiTheme="minorHAnsi" w:hAnsiTheme="minorHAnsi" w:cstheme="minorHAnsi"/>
                <w:strike/>
                <w:sz w:val="22"/>
                <w:szCs w:val="22"/>
              </w:rPr>
              <w:t>’</w:t>
            </w:r>
            <w:r w:rsidR="00464CA2" w:rsidRPr="000818CF">
              <w:rPr>
                <w:rFonts w:asciiTheme="minorHAnsi" w:hAnsiTheme="minorHAnsi" w:cstheme="minorHAnsi"/>
                <w:strike/>
                <w:sz w:val="22"/>
                <w:szCs w:val="22"/>
                <w:highlight w:val="yellow"/>
              </w:rPr>
              <w:t>infirmière</w:t>
            </w:r>
            <w:r w:rsidR="000818CF">
              <w:rPr>
                <w:rFonts w:asciiTheme="minorHAnsi" w:hAnsiTheme="minorHAnsi" w:cstheme="minorHAnsi"/>
                <w:sz w:val="22"/>
                <w:szCs w:val="22"/>
              </w:rPr>
              <w:t xml:space="preserve"> </w:t>
            </w:r>
            <w:r w:rsidR="000818CF" w:rsidRPr="000818CF">
              <w:rPr>
                <w:rFonts w:asciiTheme="minorHAnsi" w:hAnsiTheme="minorHAnsi" w:cstheme="minorHAnsi"/>
                <w:sz w:val="22"/>
                <w:szCs w:val="22"/>
                <w:highlight w:val="yellow"/>
              </w:rPr>
              <w:t>infirmier</w:t>
            </w:r>
            <w:r w:rsidR="00464CA2" w:rsidRPr="009D1A1E">
              <w:rPr>
                <w:rFonts w:asciiTheme="minorHAnsi" w:hAnsiTheme="minorHAnsi" w:cstheme="minorHAnsi"/>
                <w:sz w:val="22"/>
                <w:szCs w:val="22"/>
              </w:rPr>
              <w:t xml:space="preserve"> ne recueillerait pas l’accord du patient ou de son représentant légal</w:t>
            </w:r>
            <w:r w:rsidR="0083760E" w:rsidRPr="009D1A1E">
              <w:rPr>
                <w:rFonts w:asciiTheme="minorHAnsi" w:hAnsiTheme="minorHAnsi" w:cstheme="minorHAnsi"/>
                <w:sz w:val="22"/>
                <w:szCs w:val="22"/>
              </w:rPr>
              <w:t xml:space="preserve"> ou en cas de refus de leur part d’intégrer le protocole</w:t>
            </w:r>
            <w:r w:rsidR="00464CA2" w:rsidRPr="009D1A1E">
              <w:rPr>
                <w:rFonts w:asciiTheme="minorHAnsi" w:hAnsiTheme="minorHAnsi" w:cstheme="minorHAnsi"/>
                <w:sz w:val="22"/>
                <w:szCs w:val="22"/>
              </w:rPr>
              <w:t>, elle devra en informer le médecin traitant</w:t>
            </w:r>
            <w:r w:rsidR="00EC1A22" w:rsidRPr="009D1A1E">
              <w:rPr>
                <w:rFonts w:asciiTheme="minorHAnsi" w:hAnsiTheme="minorHAnsi" w:cstheme="minorHAnsi"/>
                <w:sz w:val="22"/>
                <w:szCs w:val="22"/>
              </w:rPr>
              <w:t xml:space="preserve"> du patient</w:t>
            </w:r>
            <w:r w:rsidR="00464CA2" w:rsidRPr="009D1A1E">
              <w:rPr>
                <w:rFonts w:asciiTheme="minorHAnsi" w:hAnsiTheme="minorHAnsi" w:cstheme="minorHAnsi"/>
                <w:sz w:val="22"/>
                <w:szCs w:val="22"/>
              </w:rPr>
              <w:t xml:space="preserve"> </w:t>
            </w:r>
            <w:r w:rsidR="00A92D81" w:rsidRPr="009D1A1E">
              <w:rPr>
                <w:rFonts w:asciiTheme="minorHAnsi" w:hAnsiTheme="minorHAnsi" w:cstheme="minorHAnsi"/>
                <w:sz w:val="22"/>
                <w:szCs w:val="22"/>
              </w:rPr>
              <w:t>et /</w:t>
            </w:r>
            <w:r w:rsidR="00F721A3" w:rsidRPr="009D1A1E">
              <w:rPr>
                <w:rFonts w:asciiTheme="minorHAnsi" w:hAnsiTheme="minorHAnsi" w:cstheme="minorHAnsi"/>
                <w:sz w:val="22"/>
                <w:szCs w:val="22"/>
              </w:rPr>
              <w:t xml:space="preserve">ou médecin délégant </w:t>
            </w:r>
            <w:r w:rsidR="00FA5AEB" w:rsidRPr="009D1A1E">
              <w:rPr>
                <w:rFonts w:asciiTheme="minorHAnsi" w:hAnsiTheme="minorHAnsi" w:cstheme="minorHAnsi"/>
                <w:sz w:val="22"/>
                <w:szCs w:val="22"/>
              </w:rPr>
              <w:t xml:space="preserve">en vue d’une </w:t>
            </w:r>
            <w:r w:rsidR="00957205" w:rsidRPr="009D1A1E">
              <w:rPr>
                <w:rFonts w:asciiTheme="minorHAnsi" w:hAnsiTheme="minorHAnsi" w:cstheme="minorHAnsi"/>
                <w:sz w:val="22"/>
                <w:szCs w:val="22"/>
              </w:rPr>
              <w:t>pris</w:t>
            </w:r>
            <w:r w:rsidR="00FA5AEB" w:rsidRPr="009D1A1E">
              <w:rPr>
                <w:rFonts w:asciiTheme="minorHAnsi" w:hAnsiTheme="minorHAnsi" w:cstheme="minorHAnsi"/>
                <w:sz w:val="22"/>
                <w:szCs w:val="22"/>
              </w:rPr>
              <w:t>e</w:t>
            </w:r>
            <w:r w:rsidR="00957205" w:rsidRPr="009D1A1E">
              <w:rPr>
                <w:rFonts w:asciiTheme="minorHAnsi" w:hAnsiTheme="minorHAnsi" w:cstheme="minorHAnsi"/>
                <w:sz w:val="22"/>
                <w:szCs w:val="22"/>
              </w:rPr>
              <w:t xml:space="preserve"> en charge dans les conditions de droit commun</w:t>
            </w:r>
            <w:r w:rsidR="00464CA2" w:rsidRPr="009D1A1E">
              <w:rPr>
                <w:rFonts w:asciiTheme="minorHAnsi" w:hAnsiTheme="minorHAnsi" w:cstheme="minorHAnsi"/>
                <w:sz w:val="22"/>
                <w:szCs w:val="22"/>
              </w:rPr>
              <w:t>.</w:t>
            </w:r>
          </w:p>
          <w:p w14:paraId="13374974" w14:textId="341E3292" w:rsidR="00464CA2" w:rsidRPr="009D1A1E" w:rsidRDefault="005A3C20" w:rsidP="003A63A7">
            <w:pPr>
              <w:pStyle w:val="NormalWeb"/>
              <w:shd w:val="clear" w:color="auto" w:fill="FFFFFF"/>
              <w:spacing w:before="0" w:beforeAutospacing="0" w:after="120" w:afterAutospacing="0"/>
              <w:jc w:val="both"/>
              <w:textAlignment w:val="baseline"/>
              <w:rPr>
                <w:rFonts w:asciiTheme="minorHAnsi" w:hAnsiTheme="minorHAnsi" w:cstheme="minorHAnsi"/>
                <w:sz w:val="22"/>
                <w:szCs w:val="22"/>
              </w:rPr>
            </w:pPr>
            <w:r w:rsidRPr="009D1A1E">
              <w:rPr>
                <w:rFonts w:asciiTheme="minorHAnsi" w:hAnsiTheme="minorHAnsi" w:cstheme="minorHAnsi"/>
                <w:sz w:val="22"/>
                <w:szCs w:val="22"/>
              </w:rPr>
              <w:t>L’</w:t>
            </w:r>
            <w:r w:rsidR="000818CF" w:rsidRPr="009D1A1E">
              <w:rPr>
                <w:rFonts w:asciiTheme="minorHAnsi" w:hAnsiTheme="minorHAnsi" w:cstheme="minorHAnsi"/>
                <w:sz w:val="22"/>
                <w:szCs w:val="22"/>
              </w:rPr>
              <w:t xml:space="preserve"> </w:t>
            </w:r>
            <w:r w:rsidR="000818CF" w:rsidRPr="009D1A1E">
              <w:rPr>
                <w:rFonts w:asciiTheme="minorHAnsi" w:hAnsiTheme="minorHAnsi" w:cstheme="minorHAnsi"/>
                <w:sz w:val="22"/>
                <w:szCs w:val="22"/>
              </w:rPr>
              <w:t>l</w:t>
            </w:r>
            <w:r w:rsidR="000818CF" w:rsidRPr="000818CF">
              <w:rPr>
                <w:rFonts w:asciiTheme="minorHAnsi" w:hAnsiTheme="minorHAnsi" w:cstheme="minorHAnsi"/>
                <w:strike/>
                <w:sz w:val="22"/>
                <w:szCs w:val="22"/>
              </w:rPr>
              <w:t>’</w:t>
            </w:r>
            <w:r w:rsidR="000818CF" w:rsidRPr="000818CF">
              <w:rPr>
                <w:rFonts w:asciiTheme="minorHAnsi" w:hAnsiTheme="minorHAnsi" w:cstheme="minorHAnsi"/>
                <w:strike/>
                <w:sz w:val="22"/>
                <w:szCs w:val="22"/>
                <w:highlight w:val="yellow"/>
              </w:rPr>
              <w:t>infirmière</w:t>
            </w:r>
            <w:r w:rsidR="000818CF">
              <w:rPr>
                <w:rFonts w:asciiTheme="minorHAnsi" w:hAnsiTheme="minorHAnsi" w:cstheme="minorHAnsi"/>
                <w:sz w:val="22"/>
                <w:szCs w:val="22"/>
              </w:rPr>
              <w:t xml:space="preserve"> </w:t>
            </w:r>
            <w:r w:rsidR="000818CF" w:rsidRPr="000818CF">
              <w:rPr>
                <w:rFonts w:asciiTheme="minorHAnsi" w:hAnsiTheme="minorHAnsi" w:cstheme="minorHAnsi"/>
                <w:sz w:val="22"/>
                <w:szCs w:val="22"/>
                <w:highlight w:val="yellow"/>
              </w:rPr>
              <w:t>infirmier</w:t>
            </w:r>
            <w:r w:rsidR="000818CF" w:rsidRPr="009D1A1E">
              <w:rPr>
                <w:rFonts w:asciiTheme="minorHAnsi" w:hAnsiTheme="minorHAnsi" w:cstheme="minorHAnsi"/>
                <w:sz w:val="22"/>
                <w:szCs w:val="22"/>
              </w:rPr>
              <w:t xml:space="preserve"> </w:t>
            </w:r>
            <w:r w:rsidRPr="009D1A1E">
              <w:rPr>
                <w:rFonts w:asciiTheme="minorHAnsi" w:hAnsiTheme="minorHAnsi" w:cstheme="minorHAnsi"/>
                <w:sz w:val="22"/>
                <w:szCs w:val="22"/>
              </w:rPr>
              <w:t xml:space="preserve"> récupère l’original du consentement </w:t>
            </w:r>
            <w:r w:rsidR="003A63A7" w:rsidRPr="009D1A1E">
              <w:rPr>
                <w:rFonts w:asciiTheme="minorHAnsi" w:hAnsiTheme="minorHAnsi" w:cstheme="minorHAnsi"/>
                <w:sz w:val="22"/>
                <w:szCs w:val="22"/>
              </w:rPr>
              <w:t xml:space="preserve">qui sera conservé dans les locaux de la CPTS. </w:t>
            </w:r>
            <w:r w:rsidR="00464CA2" w:rsidRPr="009D1A1E">
              <w:rPr>
                <w:rFonts w:asciiTheme="minorHAnsi" w:hAnsiTheme="minorHAnsi" w:cstheme="minorHAnsi"/>
                <w:sz w:val="22"/>
                <w:szCs w:val="22"/>
              </w:rPr>
              <w:t xml:space="preserve">Un </w:t>
            </w:r>
            <w:r w:rsidR="00464CA2" w:rsidRPr="009D1A1E">
              <w:rPr>
                <w:rFonts w:asciiTheme="minorHAnsi" w:hAnsiTheme="minorHAnsi" w:cstheme="minorHAnsi"/>
                <w:b/>
                <w:bCs/>
                <w:sz w:val="22"/>
                <w:szCs w:val="22"/>
              </w:rPr>
              <w:t>registre</w:t>
            </w:r>
            <w:r w:rsidR="00464CA2" w:rsidRPr="009D1A1E">
              <w:rPr>
                <w:rFonts w:asciiTheme="minorHAnsi" w:hAnsiTheme="minorHAnsi" w:cstheme="minorHAnsi"/>
                <w:sz w:val="22"/>
                <w:szCs w:val="22"/>
              </w:rPr>
              <w:t xml:space="preserve"> sera tenu. Il contiendra les fiches de consentement.</w:t>
            </w:r>
            <w:r w:rsidR="000818CF">
              <w:rPr>
                <w:rFonts w:asciiTheme="minorHAnsi" w:hAnsiTheme="minorHAnsi" w:cstheme="minorHAnsi"/>
                <w:sz w:val="22"/>
                <w:szCs w:val="22"/>
              </w:rPr>
              <w:t xml:space="preserve"> </w:t>
            </w:r>
            <w:r w:rsidR="000818CF" w:rsidRPr="000818CF">
              <w:rPr>
                <w:rFonts w:asciiTheme="minorHAnsi" w:hAnsiTheme="minorHAnsi" w:cstheme="minorHAnsi"/>
                <w:sz w:val="22"/>
                <w:szCs w:val="22"/>
                <w:highlight w:val="yellow"/>
              </w:rPr>
              <w:t>Envoie par mail en photo</w:t>
            </w:r>
            <w:r w:rsidR="000818CF">
              <w:rPr>
                <w:rFonts w:asciiTheme="minorHAnsi" w:hAnsiTheme="minorHAnsi" w:cstheme="minorHAnsi"/>
                <w:sz w:val="22"/>
                <w:szCs w:val="22"/>
                <w:highlight w:val="yellow"/>
              </w:rPr>
              <w:t>, mail spécifique ms santé</w:t>
            </w:r>
            <w:r w:rsidR="000818CF" w:rsidRPr="000818CF">
              <w:rPr>
                <w:rFonts w:asciiTheme="minorHAnsi" w:hAnsiTheme="minorHAnsi" w:cstheme="minorHAnsi"/>
                <w:sz w:val="22"/>
                <w:szCs w:val="22"/>
                <w:highlight w:val="yellow"/>
              </w:rPr>
              <w:t> ?</w:t>
            </w:r>
          </w:p>
          <w:p w14:paraId="12E24D3E" w14:textId="0F843D70" w:rsidR="00036A8D" w:rsidRDefault="00036A8D" w:rsidP="00975643">
            <w:pPr>
              <w:pStyle w:val="NormalWeb"/>
              <w:shd w:val="clear" w:color="auto" w:fill="FFFFFF"/>
              <w:spacing w:before="0" w:beforeAutospacing="0" w:after="120" w:afterAutospacing="0"/>
              <w:textAlignment w:val="baseline"/>
              <w:rPr>
                <w:rFonts w:asciiTheme="minorHAnsi" w:hAnsiTheme="minorHAnsi" w:cstheme="minorHAnsi"/>
                <w:sz w:val="22"/>
                <w:szCs w:val="22"/>
              </w:rPr>
            </w:pPr>
            <w:r w:rsidRPr="009D1A1E">
              <w:rPr>
                <w:rFonts w:asciiTheme="minorHAnsi" w:hAnsiTheme="minorHAnsi" w:cstheme="minorHAnsi"/>
                <w:sz w:val="22"/>
                <w:szCs w:val="22"/>
              </w:rPr>
              <w:t>Le consentement est obtenu pour une année civile.</w:t>
            </w:r>
          </w:p>
          <w:p w14:paraId="100092D5" w14:textId="4C39C2FE" w:rsidR="009470C7" w:rsidRPr="00FF7639" w:rsidRDefault="009470C7" w:rsidP="00365FCB">
            <w:pPr>
              <w:spacing w:after="120"/>
              <w:rPr>
                <w:rFonts w:cstheme="minorHAnsi"/>
                <w:i/>
                <w:iCs/>
              </w:rPr>
            </w:pPr>
          </w:p>
        </w:tc>
        <w:tc>
          <w:tcPr>
            <w:tcW w:w="4387" w:type="dxa"/>
            <w:vMerge/>
          </w:tcPr>
          <w:p w14:paraId="010D9D18" w14:textId="77777777" w:rsidR="00472221" w:rsidRPr="00A32D37" w:rsidRDefault="00472221" w:rsidP="005D541A">
            <w:pPr>
              <w:rPr>
                <w:rFonts w:cstheme="minorHAnsi"/>
                <w:u w:val="single"/>
              </w:rPr>
            </w:pPr>
          </w:p>
        </w:tc>
      </w:tr>
      <w:tr w:rsidR="003B097C" w:rsidRPr="008A2D85" w14:paraId="07FF4FD9" w14:textId="77777777" w:rsidTr="00F84DED">
        <w:trPr>
          <w:trHeight w:val="4385"/>
        </w:trPr>
        <w:tc>
          <w:tcPr>
            <w:tcW w:w="562" w:type="dxa"/>
            <w:vMerge w:val="restart"/>
            <w:shd w:val="clear" w:color="auto" w:fill="FFFFFF" w:themeFill="background1"/>
          </w:tcPr>
          <w:p w14:paraId="601FBE5A" w14:textId="7550740E" w:rsidR="003B097C" w:rsidRPr="00546D86" w:rsidRDefault="003B097C" w:rsidP="00472221">
            <w:pPr>
              <w:pStyle w:val="Paragraphedeliste"/>
              <w:ind w:left="0"/>
              <w:jc w:val="both"/>
              <w:rPr>
                <w:rFonts w:cstheme="minorHAnsi"/>
                <w:b/>
                <w:bCs/>
              </w:rPr>
            </w:pPr>
            <w:r w:rsidRPr="00546D86">
              <w:rPr>
                <w:rFonts w:cstheme="minorHAnsi"/>
                <w:b/>
                <w:bCs/>
              </w:rPr>
              <w:lastRenderedPageBreak/>
              <w:t>IV</w:t>
            </w:r>
          </w:p>
        </w:tc>
        <w:tc>
          <w:tcPr>
            <w:tcW w:w="4678" w:type="dxa"/>
          </w:tcPr>
          <w:p w14:paraId="67EC933C" w14:textId="4A6B1661" w:rsidR="00495024" w:rsidRDefault="003B097C" w:rsidP="00437695">
            <w:pPr>
              <w:pStyle w:val="Paragraphedeliste"/>
              <w:numPr>
                <w:ilvl w:val="0"/>
                <w:numId w:val="4"/>
              </w:numPr>
              <w:jc w:val="both"/>
              <w:rPr>
                <w:rFonts w:cstheme="minorHAnsi"/>
                <w:b/>
                <w:bCs/>
              </w:rPr>
            </w:pPr>
            <w:r>
              <w:rPr>
                <w:rFonts w:cstheme="minorHAnsi"/>
                <w:b/>
                <w:bCs/>
              </w:rPr>
              <w:t xml:space="preserve">Description </w:t>
            </w:r>
            <w:r w:rsidR="00B44730">
              <w:rPr>
                <w:rFonts w:cstheme="minorHAnsi"/>
                <w:b/>
                <w:bCs/>
              </w:rPr>
              <w:t>synthétique</w:t>
            </w:r>
            <w:r>
              <w:rPr>
                <w:rFonts w:cstheme="minorHAnsi"/>
                <w:b/>
                <w:bCs/>
              </w:rPr>
              <w:t xml:space="preserve"> </w:t>
            </w:r>
            <w:r w:rsidR="00B7662A" w:rsidRPr="005D1703">
              <w:rPr>
                <w:rFonts w:cstheme="minorHAnsi"/>
                <w:b/>
                <w:bCs/>
              </w:rPr>
              <w:t xml:space="preserve">par un algorithme </w:t>
            </w:r>
            <w:r>
              <w:rPr>
                <w:rFonts w:cstheme="minorHAnsi"/>
                <w:b/>
                <w:bCs/>
              </w:rPr>
              <w:t>du parcours du pat</w:t>
            </w:r>
            <w:r w:rsidR="00495024">
              <w:rPr>
                <w:rFonts w:cstheme="minorHAnsi"/>
                <w:b/>
                <w:bCs/>
              </w:rPr>
              <w:t>ient dans le cadre du protocole</w:t>
            </w:r>
            <w:r w:rsidR="00495024" w:rsidRPr="003C4CAC">
              <w:rPr>
                <w:rFonts w:cstheme="minorHAnsi"/>
              </w:rPr>
              <w:t xml:space="preserve"> incluant </w:t>
            </w:r>
            <w:r w:rsidR="00495024">
              <w:rPr>
                <w:rFonts w:cstheme="minorHAnsi"/>
              </w:rPr>
              <w:t xml:space="preserve">l’inclusion, </w:t>
            </w:r>
            <w:r w:rsidR="00495024" w:rsidRPr="003C4CAC">
              <w:rPr>
                <w:rFonts w:cstheme="minorHAnsi"/>
              </w:rPr>
              <w:t>les étapes de prise en charge</w:t>
            </w:r>
            <w:r w:rsidR="00495024">
              <w:rPr>
                <w:rFonts w:cstheme="minorHAnsi"/>
              </w:rPr>
              <w:t>, la réorientation vers le délégant ou le recours à une procédure d’urgence en cas d’identification d’un critère d’exclusion ou d’événement intercurrent…</w:t>
            </w:r>
            <w:r w:rsidR="00495024">
              <w:rPr>
                <w:rFonts w:cstheme="minorHAnsi"/>
                <w:b/>
                <w:bCs/>
              </w:rPr>
              <w:t xml:space="preserve"> </w:t>
            </w:r>
          </w:p>
          <w:p w14:paraId="6ACE718F" w14:textId="77777777" w:rsidR="003B097C" w:rsidRDefault="003A1F2A" w:rsidP="003A1F2A">
            <w:pPr>
              <w:pStyle w:val="Paragraphedeliste"/>
              <w:spacing w:after="120"/>
              <w:ind w:left="714"/>
              <w:jc w:val="both"/>
              <w:rPr>
                <w:rFonts w:cstheme="minorHAnsi"/>
                <w:bCs/>
              </w:rPr>
            </w:pPr>
            <w:r>
              <w:rPr>
                <w:rFonts w:cstheme="minorHAnsi"/>
                <w:bCs/>
              </w:rPr>
              <w:t>C</w:t>
            </w:r>
            <w:r w:rsidR="00495024" w:rsidRPr="00CF4C7C">
              <w:rPr>
                <w:rFonts w:cstheme="minorHAnsi"/>
                <w:bCs/>
              </w:rPr>
              <w:t>i-contre exemple d’algorithme à titre indicatif</w:t>
            </w:r>
            <w:r w:rsidR="00495024">
              <w:rPr>
                <w:rFonts w:cstheme="minorHAnsi"/>
                <w:bCs/>
              </w:rPr>
              <w:t>, à compléter ou modifier selon les spécificités propres à chaque projet de protocole</w:t>
            </w:r>
          </w:p>
          <w:p w14:paraId="3CD65BA3" w14:textId="62A51288" w:rsidR="003A1F2A" w:rsidRPr="003A1F2A" w:rsidRDefault="003A1F2A" w:rsidP="003A1F2A">
            <w:pPr>
              <w:pStyle w:val="Paragraphedeliste"/>
              <w:spacing w:after="120"/>
              <w:ind w:left="714"/>
              <w:jc w:val="both"/>
              <w:rPr>
                <w:rFonts w:cstheme="minorHAnsi"/>
                <w:b/>
                <w:bCs/>
              </w:rPr>
            </w:pPr>
            <w:r w:rsidRPr="003A1F2A">
              <w:rPr>
                <w:rFonts w:cstheme="minorHAnsi"/>
                <w:i/>
                <w:iCs/>
              </w:rPr>
              <w:t>Si le protocole comprend plusieurs parcours, décrivez chaque sous-parcours par un algorithme distinct afin d’éviter les algorithmes trop complexes</w:t>
            </w:r>
          </w:p>
        </w:tc>
        <w:tc>
          <w:tcPr>
            <w:tcW w:w="11340" w:type="dxa"/>
            <w:shd w:val="clear" w:color="auto" w:fill="FFFFFF" w:themeFill="background1"/>
          </w:tcPr>
          <w:tbl>
            <w:tblPr>
              <w:tblStyle w:val="Grilledutableau"/>
              <w:tblpPr w:leftFromText="141" w:rightFromText="141" w:vertAnchor="text" w:horzAnchor="margin" w:tblpY="109"/>
              <w:tblOverlap w:val="never"/>
              <w:tblW w:w="11194" w:type="dxa"/>
              <w:tblLayout w:type="fixed"/>
              <w:tblLook w:val="04A0" w:firstRow="1" w:lastRow="0" w:firstColumn="1" w:lastColumn="0" w:noHBand="0" w:noVBand="1"/>
            </w:tblPr>
            <w:tblGrid>
              <w:gridCol w:w="11194"/>
            </w:tblGrid>
            <w:tr w:rsidR="00495024" w14:paraId="02264660" w14:textId="77777777" w:rsidTr="00031ACD">
              <w:tc>
                <w:tcPr>
                  <w:tcW w:w="11194" w:type="dxa"/>
                </w:tcPr>
                <w:p w14:paraId="78F98FC7" w14:textId="38F91F48" w:rsidR="00495024" w:rsidRPr="00F65CB8" w:rsidRDefault="00F65CB8" w:rsidP="00495024">
                  <w:pPr>
                    <w:autoSpaceDE w:val="0"/>
                    <w:autoSpaceDN w:val="0"/>
                    <w:adjustRightInd w:val="0"/>
                    <w:jc w:val="center"/>
                    <w:rPr>
                      <w:rFonts w:eastAsia="Marianne-Regular" w:cstheme="minorHAnsi"/>
                      <w:szCs w:val="18"/>
                    </w:rPr>
                  </w:pPr>
                  <w:r>
                    <w:rPr>
                      <w:rFonts w:eastAsia="Marianne-Regular" w:cstheme="minorHAnsi"/>
                      <w:noProof/>
                      <w:szCs w:val="18"/>
                    </w:rPr>
                    <mc:AlternateContent>
                      <mc:Choice Requires="wps">
                        <w:drawing>
                          <wp:anchor distT="0" distB="0" distL="114300" distR="114300" simplePos="0" relativeHeight="251785216" behindDoc="0" locked="0" layoutInCell="1" allowOverlap="1" wp14:anchorId="4831F1DC" wp14:editId="2D7C7A63">
                            <wp:simplePos x="0" y="0"/>
                            <wp:positionH relativeFrom="column">
                              <wp:posOffset>2782570</wp:posOffset>
                            </wp:positionH>
                            <wp:positionV relativeFrom="paragraph">
                              <wp:posOffset>132715</wp:posOffset>
                            </wp:positionV>
                            <wp:extent cx="0" cy="161925"/>
                            <wp:effectExtent l="76200" t="0" r="57150" b="47625"/>
                            <wp:wrapNone/>
                            <wp:docPr id="43" name="Connecteur droit avec flèche 43"/>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B735EBB" id="_x0000_t32" coordsize="21600,21600" o:spt="32" o:oned="t" path="m,l21600,21600e" filled="f">
                            <v:path arrowok="t" fillok="f" o:connecttype="none"/>
                            <o:lock v:ext="edit" shapetype="t"/>
                          </v:shapetype>
                          <v:shape id="Connecteur droit avec flèche 43" o:spid="_x0000_s1026" type="#_x0000_t32" style="position:absolute;margin-left:219.1pt;margin-top:10.45pt;width:0;height:12.75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" strokecolor="#4472c4 [3204]" strokeweight=".5pt">
                            <v:stroke endarrow="block" joinstyle="miter"/>
                          </v:shape>
                        </w:pict>
                      </mc:Fallback>
                    </mc:AlternateContent>
                  </w:r>
                  <w:r w:rsidR="001E5F09" w:rsidRPr="00F65CB8">
                    <w:rPr>
                      <w:rFonts w:eastAsia="Marianne-Regular" w:cstheme="minorHAnsi"/>
                      <w:szCs w:val="18"/>
                    </w:rPr>
                    <w:t>Patient suspect de déshydratation légère à modérée</w:t>
                  </w:r>
                </w:p>
                <w:p w14:paraId="190DD04A" w14:textId="59093577" w:rsidR="00495024" w:rsidRPr="00BB6A75" w:rsidRDefault="00CD0321" w:rsidP="00495024">
                  <w:pPr>
                    <w:autoSpaceDE w:val="0"/>
                    <w:autoSpaceDN w:val="0"/>
                    <w:adjustRightInd w:val="0"/>
                    <w:jc w:val="center"/>
                    <w:rPr>
                      <w:rFonts w:eastAsia="Marianne-Regular" w:cstheme="minorHAnsi"/>
                      <w:color w:val="FF0000"/>
                      <w:szCs w:val="18"/>
                      <w:highlight w:val="yellow"/>
                    </w:rPr>
                  </w:pPr>
                  <w:r>
                    <w:rPr>
                      <w:noProof/>
                      <w:color w:val="FF0000"/>
                    </w:rPr>
                    <mc:AlternateContent>
                      <mc:Choice Requires="wps">
                        <w:drawing>
                          <wp:anchor distT="0" distB="0" distL="114300" distR="114300" simplePos="0" relativeHeight="251776000" behindDoc="0" locked="0" layoutInCell="1" allowOverlap="1" wp14:anchorId="52125E38" wp14:editId="1FAF845A">
                            <wp:simplePos x="0" y="0"/>
                            <wp:positionH relativeFrom="column">
                              <wp:posOffset>566445</wp:posOffset>
                            </wp:positionH>
                            <wp:positionV relativeFrom="paragraph">
                              <wp:posOffset>105156</wp:posOffset>
                            </wp:positionV>
                            <wp:extent cx="4323283" cy="277597"/>
                            <wp:effectExtent l="0" t="0" r="20320" b="27305"/>
                            <wp:wrapNone/>
                            <wp:docPr id="62" name="Rectangle 62"/>
                            <wp:cNvGraphicFramePr/>
                            <a:graphic xmlns:a="http://schemas.openxmlformats.org/drawingml/2006/main">
                              <a:graphicData uri="http://schemas.microsoft.com/office/word/2010/wordprocessingShape">
                                <wps:wsp>
                                  <wps:cNvSpPr/>
                                  <wps:spPr>
                                    <a:xfrm>
                                      <a:off x="0" y="0"/>
                                      <a:ext cx="4323283" cy="27759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DCF50F" w14:textId="3B6657C6" w:rsidR="00CD0321" w:rsidRDefault="00CD0321" w:rsidP="00CD0321">
                                        <w:pPr>
                                          <w:jc w:val="center"/>
                                        </w:pPr>
                                        <w:r w:rsidRPr="00F65CB8">
                                          <w:t>Evaluation par IDEL des critères d’inclusion et d’</w:t>
                                        </w:r>
                                        <w:r w:rsidR="00913853" w:rsidRPr="00F65CB8">
                                          <w:t>exclusion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25E38" id="Rectangle 62" o:spid="_x0000_s1026" style="position:absolute;left:0;text-align:left;margin-left:44.6pt;margin-top:8.3pt;width:340.4pt;height:21.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" fillcolor="#4472c4 [3204]" strokecolor="#1f3763 [1604]" strokeweight="1pt">
                            <v:textbox>
                              <w:txbxContent>
                                <w:p w14:paraId="63DCF50F" w14:textId="3B6657C6" w:rsidR="00CD0321" w:rsidRDefault="00CD0321" w:rsidP="00CD0321">
                                  <w:pPr>
                                    <w:jc w:val="center"/>
                                  </w:pPr>
                                  <w:r w:rsidRPr="00F65CB8">
                                    <w:t>Evaluation par IDEL des critères d’inclusion et d’</w:t>
                                  </w:r>
                                  <w:r w:rsidR="00913853" w:rsidRPr="00F65CB8">
                                    <w:t>exclusion</w:t>
                                  </w:r>
                                </w:p>
                              </w:txbxContent>
                            </v:textbox>
                          </v:rect>
                        </w:pict>
                      </mc:Fallback>
                    </mc:AlternateContent>
                  </w:r>
                </w:p>
                <w:p w14:paraId="08D2D0B8" w14:textId="119F9F61" w:rsidR="00495024" w:rsidRDefault="00495024" w:rsidP="00495024">
                  <w:pPr>
                    <w:autoSpaceDE w:val="0"/>
                    <w:autoSpaceDN w:val="0"/>
                    <w:adjustRightInd w:val="0"/>
                    <w:jc w:val="center"/>
                    <w:rPr>
                      <w:rFonts w:eastAsia="Marianne-Regular" w:cstheme="minorHAnsi"/>
                      <w:szCs w:val="18"/>
                    </w:rPr>
                  </w:pPr>
                </w:p>
                <w:p w14:paraId="1A9DD62C" w14:textId="2C3C0B43" w:rsidR="00495024" w:rsidRDefault="0015125D" w:rsidP="00495024">
                  <w:pPr>
                    <w:autoSpaceDE w:val="0"/>
                    <w:autoSpaceDN w:val="0"/>
                    <w:adjustRightInd w:val="0"/>
                    <w:jc w:val="center"/>
                    <w:rPr>
                      <w:rFonts w:eastAsia="Marianne-Regular" w:cstheme="minorHAnsi"/>
                      <w:szCs w:val="18"/>
                    </w:rPr>
                  </w:pPr>
                  <w:r>
                    <w:rPr>
                      <w:noProof/>
                    </w:rPr>
                    <mc:AlternateContent>
                      <mc:Choice Requires="wps">
                        <w:drawing>
                          <wp:anchor distT="0" distB="0" distL="114300" distR="114300" simplePos="0" relativeHeight="251683840" behindDoc="0" locked="0" layoutInCell="1" allowOverlap="1" wp14:anchorId="574006B6" wp14:editId="5818031B">
                            <wp:simplePos x="0" y="0"/>
                            <wp:positionH relativeFrom="column">
                              <wp:posOffset>3561715</wp:posOffset>
                            </wp:positionH>
                            <wp:positionV relativeFrom="paragraph">
                              <wp:posOffset>95250</wp:posOffset>
                            </wp:positionV>
                            <wp:extent cx="7620" cy="114300"/>
                            <wp:effectExtent l="76200" t="0" r="49530" b="38100"/>
                            <wp:wrapNone/>
                            <wp:docPr id="59" name="Connecteur droit avec flèch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0BD31F1" id="Connecteur droit avec flèche 59" o:spid="_x0000_s1026" type="#_x0000_t32" style="position:absolute;margin-left:280.45pt;margin-top:7.5pt;width:.6pt;height:9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" strokecolor="#4472c4 [3204]" strokeweight=".5pt">
                            <v:stroke endarrow="block" joinstyle="miter"/>
                            <o:lock v:ext="edit" shapetype="f"/>
                          </v:shape>
                        </w:pict>
                      </mc:Fallback>
                    </mc:AlternateContent>
                  </w:r>
                  <w:r>
                    <w:rPr>
                      <w:noProof/>
                    </w:rPr>
                    <mc:AlternateContent>
                      <mc:Choice Requires="wps">
                        <w:drawing>
                          <wp:anchor distT="0" distB="0" distL="114299" distR="114299" simplePos="0" relativeHeight="251682816" behindDoc="0" locked="0" layoutInCell="1" allowOverlap="1" wp14:anchorId="35E0DC76" wp14:editId="2F5D61EF">
                            <wp:simplePos x="0" y="0"/>
                            <wp:positionH relativeFrom="column">
                              <wp:posOffset>1725294</wp:posOffset>
                            </wp:positionH>
                            <wp:positionV relativeFrom="paragraph">
                              <wp:posOffset>87630</wp:posOffset>
                            </wp:positionV>
                            <wp:extent cx="0" cy="114300"/>
                            <wp:effectExtent l="76200" t="0" r="38100" b="38100"/>
                            <wp:wrapNone/>
                            <wp:docPr id="58" name="Connecteur droit avec flèch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1117508" id="Connecteur droit avec flèche 58" o:spid="_x0000_s1026" type="#_x0000_t32" style="position:absolute;margin-left:135.85pt;margin-top:6.9pt;width:0;height:9pt;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" strokecolor="#4472c4 [3204]" strokeweight=".5pt">
                            <v:stroke endarrow="block" joinstyle="miter"/>
                            <o:lock v:ext="edit" shapetype="f"/>
                          </v:shape>
                        </w:pict>
                      </mc:Fallback>
                    </mc:AlternateContent>
                  </w:r>
                  <w:r>
                    <w:rPr>
                      <w:noProof/>
                    </w:rPr>
                    <mc:AlternateContent>
                      <mc:Choice Requires="wps">
                        <w:drawing>
                          <wp:anchor distT="0" distB="0" distL="114300" distR="114300" simplePos="0" relativeHeight="251681792" behindDoc="0" locked="0" layoutInCell="1" allowOverlap="1" wp14:anchorId="06B538C1" wp14:editId="183B5933">
                            <wp:simplePos x="0" y="0"/>
                            <wp:positionH relativeFrom="column">
                              <wp:posOffset>1717675</wp:posOffset>
                            </wp:positionH>
                            <wp:positionV relativeFrom="paragraph">
                              <wp:posOffset>72390</wp:posOffset>
                            </wp:positionV>
                            <wp:extent cx="1863090" cy="7620"/>
                            <wp:effectExtent l="0" t="0" r="3810" b="11430"/>
                            <wp:wrapNone/>
                            <wp:docPr id="57" name="Connecteur droit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6309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7ABE45" id="Connecteur droit 5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25pt,5.7pt" to="281.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" strokecolor="#4472c4 [3204]" strokeweight=".5pt">
                            <v:stroke joinstyle="miter"/>
                            <o:lock v:ext="edit" shapetype="f"/>
                          </v:line>
                        </w:pict>
                      </mc:Fallback>
                    </mc:AlternateContent>
                  </w:r>
                </w:p>
                <w:p w14:paraId="342E19B8" w14:textId="77777777" w:rsidR="00495024" w:rsidRDefault="00495024" w:rsidP="00495024">
                  <w:pPr>
                    <w:autoSpaceDE w:val="0"/>
                    <w:autoSpaceDN w:val="0"/>
                    <w:adjustRightInd w:val="0"/>
                    <w:jc w:val="center"/>
                    <w:rPr>
                      <w:rFonts w:eastAsia="Marianne-Regular" w:cstheme="minorHAnsi"/>
                      <w:szCs w:val="18"/>
                    </w:rPr>
                  </w:pPr>
                  <w:r>
                    <w:rPr>
                      <w:rFonts w:eastAsia="Marianne-Regular" w:cstheme="minorHAnsi"/>
                      <w:szCs w:val="18"/>
                    </w:rPr>
                    <w:t>Eligibilité au protocole                      Non éligibilité au protocole</w:t>
                  </w:r>
                </w:p>
                <w:p w14:paraId="679D8979" w14:textId="5F410EB0" w:rsidR="00495024" w:rsidRDefault="0015125D" w:rsidP="00495024">
                  <w:pPr>
                    <w:autoSpaceDE w:val="0"/>
                    <w:autoSpaceDN w:val="0"/>
                    <w:adjustRightInd w:val="0"/>
                    <w:jc w:val="center"/>
                    <w:rPr>
                      <w:rFonts w:eastAsia="Marianne-Regular" w:cstheme="minorHAnsi"/>
                      <w:szCs w:val="18"/>
                    </w:rPr>
                  </w:pPr>
                  <w:r>
                    <w:rPr>
                      <w:noProof/>
                    </w:rPr>
                    <mc:AlternateContent>
                      <mc:Choice Requires="wps">
                        <w:drawing>
                          <wp:anchor distT="0" distB="0" distL="114300" distR="114300" simplePos="0" relativeHeight="251684864" behindDoc="0" locked="0" layoutInCell="1" allowOverlap="1" wp14:anchorId="309B4752" wp14:editId="210F33C0">
                            <wp:simplePos x="0" y="0"/>
                            <wp:positionH relativeFrom="column">
                              <wp:posOffset>1298575</wp:posOffset>
                            </wp:positionH>
                            <wp:positionV relativeFrom="paragraph">
                              <wp:posOffset>59055</wp:posOffset>
                            </wp:positionV>
                            <wp:extent cx="403860" cy="281940"/>
                            <wp:effectExtent l="38100" t="0" r="0" b="41910"/>
                            <wp:wrapNone/>
                            <wp:docPr id="56" name="Connecteur droit avec flèch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03860" cy="2819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0EC32C" id="Connecteur droit avec flèche 56" o:spid="_x0000_s1026" type="#_x0000_t32" style="position:absolute;margin-left:102.25pt;margin-top:4.65pt;width:31.8pt;height:22.2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" strokecolor="#4472c4 [3204]" strokeweight=".5pt">
                            <v:stroke endarrow="block" joinstyle="miter"/>
                            <o:lock v:ext="edit" shapetype="f"/>
                          </v:shape>
                        </w:pict>
                      </mc:Fallback>
                    </mc:AlternateContent>
                  </w:r>
                  <w:r>
                    <w:rPr>
                      <w:noProof/>
                    </w:rPr>
                    <mc:AlternateContent>
                      <mc:Choice Requires="wps">
                        <w:drawing>
                          <wp:anchor distT="0" distB="0" distL="114300" distR="114300" simplePos="0" relativeHeight="251685888" behindDoc="0" locked="0" layoutInCell="1" allowOverlap="1" wp14:anchorId="2BD69252" wp14:editId="39DB8FA2">
                            <wp:simplePos x="0" y="0"/>
                            <wp:positionH relativeFrom="column">
                              <wp:posOffset>3607435</wp:posOffset>
                            </wp:positionH>
                            <wp:positionV relativeFrom="paragraph">
                              <wp:posOffset>43815</wp:posOffset>
                            </wp:positionV>
                            <wp:extent cx="365760" cy="220980"/>
                            <wp:effectExtent l="0" t="0" r="53340" b="45720"/>
                            <wp:wrapNone/>
                            <wp:docPr id="55" name="Connecteur droit avec flèch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5760" cy="2209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6B95EA" id="Connecteur droit avec flèche 55" o:spid="_x0000_s1026" type="#_x0000_t32" style="position:absolute;margin-left:284.05pt;margin-top:3.45pt;width:28.8pt;height:17.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" strokecolor="#4472c4 [3204]" strokeweight=".5pt">
                            <v:stroke endarrow="block" joinstyle="miter"/>
                            <o:lock v:ext="edit" shapetype="f"/>
                          </v:shape>
                        </w:pict>
                      </mc:Fallback>
                    </mc:AlternateContent>
                  </w:r>
                </w:p>
                <w:p w14:paraId="21AFDACC" w14:textId="34FBF5E9" w:rsidR="00495024" w:rsidRDefault="0015125D" w:rsidP="00495024">
                  <w:pPr>
                    <w:autoSpaceDE w:val="0"/>
                    <w:autoSpaceDN w:val="0"/>
                    <w:adjustRightInd w:val="0"/>
                    <w:rPr>
                      <w:rFonts w:eastAsia="Marianne-Regular" w:cstheme="minorHAnsi"/>
                      <w:szCs w:val="18"/>
                    </w:rPr>
                  </w:pPr>
                  <w:r>
                    <w:rPr>
                      <w:noProof/>
                    </w:rPr>
                    <mc:AlternateContent>
                      <mc:Choice Requires="wps">
                        <w:drawing>
                          <wp:anchor distT="0" distB="0" distL="114300" distR="114300" simplePos="0" relativeHeight="251689984" behindDoc="0" locked="0" layoutInCell="1" allowOverlap="1" wp14:anchorId="2B403B39" wp14:editId="69385BE9">
                            <wp:simplePos x="0" y="0"/>
                            <wp:positionH relativeFrom="column">
                              <wp:posOffset>4036695</wp:posOffset>
                            </wp:positionH>
                            <wp:positionV relativeFrom="paragraph">
                              <wp:posOffset>59690</wp:posOffset>
                            </wp:positionV>
                            <wp:extent cx="1209675" cy="742950"/>
                            <wp:effectExtent l="0" t="0" r="9525" b="0"/>
                            <wp:wrapNone/>
                            <wp:docPr id="54"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675" cy="742950"/>
                                    </a:xfrm>
                                    <a:prstGeom prst="rect">
                                      <a:avLst/>
                                    </a:prstGeom>
                                    <a:solidFill>
                                      <a:schemeClr val="lt1"/>
                                    </a:solidFill>
                                    <a:ln w="6350">
                                      <a:solidFill>
                                        <a:prstClr val="black"/>
                                      </a:solidFill>
                                    </a:ln>
                                  </wps:spPr>
                                  <wps:txbx>
                                    <w:txbxContent>
                                      <w:p w14:paraId="7CFEB524" w14:textId="3A9CED1B" w:rsidR="00D82EB1" w:rsidRDefault="00D82EB1" w:rsidP="00495024">
                                        <w:pPr>
                                          <w:jc w:val="center"/>
                                          <w:rPr>
                                            <w:rFonts w:eastAsia="Marianne-Regular" w:cstheme="minorHAnsi"/>
                                            <w:szCs w:val="18"/>
                                          </w:rPr>
                                        </w:pPr>
                                        <w:r>
                                          <w:rPr>
                                            <w:rFonts w:eastAsia="Marianne-Regular" w:cstheme="minorHAnsi"/>
                                            <w:szCs w:val="18"/>
                                          </w:rPr>
                                          <w:t xml:space="preserve">Suivi habituel </w:t>
                                        </w:r>
                                      </w:p>
                                      <w:p w14:paraId="3140F49C" w14:textId="4AB41E40" w:rsidR="00957889" w:rsidRDefault="00957889" w:rsidP="00495024">
                                        <w:pPr>
                                          <w:jc w:val="center"/>
                                          <w:rPr>
                                            <w:rFonts w:eastAsia="Marianne-Regular" w:cstheme="minorHAnsi"/>
                                            <w:szCs w:val="18"/>
                                          </w:rPr>
                                        </w:pPr>
                                        <w:r>
                                          <w:rPr>
                                            <w:rFonts w:eastAsia="Marianne-Regular" w:cstheme="minorHAnsi"/>
                                            <w:szCs w:val="18"/>
                                          </w:rPr>
                                          <w:t>Ou appel du 15 si signes de gravité</w:t>
                                        </w:r>
                                      </w:p>
                                      <w:p w14:paraId="00620583" w14:textId="77777777" w:rsidR="00957889" w:rsidRDefault="00957889" w:rsidP="0049502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03B39" id="_x0000_t202" coordsize="21600,21600" o:spt="202" path="m,l,21600r21600,l21600,xe">
                            <v:stroke joinstyle="miter"/>
                            <v:path gradientshapeok="t" o:connecttype="rect"/>
                          </v:shapetype>
                          <v:shape id="Zone de texte 54" o:spid="_x0000_s1027" type="#_x0000_t202" style="position:absolute;margin-left:317.85pt;margin-top:4.7pt;width:95.25pt;height:5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" fillcolor="white [3201]" strokeweight=".5pt">
                            <v:path arrowok="t"/>
                            <v:textbox>
                              <w:txbxContent>
                                <w:p w14:paraId="7CFEB524" w14:textId="3A9CED1B" w:rsidR="00D82EB1" w:rsidRDefault="00D82EB1" w:rsidP="00495024">
                                  <w:pPr>
                                    <w:jc w:val="center"/>
                                    <w:rPr>
                                      <w:rFonts w:eastAsia="Marianne-Regular" w:cstheme="minorHAnsi"/>
                                      <w:szCs w:val="18"/>
                                    </w:rPr>
                                  </w:pPr>
                                  <w:r>
                                    <w:rPr>
                                      <w:rFonts w:eastAsia="Marianne-Regular" w:cstheme="minorHAnsi"/>
                                      <w:szCs w:val="18"/>
                                    </w:rPr>
                                    <w:t xml:space="preserve">Suivi habituel </w:t>
                                  </w:r>
                                </w:p>
                                <w:p w14:paraId="3140F49C" w14:textId="4AB41E40" w:rsidR="00957889" w:rsidRDefault="00957889" w:rsidP="00495024">
                                  <w:pPr>
                                    <w:jc w:val="center"/>
                                    <w:rPr>
                                      <w:rFonts w:eastAsia="Marianne-Regular" w:cstheme="minorHAnsi"/>
                                      <w:szCs w:val="18"/>
                                    </w:rPr>
                                  </w:pPr>
                                  <w:r>
                                    <w:rPr>
                                      <w:rFonts w:eastAsia="Marianne-Regular" w:cstheme="minorHAnsi"/>
                                      <w:szCs w:val="18"/>
                                    </w:rPr>
                                    <w:t>Ou appel du 15 si signes de gravité</w:t>
                                  </w:r>
                                </w:p>
                                <w:p w14:paraId="00620583" w14:textId="77777777" w:rsidR="00957889" w:rsidRDefault="00957889" w:rsidP="00495024">
                                  <w:pPr>
                                    <w:jc w:val="center"/>
                                  </w:pPr>
                                </w:p>
                              </w:txbxContent>
                            </v:textbox>
                          </v:shape>
                        </w:pict>
                      </mc:Fallback>
                    </mc:AlternateContent>
                  </w:r>
                </w:p>
                <w:p w14:paraId="726996E7" w14:textId="4ACAF7E6" w:rsidR="00495024" w:rsidRDefault="0015125D" w:rsidP="00495024">
                  <w:pPr>
                    <w:autoSpaceDE w:val="0"/>
                    <w:autoSpaceDN w:val="0"/>
                    <w:adjustRightInd w:val="0"/>
                    <w:rPr>
                      <w:rFonts w:eastAsia="Marianne-Regular" w:cstheme="minorHAnsi"/>
                      <w:szCs w:val="18"/>
                    </w:rPr>
                  </w:pPr>
                  <w:r>
                    <w:rPr>
                      <w:noProof/>
                    </w:rPr>
                    <mc:AlternateContent>
                      <mc:Choice Requires="wps">
                        <w:drawing>
                          <wp:anchor distT="0" distB="0" distL="114300" distR="114300" simplePos="0" relativeHeight="251679744" behindDoc="0" locked="0" layoutInCell="1" allowOverlap="1" wp14:anchorId="7C04BAA8" wp14:editId="134B4CB8">
                            <wp:simplePos x="0" y="0"/>
                            <wp:positionH relativeFrom="column">
                              <wp:posOffset>2786380</wp:posOffset>
                            </wp:positionH>
                            <wp:positionV relativeFrom="paragraph">
                              <wp:posOffset>60960</wp:posOffset>
                            </wp:positionV>
                            <wp:extent cx="824865" cy="350520"/>
                            <wp:effectExtent l="0" t="0" r="0" b="0"/>
                            <wp:wrapNone/>
                            <wp:docPr id="53" name="Ellips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4865" cy="3505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58FAA58" w14:textId="77777777" w:rsidR="00D82EB1" w:rsidRPr="00C13F2B" w:rsidRDefault="00D82EB1" w:rsidP="00495024">
                                        <w:pPr>
                                          <w:jc w:val="center"/>
                                          <w:rPr>
                                            <w:sz w:val="18"/>
                                            <w:szCs w:val="18"/>
                                          </w:rPr>
                                        </w:pPr>
                                        <w:r w:rsidRPr="00C13F2B">
                                          <w:rPr>
                                            <w:sz w:val="18"/>
                                            <w:szCs w:val="18"/>
                                          </w:rPr>
                                          <w:t>Refus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04BAA8" id="Ellipse 53" o:spid="_x0000_s1028" style="position:absolute;margin-left:219.4pt;margin-top:4.8pt;width:64.95pt;height:27.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" fillcolor="#4472c4 [3204]" strokecolor="#1f3763 [1604]" strokeweight="1pt">
                            <v:stroke joinstyle="miter"/>
                            <v:path arrowok="t"/>
                            <v:textbox>
                              <w:txbxContent>
                                <w:p w14:paraId="658FAA58" w14:textId="77777777" w:rsidR="00D82EB1" w:rsidRPr="00C13F2B" w:rsidRDefault="00D82EB1" w:rsidP="00495024">
                                  <w:pPr>
                                    <w:jc w:val="center"/>
                                    <w:rPr>
                                      <w:sz w:val="18"/>
                                      <w:szCs w:val="18"/>
                                    </w:rPr>
                                  </w:pPr>
                                  <w:r w:rsidRPr="00C13F2B">
                                    <w:rPr>
                                      <w:sz w:val="18"/>
                                      <w:szCs w:val="18"/>
                                    </w:rPr>
                                    <w:t>Refus</w:t>
                                  </w:r>
                                </w:p>
                              </w:txbxContent>
                            </v:textbox>
                          </v:oval>
                        </w:pict>
                      </mc:Fallback>
                    </mc:AlternateContent>
                  </w:r>
                  <w:r w:rsidR="00495024">
                    <w:rPr>
                      <w:rFonts w:eastAsia="Marianne-Regular" w:cstheme="minorHAnsi"/>
                      <w:szCs w:val="18"/>
                    </w:rPr>
                    <w:t xml:space="preserve">         </w:t>
                  </w:r>
                  <w:r w:rsidR="00D13A57">
                    <w:rPr>
                      <w:rFonts w:eastAsia="Marianne-Regular" w:cstheme="minorHAnsi"/>
                      <w:szCs w:val="18"/>
                    </w:rPr>
                    <w:t xml:space="preserve">                 </w:t>
                  </w:r>
                  <w:r w:rsidR="00495024">
                    <w:rPr>
                      <w:rFonts w:eastAsia="Marianne-Regular" w:cstheme="minorHAnsi"/>
                      <w:szCs w:val="18"/>
                    </w:rPr>
                    <w:t xml:space="preserve">Information au patient                                                          </w:t>
                  </w:r>
                </w:p>
                <w:p w14:paraId="57CF111B" w14:textId="36C4AFD8" w:rsidR="00495024" w:rsidRDefault="0015125D" w:rsidP="00495024">
                  <w:pPr>
                    <w:autoSpaceDE w:val="0"/>
                    <w:autoSpaceDN w:val="0"/>
                    <w:adjustRightInd w:val="0"/>
                    <w:rPr>
                      <w:rFonts w:eastAsia="Marianne-Regular" w:cstheme="minorHAnsi"/>
                      <w:szCs w:val="18"/>
                    </w:rPr>
                  </w:pPr>
                  <w:r>
                    <w:rPr>
                      <w:noProof/>
                    </w:rPr>
                    <mc:AlternateContent>
                      <mc:Choice Requires="wps">
                        <w:drawing>
                          <wp:anchor distT="0" distB="0" distL="114300" distR="114300" simplePos="0" relativeHeight="251695104" behindDoc="0" locked="0" layoutInCell="1" allowOverlap="1" wp14:anchorId="2F7636B0" wp14:editId="3DB07D53">
                            <wp:simplePos x="0" y="0"/>
                            <wp:positionH relativeFrom="column">
                              <wp:posOffset>2284095</wp:posOffset>
                            </wp:positionH>
                            <wp:positionV relativeFrom="paragraph">
                              <wp:posOffset>153035</wp:posOffset>
                            </wp:positionV>
                            <wp:extent cx="9525" cy="161925"/>
                            <wp:effectExtent l="76200" t="0" r="47625" b="28575"/>
                            <wp:wrapNone/>
                            <wp:docPr id="52" name="Connecteur droit avec flèch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2A347DA" id="Connecteur droit avec flèche 52" o:spid="_x0000_s1026" type="#_x0000_t32" style="position:absolute;margin-left:179.85pt;margin-top:12.05pt;width:.75pt;height:12.7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" strokecolor="#4472c4 [3204]" strokeweight=".5pt">
                            <v:stroke endarrow="block" joinstyle="miter"/>
                            <o:lock v:ext="edit" shapetype="f"/>
                          </v:shape>
                        </w:pict>
                      </mc:Fallback>
                    </mc:AlternateContent>
                  </w:r>
                  <w:r>
                    <w:rPr>
                      <w:noProof/>
                    </w:rPr>
                    <mc:AlternateContent>
                      <mc:Choice Requires="wps">
                        <w:drawing>
                          <wp:anchor distT="4294967295" distB="4294967295" distL="114300" distR="114300" simplePos="0" relativeHeight="251680768" behindDoc="0" locked="0" layoutInCell="1" allowOverlap="1" wp14:anchorId="4069F79F" wp14:editId="321E8946">
                            <wp:simplePos x="0" y="0"/>
                            <wp:positionH relativeFrom="column">
                              <wp:posOffset>2548255</wp:posOffset>
                            </wp:positionH>
                            <wp:positionV relativeFrom="paragraph">
                              <wp:posOffset>80009</wp:posOffset>
                            </wp:positionV>
                            <wp:extent cx="220980" cy="0"/>
                            <wp:effectExtent l="0" t="76200" r="7620" b="76200"/>
                            <wp:wrapNone/>
                            <wp:docPr id="51" name="Connecteur droit avec flèch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9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ECE40A" id="Connecteur droit avec flèche 51" o:spid="_x0000_s1026" type="#_x0000_t32" style="position:absolute;margin-left:200.65pt;margin-top:6.3pt;width:17.4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" strokecolor="#4472c4 [3204]" strokeweight=".5pt">
                            <v:stroke endarrow="block" joinstyle="miter"/>
                            <o:lock v:ext="edit" shapetype="f"/>
                          </v:shape>
                        </w:pict>
                      </mc:Fallback>
                    </mc:AlternateContent>
                  </w:r>
                  <w:r>
                    <w:rPr>
                      <w:noProof/>
                    </w:rPr>
                    <mc:AlternateContent>
                      <mc:Choice Requires="wps">
                        <w:drawing>
                          <wp:anchor distT="4294967295" distB="4294967295" distL="114300" distR="114300" simplePos="0" relativeHeight="251686912" behindDoc="0" locked="0" layoutInCell="1" allowOverlap="1" wp14:anchorId="37A692C6" wp14:editId="66E595C4">
                            <wp:simplePos x="0" y="0"/>
                            <wp:positionH relativeFrom="column">
                              <wp:posOffset>3634105</wp:posOffset>
                            </wp:positionH>
                            <wp:positionV relativeFrom="paragraph">
                              <wp:posOffset>78104</wp:posOffset>
                            </wp:positionV>
                            <wp:extent cx="403860" cy="0"/>
                            <wp:effectExtent l="0" t="76200" r="0" b="76200"/>
                            <wp:wrapNone/>
                            <wp:docPr id="50" name="Connecteur droit avec flèch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38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C972296" id="Connecteur droit avec flèche 50" o:spid="_x0000_s1026" type="#_x0000_t32" style="position:absolute;margin-left:286.15pt;margin-top:6.15pt;width:31.8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" strokecolor="#4472c4 [3204]" strokeweight=".5pt">
                            <v:stroke endarrow="block" joinstyle="miter"/>
                            <o:lock v:ext="edit" shapetype="f"/>
                          </v:shape>
                        </w:pict>
                      </mc:Fallback>
                    </mc:AlternateContent>
                  </w:r>
                  <w:r w:rsidR="00495024">
                    <w:rPr>
                      <w:rFonts w:eastAsia="Marianne-Regular" w:cstheme="minorHAnsi"/>
                      <w:szCs w:val="18"/>
                    </w:rPr>
                    <w:t xml:space="preserve">        </w:t>
                  </w:r>
                  <w:r w:rsidR="00D13A57">
                    <w:rPr>
                      <w:rFonts w:eastAsia="Marianne-Regular" w:cstheme="minorHAnsi"/>
                      <w:szCs w:val="18"/>
                    </w:rPr>
                    <w:t xml:space="preserve">                 </w:t>
                  </w:r>
                  <w:r w:rsidR="00495024">
                    <w:rPr>
                      <w:rFonts w:eastAsia="Marianne-Regular" w:cstheme="minorHAnsi"/>
                      <w:szCs w:val="18"/>
                    </w:rPr>
                    <w:t xml:space="preserve"> Recueil de son consentement                                                           </w:t>
                  </w:r>
                </w:p>
                <w:p w14:paraId="3DD015F2" w14:textId="763BC5E7" w:rsidR="00495024" w:rsidRDefault="0015125D" w:rsidP="00495024">
                  <w:pPr>
                    <w:autoSpaceDE w:val="0"/>
                    <w:autoSpaceDN w:val="0"/>
                    <w:adjustRightInd w:val="0"/>
                    <w:jc w:val="center"/>
                    <w:rPr>
                      <w:rFonts w:eastAsia="Marianne-Regular" w:cstheme="minorHAnsi"/>
                      <w:szCs w:val="18"/>
                    </w:rPr>
                  </w:pPr>
                  <w:r>
                    <w:rPr>
                      <w:noProof/>
                    </w:rPr>
                    <mc:AlternateContent>
                      <mc:Choice Requires="wps">
                        <w:drawing>
                          <wp:anchor distT="0" distB="0" distL="114300" distR="114300" simplePos="0" relativeHeight="251688960" behindDoc="0" locked="0" layoutInCell="1" allowOverlap="1" wp14:anchorId="6A2387A4" wp14:editId="5D21D6D6">
                            <wp:simplePos x="0" y="0"/>
                            <wp:positionH relativeFrom="column">
                              <wp:posOffset>1898015</wp:posOffset>
                            </wp:positionH>
                            <wp:positionV relativeFrom="paragraph">
                              <wp:posOffset>167640</wp:posOffset>
                            </wp:positionV>
                            <wp:extent cx="838200" cy="266700"/>
                            <wp:effectExtent l="0" t="0" r="0" b="0"/>
                            <wp:wrapNone/>
                            <wp:docPr id="49" name="Rectangle : coins arrondis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0" cy="266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BAC287" w14:textId="77777777" w:rsidR="00D82EB1" w:rsidRPr="00325509" w:rsidRDefault="00D82EB1" w:rsidP="00495024">
                                        <w:pPr>
                                          <w:jc w:val="center"/>
                                          <w:rPr>
                                            <w:sz w:val="18"/>
                                            <w:szCs w:val="18"/>
                                          </w:rPr>
                                        </w:pPr>
                                        <w:r>
                                          <w:rPr>
                                            <w:sz w:val="18"/>
                                            <w:szCs w:val="18"/>
                                          </w:rPr>
                                          <w:t>Accord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A2387A4" id="Rectangle : coins arrondis 49" o:spid="_x0000_s1029" style="position:absolute;left:0;text-align:left;margin-left:149.45pt;margin-top:13.2pt;width:66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" fillcolor="#4472c4 [3204]" strokecolor="#1f3763 [1604]" strokeweight="1pt">
                            <v:stroke joinstyle="miter"/>
                            <v:path arrowok="t"/>
                            <v:textbox>
                              <w:txbxContent>
                                <w:p w14:paraId="79BAC287" w14:textId="77777777" w:rsidR="00D82EB1" w:rsidRPr="00325509" w:rsidRDefault="00D82EB1" w:rsidP="00495024">
                                  <w:pPr>
                                    <w:jc w:val="center"/>
                                    <w:rPr>
                                      <w:sz w:val="18"/>
                                      <w:szCs w:val="18"/>
                                    </w:rPr>
                                  </w:pPr>
                                  <w:r>
                                    <w:rPr>
                                      <w:sz w:val="18"/>
                                      <w:szCs w:val="18"/>
                                    </w:rPr>
                                    <w:t>Accord</w:t>
                                  </w:r>
                                </w:p>
                              </w:txbxContent>
                            </v:textbox>
                          </v:roundrect>
                        </w:pict>
                      </mc:Fallback>
                    </mc:AlternateContent>
                  </w:r>
                </w:p>
                <w:p w14:paraId="72E6B649" w14:textId="77777777" w:rsidR="00495024" w:rsidRDefault="00495024" w:rsidP="00495024">
                  <w:pPr>
                    <w:autoSpaceDE w:val="0"/>
                    <w:autoSpaceDN w:val="0"/>
                    <w:adjustRightInd w:val="0"/>
                    <w:jc w:val="center"/>
                    <w:rPr>
                      <w:rFonts w:eastAsia="Marianne-Regular" w:cstheme="minorHAnsi"/>
                      <w:szCs w:val="18"/>
                    </w:rPr>
                  </w:pPr>
                </w:p>
                <w:p w14:paraId="17EBF267" w14:textId="0570477B" w:rsidR="00495024" w:rsidRDefault="0015125D" w:rsidP="00495024">
                  <w:pPr>
                    <w:autoSpaceDE w:val="0"/>
                    <w:autoSpaceDN w:val="0"/>
                    <w:adjustRightInd w:val="0"/>
                    <w:rPr>
                      <w:rFonts w:eastAsia="Marianne-Regular" w:cstheme="minorHAnsi"/>
                      <w:szCs w:val="18"/>
                    </w:rPr>
                  </w:pPr>
                  <w:r>
                    <w:rPr>
                      <w:noProof/>
                    </w:rPr>
                    <mc:AlternateContent>
                      <mc:Choice Requires="wps">
                        <w:drawing>
                          <wp:anchor distT="0" distB="0" distL="114299" distR="114299" simplePos="0" relativeHeight="251696128" behindDoc="0" locked="0" layoutInCell="1" allowOverlap="1" wp14:anchorId="27A767F1" wp14:editId="25032A08">
                            <wp:simplePos x="0" y="0"/>
                            <wp:positionH relativeFrom="column">
                              <wp:posOffset>2293619</wp:posOffset>
                            </wp:positionH>
                            <wp:positionV relativeFrom="paragraph">
                              <wp:posOffset>98425</wp:posOffset>
                            </wp:positionV>
                            <wp:extent cx="0" cy="161925"/>
                            <wp:effectExtent l="76200" t="0" r="38100" b="28575"/>
                            <wp:wrapNone/>
                            <wp:docPr id="48" name="Connecteur droit avec flèch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3C4C6F8" id="Connecteur droit avec flèche 48" o:spid="_x0000_s1026" type="#_x0000_t32" style="position:absolute;margin-left:180.6pt;margin-top:7.75pt;width:0;height:12.75pt;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" strokecolor="#4472c4 [3204]" strokeweight=".5pt">
                            <v:stroke endarrow="block" joinstyle="miter"/>
                            <o:lock v:ext="edit" shapetype="f"/>
                          </v:shape>
                        </w:pict>
                      </mc:Fallback>
                    </mc:AlternateContent>
                  </w:r>
                  <w:r w:rsidR="00495024">
                    <w:rPr>
                      <w:rFonts w:eastAsia="Marianne-Regular" w:cstheme="minorHAnsi"/>
                      <w:szCs w:val="18"/>
                    </w:rPr>
                    <w:t xml:space="preserve">        </w:t>
                  </w:r>
                </w:p>
                <w:p w14:paraId="49AB1D35" w14:textId="677802B8" w:rsidR="00D13A57" w:rsidRDefault="0015125D" w:rsidP="00495024">
                  <w:pPr>
                    <w:autoSpaceDE w:val="0"/>
                    <w:autoSpaceDN w:val="0"/>
                    <w:adjustRightInd w:val="0"/>
                    <w:rPr>
                      <w:rFonts w:eastAsia="Marianne-Regular" w:cstheme="minorHAnsi"/>
                      <w:szCs w:val="18"/>
                    </w:rPr>
                  </w:pPr>
                  <w:r>
                    <w:rPr>
                      <w:noProof/>
                    </w:rPr>
                    <mc:AlternateContent>
                      <mc:Choice Requires="wps">
                        <w:drawing>
                          <wp:anchor distT="45720" distB="45720" distL="114300" distR="114300" simplePos="0" relativeHeight="251771904" behindDoc="0" locked="0" layoutInCell="1" allowOverlap="1" wp14:anchorId="52DE7F7D" wp14:editId="52B43C3E">
                            <wp:simplePos x="0" y="0"/>
                            <wp:positionH relativeFrom="column">
                              <wp:posOffset>1296670</wp:posOffset>
                            </wp:positionH>
                            <wp:positionV relativeFrom="paragraph">
                              <wp:posOffset>100330</wp:posOffset>
                            </wp:positionV>
                            <wp:extent cx="2628900" cy="647700"/>
                            <wp:effectExtent l="0" t="0" r="0" b="0"/>
                            <wp:wrapSquare wrapText="bothSides"/>
                            <wp:docPr id="47" name="Zone de text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47700"/>
                                    </a:xfrm>
                                    <a:prstGeom prst="rect">
                                      <a:avLst/>
                                    </a:prstGeom>
                                    <a:solidFill>
                                      <a:schemeClr val="accent1"/>
                                    </a:solidFill>
                                    <a:ln>
                                      <a:headEnd/>
                                      <a:tailEnd/>
                                    </a:ln>
                                  </wps:spPr>
                                  <wps:style>
                                    <a:lnRef idx="2">
                                      <a:schemeClr val="accent1"/>
                                    </a:lnRef>
                                    <a:fillRef idx="1">
                                      <a:schemeClr val="lt1"/>
                                    </a:fillRef>
                                    <a:effectRef idx="0">
                                      <a:schemeClr val="accent1"/>
                                    </a:effectRef>
                                    <a:fontRef idx="minor">
                                      <a:schemeClr val="dk1"/>
                                    </a:fontRef>
                                  </wps:style>
                                  <wps:txbx>
                                    <w:txbxContent>
                                      <w:p w14:paraId="476F24BF" w14:textId="77777777" w:rsidR="00D13A57" w:rsidRPr="00DE4BD4" w:rsidRDefault="00D13A57" w:rsidP="00D13A57">
                                        <w:pPr>
                                          <w:jc w:val="center"/>
                                          <w:rPr>
                                            <w:color w:val="FFFFFF" w:themeColor="background1"/>
                                          </w:rPr>
                                        </w:pPr>
                                        <w:r w:rsidRPr="00DE4BD4">
                                          <w:rPr>
                                            <w:rFonts w:eastAsia="Marianne-Regular" w:cstheme="minorHAnsi"/>
                                            <w:color w:val="FFFFFF" w:themeColor="background1"/>
                                            <w:szCs w:val="18"/>
                                          </w:rPr>
                                          <w:t>Mise en œuvre du protocole par le délégué</w:t>
                                        </w:r>
                                        <w:r w:rsidRPr="00DE4BD4" w:rsidDel="003A29A8">
                                          <w:rPr>
                                            <w:color w:val="FFFFFF" w:themeColor="background1"/>
                                          </w:rPr>
                                          <w:t xml:space="preserve"> </w:t>
                                        </w:r>
                                        <w:r w:rsidRPr="00DE4BD4">
                                          <w:rPr>
                                            <w:color w:val="FFFFFF" w:themeColor="background1"/>
                                          </w:rPr>
                                          <w:t>à ses différentes étapes en suivant les arbres décisionnels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E7F7D" id="Zone de texte 47" o:spid="_x0000_s1030" type="#_x0000_t202" style="position:absolute;margin-left:102.1pt;margin-top:7.9pt;width:207pt;height:51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" fillcolor="#4472c4 [3204]" strokecolor="#4472c4 [3204]" strokeweight="1pt">
                            <v:textbox>
                              <w:txbxContent>
                                <w:p w14:paraId="476F24BF" w14:textId="77777777" w:rsidR="00D13A57" w:rsidRPr="00DE4BD4" w:rsidRDefault="00D13A57" w:rsidP="00D13A57">
                                  <w:pPr>
                                    <w:jc w:val="center"/>
                                    <w:rPr>
                                      <w:color w:val="FFFFFF" w:themeColor="background1"/>
                                    </w:rPr>
                                  </w:pPr>
                                  <w:r w:rsidRPr="00DE4BD4">
                                    <w:rPr>
                                      <w:rFonts w:eastAsia="Marianne-Regular" w:cstheme="minorHAnsi"/>
                                      <w:color w:val="FFFFFF" w:themeColor="background1"/>
                                      <w:szCs w:val="18"/>
                                    </w:rPr>
                                    <w:t>Mise en œuvre du protocole par le délégué</w:t>
                                  </w:r>
                                  <w:r w:rsidRPr="00DE4BD4" w:rsidDel="003A29A8">
                                    <w:rPr>
                                      <w:color w:val="FFFFFF" w:themeColor="background1"/>
                                    </w:rPr>
                                    <w:t xml:space="preserve"> </w:t>
                                  </w:r>
                                  <w:r w:rsidRPr="00DE4BD4">
                                    <w:rPr>
                                      <w:color w:val="FFFFFF" w:themeColor="background1"/>
                                    </w:rPr>
                                    <w:t>à ses différentes étapes en suivant les arbres décisionnels</w:t>
                                  </w:r>
                                </w:p>
                              </w:txbxContent>
                            </v:textbox>
                            <w10:wrap type="square"/>
                          </v:shape>
                        </w:pict>
                      </mc:Fallback>
                    </mc:AlternateContent>
                  </w:r>
                  <w:r>
                    <w:rPr>
                      <w:noProof/>
                    </w:rPr>
                    <mc:AlternateContent>
                      <mc:Choice Requires="wps">
                        <w:drawing>
                          <wp:anchor distT="0" distB="0" distL="114299" distR="114299" simplePos="0" relativeHeight="251704320" behindDoc="0" locked="0" layoutInCell="1" allowOverlap="1" wp14:anchorId="2CDBF68A" wp14:editId="7E005BFF">
                            <wp:simplePos x="0" y="0"/>
                            <wp:positionH relativeFrom="column">
                              <wp:posOffset>2569844</wp:posOffset>
                            </wp:positionH>
                            <wp:positionV relativeFrom="paragraph">
                              <wp:posOffset>164465</wp:posOffset>
                            </wp:positionV>
                            <wp:extent cx="0" cy="200025"/>
                            <wp:effectExtent l="0" t="0" r="19050" b="9525"/>
                            <wp:wrapNone/>
                            <wp:docPr id="46" name="Connecteur droit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E838291" id="Connecteur droit 46" o:spid="_x0000_s1026" style="position:absolute;z-index:251704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2.35pt,12.95pt" to="202.3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" strokecolor="#4472c4 [3204]" strokeweight=".5pt">
                            <v:stroke joinstyle="miter"/>
                            <o:lock v:ext="edit" shapetype="f"/>
                          </v:line>
                        </w:pict>
                      </mc:Fallback>
                    </mc:AlternateContent>
                  </w:r>
                  <w:r w:rsidR="00495024">
                    <w:rPr>
                      <w:rFonts w:eastAsia="Marianne-Regular" w:cstheme="minorHAnsi"/>
                      <w:szCs w:val="18"/>
                    </w:rPr>
                    <w:t xml:space="preserve">     </w:t>
                  </w:r>
                </w:p>
                <w:p w14:paraId="4B3C6DA3" w14:textId="77777777" w:rsidR="00D13A57" w:rsidRDefault="00D13A57" w:rsidP="00495024">
                  <w:pPr>
                    <w:autoSpaceDE w:val="0"/>
                    <w:autoSpaceDN w:val="0"/>
                    <w:adjustRightInd w:val="0"/>
                    <w:rPr>
                      <w:rFonts w:eastAsia="Marianne-Regular" w:cstheme="minorHAnsi"/>
                      <w:szCs w:val="18"/>
                    </w:rPr>
                  </w:pPr>
                </w:p>
                <w:p w14:paraId="1F6C9B26" w14:textId="77777777" w:rsidR="00D13A57" w:rsidRDefault="00D13A57" w:rsidP="00495024">
                  <w:pPr>
                    <w:autoSpaceDE w:val="0"/>
                    <w:autoSpaceDN w:val="0"/>
                    <w:adjustRightInd w:val="0"/>
                    <w:rPr>
                      <w:rFonts w:eastAsia="Marianne-Regular" w:cstheme="minorHAnsi"/>
                      <w:szCs w:val="18"/>
                    </w:rPr>
                  </w:pPr>
                </w:p>
                <w:p w14:paraId="51BF11D7" w14:textId="238E26A0" w:rsidR="00495024" w:rsidRDefault="00495024" w:rsidP="00495024">
                  <w:pPr>
                    <w:autoSpaceDE w:val="0"/>
                    <w:autoSpaceDN w:val="0"/>
                    <w:adjustRightInd w:val="0"/>
                    <w:rPr>
                      <w:rFonts w:eastAsia="Marianne-Regular" w:cstheme="minorHAnsi"/>
                      <w:szCs w:val="18"/>
                    </w:rPr>
                  </w:pPr>
                  <w:r>
                    <w:rPr>
                      <w:rFonts w:eastAsia="Marianne-Regular" w:cstheme="minorHAnsi"/>
                      <w:szCs w:val="18"/>
                    </w:rPr>
                    <w:t xml:space="preserve">                                     </w:t>
                  </w:r>
                </w:p>
                <w:p w14:paraId="2A1C3654" w14:textId="6D1EA5D1" w:rsidR="00495024" w:rsidRDefault="00041447" w:rsidP="00495024">
                  <w:pPr>
                    <w:autoSpaceDE w:val="0"/>
                    <w:autoSpaceDN w:val="0"/>
                    <w:adjustRightInd w:val="0"/>
                    <w:jc w:val="center"/>
                    <w:rPr>
                      <w:rFonts w:eastAsia="Marianne-Regular" w:cstheme="minorHAnsi"/>
                      <w:szCs w:val="18"/>
                    </w:rPr>
                  </w:pPr>
                  <w:r>
                    <w:rPr>
                      <w:noProof/>
                    </w:rPr>
                    <mc:AlternateContent>
                      <mc:Choice Requires="wps">
                        <w:drawing>
                          <wp:anchor distT="0" distB="0" distL="114300" distR="114300" simplePos="0" relativeHeight="251784192" behindDoc="0" locked="0" layoutInCell="1" allowOverlap="1" wp14:anchorId="4BCC277B" wp14:editId="368154B4">
                            <wp:simplePos x="0" y="0"/>
                            <wp:positionH relativeFrom="column">
                              <wp:posOffset>2564105</wp:posOffset>
                            </wp:positionH>
                            <wp:positionV relativeFrom="paragraph">
                              <wp:posOffset>78969</wp:posOffset>
                            </wp:positionV>
                            <wp:extent cx="0" cy="89992"/>
                            <wp:effectExtent l="0" t="0" r="38100" b="24765"/>
                            <wp:wrapNone/>
                            <wp:docPr id="70" name="Connecteur droit 70"/>
                            <wp:cNvGraphicFramePr/>
                            <a:graphic xmlns:a="http://schemas.openxmlformats.org/drawingml/2006/main">
                              <a:graphicData uri="http://schemas.microsoft.com/office/word/2010/wordprocessingShape">
                                <wps:wsp>
                                  <wps:cNvCnPr/>
                                  <wps:spPr>
                                    <a:xfrm>
                                      <a:off x="0" y="0"/>
                                      <a:ext cx="0" cy="8999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E20127" id="Connecteur droit 70"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201.9pt,6.2pt" to="201.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" strokecolor="#4472c4 [3204]" strokeweight=".5pt">
                            <v:stroke joinstyle="miter"/>
                          </v:line>
                        </w:pict>
                      </mc:Fallback>
                    </mc:AlternateContent>
                  </w:r>
                  <w:r w:rsidR="0015125D">
                    <w:rPr>
                      <w:noProof/>
                    </w:rPr>
                    <mc:AlternateContent>
                      <mc:Choice Requires="wps">
                        <w:drawing>
                          <wp:anchor distT="0" distB="0" distL="114299" distR="114299" simplePos="0" relativeHeight="251772928" behindDoc="0" locked="0" layoutInCell="1" allowOverlap="1" wp14:anchorId="329F9AB7" wp14:editId="1460A18C">
                            <wp:simplePos x="0" y="0"/>
                            <wp:positionH relativeFrom="column">
                              <wp:posOffset>1494789</wp:posOffset>
                            </wp:positionH>
                            <wp:positionV relativeFrom="paragraph">
                              <wp:posOffset>170180</wp:posOffset>
                            </wp:positionV>
                            <wp:extent cx="0" cy="228600"/>
                            <wp:effectExtent l="76200" t="0" r="38100" b="38100"/>
                            <wp:wrapNone/>
                            <wp:docPr id="45" name="Connecteur droit avec flèch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9C0A2E8" id="Connecteur droit avec flèche 45" o:spid="_x0000_s1026" type="#_x0000_t32" style="position:absolute;margin-left:117.7pt;margin-top:13.4pt;width:0;height:18pt;z-index:2517729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" strokecolor="#4472c4 [3204]" strokeweight=".5pt">
                            <v:stroke endarrow="block" joinstyle="miter"/>
                            <o:lock v:ext="edit" shapetype="f"/>
                          </v:shape>
                        </w:pict>
                      </mc:Fallback>
                    </mc:AlternateContent>
                  </w:r>
                  <w:r w:rsidR="0015125D">
                    <w:rPr>
                      <w:noProof/>
                    </w:rPr>
                    <mc:AlternateContent>
                      <mc:Choice Requires="wps">
                        <w:drawing>
                          <wp:anchor distT="0" distB="0" distL="114300" distR="114300" simplePos="0" relativeHeight="251692032" behindDoc="0" locked="0" layoutInCell="1" allowOverlap="1" wp14:anchorId="6C956D64" wp14:editId="024201D0">
                            <wp:simplePos x="0" y="0"/>
                            <wp:positionH relativeFrom="column">
                              <wp:posOffset>1466215</wp:posOffset>
                            </wp:positionH>
                            <wp:positionV relativeFrom="paragraph">
                              <wp:posOffset>160655</wp:posOffset>
                            </wp:positionV>
                            <wp:extent cx="2314575" cy="9525"/>
                            <wp:effectExtent l="0" t="0" r="9525" b="9525"/>
                            <wp:wrapNone/>
                            <wp:docPr id="44" name="Connecteur droit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145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982B00" id="Connecteur droit 4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45pt,12.65pt" to="297.7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" strokecolor="#4472c4 [3204]" strokeweight=".5pt">
                            <v:stroke joinstyle="miter"/>
                            <o:lock v:ext="edit" shapetype="f"/>
                          </v:line>
                        </w:pict>
                      </mc:Fallback>
                    </mc:AlternateContent>
                  </w:r>
                </w:p>
                <w:p w14:paraId="175D0A76" w14:textId="1CD9BA83" w:rsidR="00495024" w:rsidRDefault="00041447" w:rsidP="00495024">
                  <w:pPr>
                    <w:autoSpaceDE w:val="0"/>
                    <w:autoSpaceDN w:val="0"/>
                    <w:adjustRightInd w:val="0"/>
                    <w:jc w:val="center"/>
                    <w:rPr>
                      <w:rFonts w:eastAsia="Marianne-Regular" w:cstheme="minorHAnsi"/>
                      <w:szCs w:val="18"/>
                    </w:rPr>
                  </w:pPr>
                  <w:r>
                    <w:rPr>
                      <w:rFonts w:eastAsia="Marianne-Regular" w:cstheme="minorHAnsi"/>
                      <w:noProof/>
                      <w:szCs w:val="18"/>
                    </w:rPr>
                    <mc:AlternateContent>
                      <mc:Choice Requires="wps">
                        <w:drawing>
                          <wp:anchor distT="0" distB="0" distL="114300" distR="114300" simplePos="0" relativeHeight="251783168" behindDoc="0" locked="0" layoutInCell="1" allowOverlap="1" wp14:anchorId="67D50795" wp14:editId="4D6CC897">
                            <wp:simplePos x="0" y="0"/>
                            <wp:positionH relativeFrom="column">
                              <wp:posOffset>3789477</wp:posOffset>
                            </wp:positionH>
                            <wp:positionV relativeFrom="paragraph">
                              <wp:posOffset>11201</wp:posOffset>
                            </wp:positionV>
                            <wp:extent cx="0" cy="241402"/>
                            <wp:effectExtent l="76200" t="0" r="57150" b="63500"/>
                            <wp:wrapNone/>
                            <wp:docPr id="68" name="Connecteur droit avec flèche 68"/>
                            <wp:cNvGraphicFramePr/>
                            <a:graphic xmlns:a="http://schemas.openxmlformats.org/drawingml/2006/main">
                              <a:graphicData uri="http://schemas.microsoft.com/office/word/2010/wordprocessingShape">
                                <wps:wsp>
                                  <wps:cNvCnPr/>
                                  <wps:spPr>
                                    <a:xfrm>
                                      <a:off x="0" y="0"/>
                                      <a:ext cx="0" cy="24140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689715" id="Connecteur droit avec flèche 68" o:spid="_x0000_s1026" type="#_x0000_t32" style="position:absolute;margin-left:298.4pt;margin-top:.9pt;width:0;height:19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" strokecolor="#4472c4 [3204]" strokeweight=".5pt">
                            <v:stroke endarrow="block" joinstyle="miter"/>
                          </v:shape>
                        </w:pict>
                      </mc:Fallback>
                    </mc:AlternateContent>
                  </w:r>
                </w:p>
                <w:p w14:paraId="67671174" w14:textId="2C545EFF" w:rsidR="00495024" w:rsidRDefault="000C373C" w:rsidP="00495024">
                  <w:pPr>
                    <w:autoSpaceDE w:val="0"/>
                    <w:autoSpaceDN w:val="0"/>
                    <w:adjustRightInd w:val="0"/>
                    <w:jc w:val="center"/>
                    <w:rPr>
                      <w:rFonts w:eastAsia="Marianne-Regular" w:cstheme="minorHAnsi"/>
                      <w:szCs w:val="18"/>
                    </w:rPr>
                  </w:pPr>
                  <w:r>
                    <w:rPr>
                      <w:noProof/>
                    </w:rPr>
                    <mc:AlternateContent>
                      <mc:Choice Requires="wps">
                        <w:drawing>
                          <wp:anchor distT="45720" distB="45720" distL="114300" distR="114300" simplePos="0" relativeHeight="251672576" behindDoc="0" locked="0" layoutInCell="1" allowOverlap="1" wp14:anchorId="75C53B71" wp14:editId="5B4E3891">
                            <wp:simplePos x="0" y="0"/>
                            <wp:positionH relativeFrom="column">
                              <wp:posOffset>2556510</wp:posOffset>
                            </wp:positionH>
                            <wp:positionV relativeFrom="paragraph">
                              <wp:posOffset>52070</wp:posOffset>
                            </wp:positionV>
                            <wp:extent cx="2505075" cy="840740"/>
                            <wp:effectExtent l="0" t="0" r="28575" b="16510"/>
                            <wp:wrapSquare wrapText="bothSides"/>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840740"/>
                                    </a:xfrm>
                                    <a:prstGeom prst="rect">
                                      <a:avLst/>
                                    </a:prstGeom>
                                    <a:solidFill>
                                      <a:schemeClr val="accent1"/>
                                    </a:solidFill>
                                    <a:ln w="9525">
                                      <a:solidFill>
                                        <a:srgbClr val="000000"/>
                                      </a:solidFill>
                                      <a:miter lim="800000"/>
                                      <a:headEnd/>
                                      <a:tailEnd/>
                                    </a:ln>
                                  </wps:spPr>
                                  <wps:txbx>
                                    <w:txbxContent>
                                      <w:p w14:paraId="67A73D47" w14:textId="50E45BFB" w:rsidR="00D82EB1" w:rsidRPr="00374D5E" w:rsidRDefault="00D82EB1" w:rsidP="00495024">
                                        <w:pPr>
                                          <w:jc w:val="center"/>
                                          <w:rPr>
                                            <w:color w:val="FFFFFF" w:themeColor="background1"/>
                                          </w:rPr>
                                        </w:pPr>
                                        <w:r w:rsidRPr="002C623F">
                                          <w:rPr>
                                            <w:color w:val="FFFFFF" w:themeColor="background1"/>
                                          </w:rPr>
                                          <w:t xml:space="preserve">Identification </w:t>
                                        </w:r>
                                        <w:r w:rsidR="000C373C" w:rsidRPr="002C623F">
                                          <w:rPr>
                                            <w:color w:val="FFFFFF" w:themeColor="background1"/>
                                          </w:rPr>
                                          <w:t xml:space="preserve">d’un coup de chaleur ou </w:t>
                                        </w:r>
                                        <w:r w:rsidRPr="002C623F">
                                          <w:rPr>
                                            <w:color w:val="FFFFFF" w:themeColor="background1"/>
                                          </w:rPr>
                                          <w:t>d’un</w:t>
                                        </w:r>
                                        <w:r w:rsidR="000C373C" w:rsidRPr="002C623F">
                                          <w:rPr>
                                            <w:color w:val="FFFFFF" w:themeColor="background1"/>
                                          </w:rPr>
                                          <w:t>e déshydratation profonde ou grave ou complications ou</w:t>
                                        </w:r>
                                        <w:r>
                                          <w:rPr>
                                            <w:color w:val="FFFFFF" w:themeColor="background1"/>
                                          </w:rPr>
                                          <w:t xml:space="preserve"> événement non prévu / situation d’urgence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53B71" id="Zone de texte 41" o:spid="_x0000_s1031" type="#_x0000_t202" style="position:absolute;left:0;text-align:left;margin-left:201.3pt;margin-top:4.1pt;width:197.25pt;height:66.2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" fillcolor="#4472c4 [3204]">
                            <v:textbox>
                              <w:txbxContent>
                                <w:p w14:paraId="67A73D47" w14:textId="50E45BFB" w:rsidR="00D82EB1" w:rsidRPr="00374D5E" w:rsidRDefault="00D82EB1" w:rsidP="00495024">
                                  <w:pPr>
                                    <w:jc w:val="center"/>
                                    <w:rPr>
                                      <w:color w:val="FFFFFF" w:themeColor="background1"/>
                                    </w:rPr>
                                  </w:pPr>
                                  <w:r w:rsidRPr="002C623F">
                                    <w:rPr>
                                      <w:color w:val="FFFFFF" w:themeColor="background1"/>
                                    </w:rPr>
                                    <w:t xml:space="preserve">Identification </w:t>
                                  </w:r>
                                  <w:r w:rsidR="000C373C" w:rsidRPr="002C623F">
                                    <w:rPr>
                                      <w:color w:val="FFFFFF" w:themeColor="background1"/>
                                    </w:rPr>
                                    <w:t xml:space="preserve">d’un coup de chaleur ou </w:t>
                                  </w:r>
                                  <w:r w:rsidRPr="002C623F">
                                    <w:rPr>
                                      <w:color w:val="FFFFFF" w:themeColor="background1"/>
                                    </w:rPr>
                                    <w:t>d’un</w:t>
                                  </w:r>
                                  <w:r w:rsidR="000C373C" w:rsidRPr="002C623F">
                                    <w:rPr>
                                      <w:color w:val="FFFFFF" w:themeColor="background1"/>
                                    </w:rPr>
                                    <w:t>e déshydratation profonde ou grave ou complications ou</w:t>
                                  </w:r>
                                  <w:r>
                                    <w:rPr>
                                      <w:color w:val="FFFFFF" w:themeColor="background1"/>
                                    </w:rPr>
                                    <w:t xml:space="preserve"> événement non prévu / situation d’urgence </w:t>
                                  </w:r>
                                </w:p>
                              </w:txbxContent>
                            </v:textbox>
                            <w10:wrap type="square"/>
                          </v:shape>
                        </w:pict>
                      </mc:Fallback>
                    </mc:AlternateContent>
                  </w:r>
                  <w:r w:rsidR="0015125D">
                    <w:rPr>
                      <w:noProof/>
                    </w:rPr>
                    <mc:AlternateContent>
                      <mc:Choice Requires="wps">
                        <w:drawing>
                          <wp:anchor distT="45720" distB="45720" distL="114300" distR="114300" simplePos="0" relativeHeight="251673600" behindDoc="0" locked="0" layoutInCell="1" allowOverlap="1" wp14:anchorId="2C708BDC" wp14:editId="2A1E5EA1">
                            <wp:simplePos x="0" y="0"/>
                            <wp:positionH relativeFrom="column">
                              <wp:posOffset>845820</wp:posOffset>
                            </wp:positionH>
                            <wp:positionV relativeFrom="paragraph">
                              <wp:posOffset>55880</wp:posOffset>
                            </wp:positionV>
                            <wp:extent cx="1312545" cy="451485"/>
                            <wp:effectExtent l="0" t="0" r="1905" b="5715"/>
                            <wp:wrapSquare wrapText="bothSides"/>
                            <wp:docPr id="42"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2545" cy="451485"/>
                                    </a:xfrm>
                                    <a:prstGeom prst="rect">
                                      <a:avLst/>
                                    </a:prstGeom>
                                    <a:solidFill>
                                      <a:schemeClr val="accent1"/>
                                    </a:solidFill>
                                    <a:ln w="9525">
                                      <a:solidFill>
                                        <a:srgbClr val="000000"/>
                                      </a:solidFill>
                                      <a:miter lim="800000"/>
                                      <a:headEnd/>
                                      <a:tailEnd/>
                                    </a:ln>
                                  </wps:spPr>
                                  <wps:txbx>
                                    <w:txbxContent>
                                      <w:p w14:paraId="13FE4F4B" w14:textId="77777777" w:rsidR="00D82EB1" w:rsidRPr="00374D5E" w:rsidRDefault="00D82EB1" w:rsidP="00495024">
                                        <w:pPr>
                                          <w:jc w:val="center"/>
                                          <w:rPr>
                                            <w:color w:val="FFFFFF" w:themeColor="background1"/>
                                          </w:rPr>
                                        </w:pPr>
                                        <w:r>
                                          <w:rPr>
                                            <w:color w:val="FFFFFF" w:themeColor="background1"/>
                                          </w:rPr>
                                          <w:t>Absence d’alerte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08BDC" id="Zone de texte 42" o:spid="_x0000_s1032" type="#_x0000_t202" style="position:absolute;left:0;text-align:left;margin-left:66.6pt;margin-top:4.4pt;width:103.35pt;height:35.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" fillcolor="#4472c4 [3204]">
                            <v:textbox>
                              <w:txbxContent>
                                <w:p w14:paraId="13FE4F4B" w14:textId="77777777" w:rsidR="00D82EB1" w:rsidRPr="00374D5E" w:rsidRDefault="00D82EB1" w:rsidP="00495024">
                                  <w:pPr>
                                    <w:jc w:val="center"/>
                                    <w:rPr>
                                      <w:color w:val="FFFFFF" w:themeColor="background1"/>
                                    </w:rPr>
                                  </w:pPr>
                                  <w:r>
                                    <w:rPr>
                                      <w:color w:val="FFFFFF" w:themeColor="background1"/>
                                    </w:rPr>
                                    <w:t>Absence d’alerte</w:t>
                                  </w:r>
                                </w:p>
                              </w:txbxContent>
                            </v:textbox>
                            <w10:wrap type="square"/>
                          </v:shape>
                        </w:pict>
                      </mc:Fallback>
                    </mc:AlternateContent>
                  </w:r>
                </w:p>
                <w:p w14:paraId="78157F01" w14:textId="77777777" w:rsidR="00495024" w:rsidRDefault="00495024" w:rsidP="00495024">
                  <w:pPr>
                    <w:autoSpaceDE w:val="0"/>
                    <w:autoSpaceDN w:val="0"/>
                    <w:adjustRightInd w:val="0"/>
                    <w:jc w:val="center"/>
                    <w:rPr>
                      <w:rFonts w:eastAsia="Marianne-Regular" w:cstheme="minorHAnsi"/>
                      <w:szCs w:val="18"/>
                    </w:rPr>
                  </w:pPr>
                </w:p>
                <w:p w14:paraId="6BB650D5" w14:textId="10441EEA" w:rsidR="00495024" w:rsidRDefault="0015125D" w:rsidP="00495024">
                  <w:pPr>
                    <w:autoSpaceDE w:val="0"/>
                    <w:autoSpaceDN w:val="0"/>
                    <w:adjustRightInd w:val="0"/>
                    <w:rPr>
                      <w:rFonts w:eastAsia="Marianne-Regular" w:cstheme="minorHAnsi"/>
                      <w:szCs w:val="18"/>
                    </w:rPr>
                  </w:pPr>
                  <w:r>
                    <w:rPr>
                      <w:noProof/>
                    </w:rPr>
                    <mc:AlternateContent>
                      <mc:Choice Requires="wps">
                        <w:drawing>
                          <wp:anchor distT="0" distB="0" distL="114299" distR="114299" simplePos="0" relativeHeight="251691008" behindDoc="0" locked="0" layoutInCell="1" allowOverlap="1" wp14:anchorId="5669919D" wp14:editId="503EB21F">
                            <wp:simplePos x="0" y="0"/>
                            <wp:positionH relativeFrom="column">
                              <wp:posOffset>1503044</wp:posOffset>
                            </wp:positionH>
                            <wp:positionV relativeFrom="paragraph">
                              <wp:posOffset>104140</wp:posOffset>
                            </wp:positionV>
                            <wp:extent cx="0" cy="361950"/>
                            <wp:effectExtent l="76200" t="0" r="57150" b="38100"/>
                            <wp:wrapNone/>
                            <wp:docPr id="40" name="Connecteur droit avec flèch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16D17A7" id="Connecteur droit avec flèche 40" o:spid="_x0000_s1026" type="#_x0000_t32" style="position:absolute;margin-left:118.35pt;margin-top:8.2pt;width:0;height:28.5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" strokecolor="#4472c4 [3204]" strokeweight=".5pt">
                            <v:stroke endarrow="block" joinstyle="miter"/>
                            <o:lock v:ext="edit" shapetype="f"/>
                          </v:shape>
                        </w:pict>
                      </mc:Fallback>
                    </mc:AlternateContent>
                  </w:r>
                </w:p>
                <w:p w14:paraId="4C47E4CD" w14:textId="17CB777B" w:rsidR="00495024" w:rsidRDefault="0015125D" w:rsidP="00495024">
                  <w:pPr>
                    <w:autoSpaceDE w:val="0"/>
                    <w:autoSpaceDN w:val="0"/>
                    <w:adjustRightInd w:val="0"/>
                    <w:rPr>
                      <w:rFonts w:eastAsia="Marianne-Regular" w:cstheme="minorHAnsi"/>
                      <w:szCs w:val="18"/>
                    </w:rPr>
                  </w:pPr>
                  <w:r>
                    <w:rPr>
                      <w:noProof/>
                    </w:rPr>
                    <mc:AlternateContent>
                      <mc:Choice Requires="wps">
                        <w:drawing>
                          <wp:anchor distT="0" distB="0" distL="114300" distR="114300" simplePos="0" relativeHeight="251697152" behindDoc="0" locked="0" layoutInCell="1" allowOverlap="1" wp14:anchorId="1E5C950F" wp14:editId="5DB8DB8C">
                            <wp:simplePos x="0" y="0"/>
                            <wp:positionH relativeFrom="column">
                              <wp:posOffset>3779520</wp:posOffset>
                            </wp:positionH>
                            <wp:positionV relativeFrom="paragraph">
                              <wp:posOffset>12700</wp:posOffset>
                            </wp:positionV>
                            <wp:extent cx="9525" cy="443865"/>
                            <wp:effectExtent l="38100" t="0" r="47625" b="32385"/>
                            <wp:wrapNone/>
                            <wp:docPr id="39" name="Connecteur droit avec flèch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438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33FFD73" id="Connecteur droit avec flèche 39" o:spid="_x0000_s1026" type="#_x0000_t32" style="position:absolute;margin-left:297.6pt;margin-top:1pt;width:.75pt;height:34.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" strokecolor="#4472c4 [3204]" strokeweight=".5pt">
                            <v:stroke endarrow="block" joinstyle="miter"/>
                            <o:lock v:ext="edit" shapetype="f"/>
                          </v:shape>
                        </w:pict>
                      </mc:Fallback>
                    </mc:AlternateContent>
                  </w:r>
                </w:p>
                <w:p w14:paraId="7D217C30" w14:textId="5DBE073C" w:rsidR="00495024" w:rsidRDefault="0015125D" w:rsidP="00495024">
                  <w:pPr>
                    <w:autoSpaceDE w:val="0"/>
                    <w:autoSpaceDN w:val="0"/>
                    <w:adjustRightInd w:val="0"/>
                    <w:rPr>
                      <w:rFonts w:eastAsia="Marianne-Regular" w:cstheme="minorHAnsi"/>
                      <w:szCs w:val="18"/>
                    </w:rPr>
                  </w:pPr>
                  <w:r>
                    <w:rPr>
                      <w:noProof/>
                    </w:rPr>
                    <mc:AlternateContent>
                      <mc:Choice Requires="wps">
                        <w:drawing>
                          <wp:anchor distT="45720" distB="45720" distL="114300" distR="114300" simplePos="0" relativeHeight="251674624" behindDoc="0" locked="0" layoutInCell="1" allowOverlap="1" wp14:anchorId="006C5883" wp14:editId="070173A4">
                            <wp:simplePos x="0" y="0"/>
                            <wp:positionH relativeFrom="column">
                              <wp:posOffset>202565</wp:posOffset>
                            </wp:positionH>
                            <wp:positionV relativeFrom="paragraph">
                              <wp:posOffset>100330</wp:posOffset>
                            </wp:positionV>
                            <wp:extent cx="2019300" cy="800100"/>
                            <wp:effectExtent l="19050" t="19050" r="0" b="0"/>
                            <wp:wrapSquare wrapText="bothSides"/>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800100"/>
                                    </a:xfrm>
                                    <a:prstGeom prst="rect">
                                      <a:avLst/>
                                    </a:prstGeom>
                                    <a:solidFill>
                                      <a:schemeClr val="accent6">
                                        <a:lumMod val="60000"/>
                                        <a:lumOff val="40000"/>
                                      </a:schemeClr>
                                    </a:solidFill>
                                    <a:ln w="28575">
                                      <a:solidFill>
                                        <a:srgbClr val="000000"/>
                                      </a:solidFill>
                                      <a:miter lim="800000"/>
                                      <a:headEnd/>
                                      <a:tailEnd/>
                                    </a:ln>
                                  </wps:spPr>
                                  <wps:txbx>
                                    <w:txbxContent>
                                      <w:p w14:paraId="4FF49F98" w14:textId="574F0C21" w:rsidR="00D82EB1" w:rsidRDefault="00D82EB1" w:rsidP="00495024">
                                        <w:pPr>
                                          <w:jc w:val="center"/>
                                        </w:pPr>
                                        <w:r>
                                          <w:t>Poursuite du protocole</w:t>
                                        </w:r>
                                        <w:r w:rsidR="009A733C">
                                          <w:t xml:space="preserve"> et adaptation (suivi téléphonique, échelonner les visites)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6C5883" id="Zone de texte 38" o:spid="_x0000_s1033" type="#_x0000_t202" style="position:absolute;margin-left:15.95pt;margin-top:7.9pt;width:159pt;height:6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" fillcolor="#a8d08d [1945]" strokeweight="2.25pt">
                            <v:textbox>
                              <w:txbxContent>
                                <w:p w14:paraId="4FF49F98" w14:textId="574F0C21" w:rsidR="00D82EB1" w:rsidRDefault="00D82EB1" w:rsidP="00495024">
                                  <w:pPr>
                                    <w:jc w:val="center"/>
                                  </w:pPr>
                                  <w:r>
                                    <w:t>Poursuite du protocole</w:t>
                                  </w:r>
                                  <w:r w:rsidR="009A733C">
                                    <w:t xml:space="preserve"> et adaptation (suivi téléphonique, échelonner les visites)</w:t>
                                  </w:r>
                                </w:p>
                              </w:txbxContent>
                            </v:textbox>
                            <w10:wrap type="square"/>
                          </v:shape>
                        </w:pict>
                      </mc:Fallback>
                    </mc:AlternateContent>
                  </w:r>
                </w:p>
                <w:p w14:paraId="08A636FA" w14:textId="25D39DD8" w:rsidR="00495024" w:rsidRDefault="0015125D" w:rsidP="00495024">
                  <w:pPr>
                    <w:autoSpaceDE w:val="0"/>
                    <w:autoSpaceDN w:val="0"/>
                    <w:adjustRightInd w:val="0"/>
                    <w:rPr>
                      <w:rFonts w:eastAsia="Marianne-Regular" w:cstheme="minorHAnsi"/>
                      <w:szCs w:val="18"/>
                    </w:rPr>
                  </w:pPr>
                  <w:r>
                    <w:rPr>
                      <w:noProof/>
                    </w:rPr>
                    <mc:AlternateContent>
                      <mc:Choice Requires="wps">
                        <w:drawing>
                          <wp:anchor distT="45720" distB="45720" distL="114300" distR="114300" simplePos="0" relativeHeight="251678720" behindDoc="0" locked="0" layoutInCell="1" allowOverlap="1" wp14:anchorId="15DFF917" wp14:editId="6299D816">
                            <wp:simplePos x="0" y="0"/>
                            <wp:positionH relativeFrom="column">
                              <wp:posOffset>2651760</wp:posOffset>
                            </wp:positionH>
                            <wp:positionV relativeFrom="paragraph">
                              <wp:posOffset>150495</wp:posOffset>
                            </wp:positionV>
                            <wp:extent cx="2435860" cy="877570"/>
                            <wp:effectExtent l="0" t="0" r="21590" b="17780"/>
                            <wp:wrapSquare wrapText="bothSides"/>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877570"/>
                                    </a:xfrm>
                                    <a:prstGeom prst="rect">
                                      <a:avLst/>
                                    </a:prstGeom>
                                    <a:solidFill>
                                      <a:schemeClr val="accent2">
                                        <a:lumMod val="20000"/>
                                        <a:lumOff val="80000"/>
                                      </a:schemeClr>
                                    </a:solidFill>
                                    <a:ln w="12700">
                                      <a:solidFill>
                                        <a:schemeClr val="accent2"/>
                                      </a:solidFill>
                                      <a:miter lim="800000"/>
                                      <a:headEnd/>
                                      <a:tailEnd/>
                                    </a:ln>
                                  </wps:spPr>
                                  <wps:txbx>
                                    <w:txbxContent>
                                      <w:p w14:paraId="461D59CC" w14:textId="04E85F28" w:rsidR="00D82EB1" w:rsidRPr="00D232AA" w:rsidRDefault="00D82EB1" w:rsidP="002C623F">
                                        <w:pPr>
                                          <w:jc w:val="center"/>
                                          <w:rPr>
                                            <w:b/>
                                            <w:bCs/>
                                            <w:color w:val="FF0000"/>
                                          </w:rPr>
                                        </w:pPr>
                                        <w:r w:rsidRPr="002C623F">
                                          <w:rPr>
                                            <w:b/>
                                            <w:bCs/>
                                            <w:color w:val="FF0000"/>
                                          </w:rPr>
                                          <w:t xml:space="preserve">Appel au délégant </w:t>
                                        </w:r>
                                        <w:r w:rsidRPr="002C623F">
                                          <w:rPr>
                                            <w:bCs/>
                                          </w:rPr>
                                          <w:t>pour</w:t>
                                        </w:r>
                                        <w:r w:rsidRPr="002C623F">
                                          <w:t xml:space="preserve"> </w:t>
                                        </w:r>
                                        <w:r w:rsidR="00D13A57" w:rsidRPr="002C623F">
                                          <w:t xml:space="preserve">Intervention </w:t>
                                        </w:r>
                                        <w:r w:rsidR="002A0E64" w:rsidRPr="002C623F">
                                          <w:t xml:space="preserve">en présentiel ou en </w:t>
                                        </w:r>
                                        <w:r w:rsidR="00081EB2" w:rsidRPr="002C623F">
                                          <w:t>téléconsultation</w:t>
                                        </w:r>
                                        <w:r w:rsidR="002A0E64" w:rsidRPr="002C623F">
                                          <w:t> </w:t>
                                        </w:r>
                                        <w:r w:rsidR="00A40860" w:rsidRPr="002C623F">
                                          <w:t>ou</w:t>
                                        </w:r>
                                        <w:r w:rsidR="002A0E64" w:rsidRPr="002C623F">
                                          <w:t xml:space="preserve"> orientation 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DFF917" id="Zone de texte 37" o:spid="_x0000_s1034" type="#_x0000_t202" style="position:absolute;margin-left:208.8pt;margin-top:11.85pt;width:191.8pt;height:69.1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" fillcolor="#fbe4d5 [661]" strokecolor="#ed7d31 [3205]" strokeweight="1pt">
                            <v:textbox>
                              <w:txbxContent>
                                <w:p w14:paraId="461D59CC" w14:textId="04E85F28" w:rsidR="00D82EB1" w:rsidRPr="00D232AA" w:rsidRDefault="00D82EB1" w:rsidP="002C623F">
                                  <w:pPr>
                                    <w:jc w:val="center"/>
                                    <w:rPr>
                                      <w:b/>
                                      <w:bCs/>
                                      <w:color w:val="FF0000"/>
                                    </w:rPr>
                                  </w:pPr>
                                  <w:r w:rsidRPr="002C623F">
                                    <w:rPr>
                                      <w:b/>
                                      <w:bCs/>
                                      <w:color w:val="FF0000"/>
                                    </w:rPr>
                                    <w:t xml:space="preserve">Appel au délégant </w:t>
                                  </w:r>
                                  <w:r w:rsidRPr="002C623F">
                                    <w:rPr>
                                      <w:bCs/>
                                    </w:rPr>
                                    <w:t>pour</w:t>
                                  </w:r>
                                  <w:r w:rsidRPr="002C623F">
                                    <w:t xml:space="preserve"> </w:t>
                                  </w:r>
                                  <w:r w:rsidR="00D13A57" w:rsidRPr="002C623F">
                                    <w:t xml:space="preserve">Intervention </w:t>
                                  </w:r>
                                  <w:r w:rsidR="002A0E64" w:rsidRPr="002C623F">
                                    <w:t xml:space="preserve">en présentiel ou en </w:t>
                                  </w:r>
                                  <w:r w:rsidR="00081EB2" w:rsidRPr="002C623F">
                                    <w:t>téléconsultation</w:t>
                                  </w:r>
                                  <w:r w:rsidR="002A0E64" w:rsidRPr="002C623F">
                                    <w:t> </w:t>
                                  </w:r>
                                  <w:r w:rsidR="00A40860" w:rsidRPr="002C623F">
                                    <w:t>ou</w:t>
                                  </w:r>
                                  <w:r w:rsidR="002A0E64" w:rsidRPr="002C623F">
                                    <w:t xml:space="preserve"> orientation 15</w:t>
                                  </w:r>
                                </w:p>
                              </w:txbxContent>
                            </v:textbox>
                            <w10:wrap type="square"/>
                          </v:shape>
                        </w:pict>
                      </mc:Fallback>
                    </mc:AlternateContent>
                  </w:r>
                </w:p>
                <w:p w14:paraId="6B97B9E8" w14:textId="77777777" w:rsidR="00495024" w:rsidRDefault="00495024" w:rsidP="00495024">
                  <w:pPr>
                    <w:autoSpaceDE w:val="0"/>
                    <w:autoSpaceDN w:val="0"/>
                    <w:adjustRightInd w:val="0"/>
                    <w:rPr>
                      <w:rFonts w:eastAsia="Marianne-Regular" w:cstheme="minorHAnsi"/>
                      <w:szCs w:val="18"/>
                    </w:rPr>
                  </w:pPr>
                </w:p>
                <w:p w14:paraId="36C3F61D" w14:textId="4015EB9E" w:rsidR="00495024" w:rsidRDefault="00495024" w:rsidP="00495024">
                  <w:pPr>
                    <w:autoSpaceDE w:val="0"/>
                    <w:autoSpaceDN w:val="0"/>
                    <w:adjustRightInd w:val="0"/>
                    <w:rPr>
                      <w:rFonts w:eastAsia="Marianne-Regular" w:cstheme="minorHAnsi"/>
                      <w:szCs w:val="18"/>
                    </w:rPr>
                  </w:pPr>
                </w:p>
                <w:p w14:paraId="16C581B1" w14:textId="6D25E592" w:rsidR="00495024" w:rsidRDefault="00495024" w:rsidP="00495024">
                  <w:pPr>
                    <w:autoSpaceDE w:val="0"/>
                    <w:autoSpaceDN w:val="0"/>
                    <w:adjustRightInd w:val="0"/>
                    <w:rPr>
                      <w:rFonts w:eastAsia="Marianne-Regular" w:cstheme="minorHAnsi"/>
                      <w:szCs w:val="18"/>
                    </w:rPr>
                  </w:pPr>
                </w:p>
                <w:p w14:paraId="320D1DE5" w14:textId="6E081BEE" w:rsidR="00495024" w:rsidRDefault="00DA6267" w:rsidP="00495024">
                  <w:pPr>
                    <w:autoSpaceDE w:val="0"/>
                    <w:autoSpaceDN w:val="0"/>
                    <w:adjustRightInd w:val="0"/>
                    <w:rPr>
                      <w:rFonts w:eastAsia="Marianne-Regular" w:cstheme="minorHAnsi"/>
                      <w:szCs w:val="18"/>
                    </w:rPr>
                  </w:pPr>
                  <w:r>
                    <w:rPr>
                      <w:rFonts w:eastAsia="Marianne-Regular" w:cstheme="minorHAnsi"/>
                      <w:noProof/>
                      <w:szCs w:val="18"/>
                    </w:rPr>
                    <mc:AlternateContent>
                      <mc:Choice Requires="wps">
                        <w:drawing>
                          <wp:anchor distT="0" distB="0" distL="114300" distR="114300" simplePos="0" relativeHeight="251779072" behindDoc="0" locked="0" layoutInCell="1" allowOverlap="1" wp14:anchorId="482459BE" wp14:editId="28F4F593">
                            <wp:simplePos x="0" y="0"/>
                            <wp:positionH relativeFrom="column">
                              <wp:posOffset>1261999</wp:posOffset>
                            </wp:positionH>
                            <wp:positionV relativeFrom="paragraph">
                              <wp:posOffset>61239</wp:posOffset>
                            </wp:positionV>
                            <wp:extent cx="0" cy="373076"/>
                            <wp:effectExtent l="76200" t="0" r="95250" b="65405"/>
                            <wp:wrapNone/>
                            <wp:docPr id="65" name="Connecteur droit avec flèche 65"/>
                            <wp:cNvGraphicFramePr/>
                            <a:graphic xmlns:a="http://schemas.openxmlformats.org/drawingml/2006/main">
                              <a:graphicData uri="http://schemas.microsoft.com/office/word/2010/wordprocessingShape">
                                <wps:wsp>
                                  <wps:cNvCnPr/>
                                  <wps:spPr>
                                    <a:xfrm>
                                      <a:off x="0" y="0"/>
                                      <a:ext cx="0" cy="37307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87B47D" id="Connecteur droit avec flèche 65" o:spid="_x0000_s1026" type="#_x0000_t32" style="position:absolute;margin-left:99.35pt;margin-top:4.8pt;width:0;height:29.4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" strokecolor="#4472c4 [3204]" strokeweight=".5pt">
                            <v:stroke endarrow="block" joinstyle="miter"/>
                          </v:shape>
                        </w:pict>
                      </mc:Fallback>
                    </mc:AlternateContent>
                  </w:r>
                </w:p>
                <w:p w14:paraId="7E683575" w14:textId="144E208B" w:rsidR="00721362" w:rsidRDefault="00721362" w:rsidP="00495024">
                  <w:pPr>
                    <w:autoSpaceDE w:val="0"/>
                    <w:autoSpaceDN w:val="0"/>
                    <w:adjustRightInd w:val="0"/>
                    <w:rPr>
                      <w:rFonts w:eastAsia="Marianne-Regular" w:cstheme="minorHAnsi"/>
                      <w:szCs w:val="18"/>
                    </w:rPr>
                  </w:pPr>
                </w:p>
                <w:p w14:paraId="36B57E43" w14:textId="7215BE62" w:rsidR="00721362" w:rsidRDefault="006757CE" w:rsidP="00495024">
                  <w:pPr>
                    <w:autoSpaceDE w:val="0"/>
                    <w:autoSpaceDN w:val="0"/>
                    <w:adjustRightInd w:val="0"/>
                    <w:rPr>
                      <w:rFonts w:eastAsia="Marianne-Regular" w:cstheme="minorHAnsi"/>
                      <w:szCs w:val="18"/>
                    </w:rPr>
                  </w:pPr>
                  <w:r>
                    <w:rPr>
                      <w:noProof/>
                    </w:rPr>
                    <mc:AlternateContent>
                      <mc:Choice Requires="wps">
                        <w:drawing>
                          <wp:anchor distT="0" distB="0" distL="114300" distR="114300" simplePos="0" relativeHeight="251782144" behindDoc="0" locked="0" layoutInCell="1" allowOverlap="1" wp14:anchorId="4735B4E8" wp14:editId="03DB9566">
                            <wp:simplePos x="0" y="0"/>
                            <wp:positionH relativeFrom="column">
                              <wp:posOffset>3866210</wp:posOffset>
                            </wp:positionH>
                            <wp:positionV relativeFrom="paragraph">
                              <wp:posOffset>5283</wp:posOffset>
                            </wp:positionV>
                            <wp:extent cx="0" cy="336753"/>
                            <wp:effectExtent l="76200" t="0" r="76200" b="63500"/>
                            <wp:wrapNone/>
                            <wp:docPr id="67" name="Connecteur droit avec flèche 67"/>
                            <wp:cNvGraphicFramePr/>
                            <a:graphic xmlns:a="http://schemas.openxmlformats.org/drawingml/2006/main">
                              <a:graphicData uri="http://schemas.microsoft.com/office/word/2010/wordprocessingShape">
                                <wps:wsp>
                                  <wps:cNvCnPr/>
                                  <wps:spPr>
                                    <a:xfrm>
                                      <a:off x="0" y="0"/>
                                      <a:ext cx="0" cy="3367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1645BA" id="Connecteur droit avec flèche 67" o:spid="_x0000_s1026" type="#_x0000_t32" style="position:absolute;margin-left:304.45pt;margin-top:.4pt;width:0;height:26.5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" strokecolor="#4472c4 [3204]" strokeweight=".5pt">
                            <v:stroke endarrow="block" joinstyle="miter"/>
                          </v:shape>
                        </w:pict>
                      </mc:Fallback>
                    </mc:AlternateContent>
                  </w:r>
                  <w:r w:rsidR="00DA6267">
                    <w:rPr>
                      <w:noProof/>
                    </w:rPr>
                    <mc:AlternateContent>
                      <mc:Choice Requires="wps">
                        <w:drawing>
                          <wp:anchor distT="45720" distB="45720" distL="114300" distR="114300" simplePos="0" relativeHeight="251778048" behindDoc="0" locked="0" layoutInCell="1" allowOverlap="1" wp14:anchorId="4850F0C6" wp14:editId="1D3BCECB">
                            <wp:simplePos x="0" y="0"/>
                            <wp:positionH relativeFrom="column">
                              <wp:posOffset>220345</wp:posOffset>
                            </wp:positionH>
                            <wp:positionV relativeFrom="paragraph">
                              <wp:posOffset>82550</wp:posOffset>
                            </wp:positionV>
                            <wp:extent cx="2019300" cy="865505"/>
                            <wp:effectExtent l="19050" t="19050" r="19050" b="10795"/>
                            <wp:wrapSquare wrapText="bothSides"/>
                            <wp:docPr id="64" name="Zone de text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865505"/>
                                    </a:xfrm>
                                    <a:prstGeom prst="rect">
                                      <a:avLst/>
                                    </a:prstGeom>
                                    <a:solidFill>
                                      <a:srgbClr val="70AD47">
                                        <a:lumMod val="60000"/>
                                        <a:lumOff val="40000"/>
                                      </a:srgbClr>
                                    </a:solidFill>
                                    <a:ln w="28575">
                                      <a:solidFill>
                                        <a:srgbClr val="000000"/>
                                      </a:solidFill>
                                      <a:miter lim="800000"/>
                                      <a:headEnd/>
                                      <a:tailEnd/>
                                    </a:ln>
                                  </wps:spPr>
                                  <wps:txbx>
                                    <w:txbxContent>
                                      <w:p w14:paraId="539F0519" w14:textId="6DDC43EF" w:rsidR="00DA6267" w:rsidRDefault="00DA6267" w:rsidP="00DA6267">
                                        <w:pPr>
                                          <w:jc w:val="center"/>
                                        </w:pPr>
                                        <w:r w:rsidRPr="002C623F">
                                          <w:t>Fin de protocole à la levée de l’alerte canicule par l’ARS</w:t>
                                        </w:r>
                                        <w:r w:rsidR="009F01DA" w:rsidRPr="002C623F">
                                          <w:t xml:space="preserve"> en accord avec le médecin traitant / délégant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0F0C6" id="Zone de texte 64" o:spid="_x0000_s1035" type="#_x0000_t202" style="position:absolute;margin-left:17.35pt;margin-top:6.5pt;width:159pt;height:68.15pt;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" fillcolor="#a9d18e" strokeweight="2.25pt">
                            <v:textbox>
                              <w:txbxContent>
                                <w:p w14:paraId="539F0519" w14:textId="6DDC43EF" w:rsidR="00DA6267" w:rsidRDefault="00DA6267" w:rsidP="00DA6267">
                                  <w:pPr>
                                    <w:jc w:val="center"/>
                                  </w:pPr>
                                  <w:r w:rsidRPr="002C623F">
                                    <w:t>Fin de protocole à la levée de l’alerte canicule par l’ARS</w:t>
                                  </w:r>
                                  <w:r w:rsidR="009F01DA" w:rsidRPr="002C623F">
                                    <w:t xml:space="preserve"> en accord avec le médecin traitant / délégant</w:t>
                                  </w:r>
                                </w:p>
                              </w:txbxContent>
                            </v:textbox>
                            <w10:wrap type="square"/>
                          </v:shape>
                        </w:pict>
                      </mc:Fallback>
                    </mc:AlternateContent>
                  </w:r>
                </w:p>
                <w:p w14:paraId="6223A43F" w14:textId="642419B8" w:rsidR="00DA6267" w:rsidRDefault="00DA6267" w:rsidP="00495024">
                  <w:pPr>
                    <w:autoSpaceDE w:val="0"/>
                    <w:autoSpaceDN w:val="0"/>
                    <w:adjustRightInd w:val="0"/>
                    <w:rPr>
                      <w:rFonts w:eastAsia="Marianne-Regular" w:cstheme="minorHAnsi"/>
                      <w:szCs w:val="18"/>
                    </w:rPr>
                  </w:pPr>
                </w:p>
                <w:p w14:paraId="7B25190D" w14:textId="57FBA280" w:rsidR="00DA6267" w:rsidRDefault="006757CE" w:rsidP="00495024">
                  <w:pPr>
                    <w:autoSpaceDE w:val="0"/>
                    <w:autoSpaceDN w:val="0"/>
                    <w:adjustRightInd w:val="0"/>
                    <w:rPr>
                      <w:rFonts w:eastAsia="Marianne-Regular" w:cstheme="minorHAnsi"/>
                      <w:szCs w:val="18"/>
                    </w:rPr>
                  </w:pPr>
                  <w:r>
                    <w:rPr>
                      <w:noProof/>
                    </w:rPr>
                    <mc:AlternateContent>
                      <mc:Choice Requires="wps">
                        <w:drawing>
                          <wp:anchor distT="45720" distB="45720" distL="114300" distR="114300" simplePos="0" relativeHeight="251781120" behindDoc="0" locked="0" layoutInCell="1" allowOverlap="1" wp14:anchorId="0544FCBF" wp14:editId="56C59920">
                            <wp:simplePos x="0" y="0"/>
                            <wp:positionH relativeFrom="column">
                              <wp:posOffset>2687320</wp:posOffset>
                            </wp:positionH>
                            <wp:positionV relativeFrom="paragraph">
                              <wp:posOffset>33020</wp:posOffset>
                            </wp:positionV>
                            <wp:extent cx="2394585" cy="809625"/>
                            <wp:effectExtent l="19050" t="19050" r="24765" b="28575"/>
                            <wp:wrapSquare wrapText="bothSides"/>
                            <wp:docPr id="66" name="Zone de text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4585" cy="809625"/>
                                    </a:xfrm>
                                    <a:prstGeom prst="rect">
                                      <a:avLst/>
                                    </a:prstGeom>
                                    <a:solidFill>
                                      <a:srgbClr val="70AD47">
                                        <a:lumMod val="60000"/>
                                        <a:lumOff val="40000"/>
                                      </a:srgbClr>
                                    </a:solidFill>
                                    <a:ln w="28575">
                                      <a:solidFill>
                                        <a:srgbClr val="000000"/>
                                      </a:solidFill>
                                      <a:miter lim="800000"/>
                                      <a:headEnd/>
                                      <a:tailEnd/>
                                    </a:ln>
                                  </wps:spPr>
                                  <wps:txbx>
                                    <w:txbxContent>
                                      <w:p w14:paraId="39CCFEAA" w14:textId="6742E648" w:rsidR="00A40860" w:rsidRPr="002C623F" w:rsidRDefault="00A40860" w:rsidP="008F3C91">
                                        <w:pPr>
                                          <w:spacing w:after="120"/>
                                          <w:jc w:val="center"/>
                                        </w:pPr>
                                        <w:r w:rsidRPr="002C623F">
                                          <w:t xml:space="preserve">Information au Médecin traitant pour </w:t>
                                        </w:r>
                                        <w:r w:rsidR="00262C10" w:rsidRPr="002C623F">
                                          <w:t>prise en charge</w:t>
                                        </w:r>
                                      </w:p>
                                      <w:p w14:paraId="3C855FB2" w14:textId="519DF839" w:rsidR="0082193A" w:rsidRDefault="00262C10" w:rsidP="008F3C91">
                                        <w:pPr>
                                          <w:spacing w:after="120"/>
                                          <w:jc w:val="center"/>
                                        </w:pPr>
                                        <w:r w:rsidRPr="002C623F">
                                          <w:t>Sortie du protocole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44FCBF" id="Zone de texte 66" o:spid="_x0000_s1036" type="#_x0000_t202" style="position:absolute;margin-left:211.6pt;margin-top:2.6pt;width:188.55pt;height:63.75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" fillcolor="#a9d18e" strokeweight="2.25pt">
                            <v:textbox>
                              <w:txbxContent>
                                <w:p w14:paraId="39CCFEAA" w14:textId="6742E648" w:rsidR="00A40860" w:rsidRPr="002C623F" w:rsidRDefault="00A40860" w:rsidP="008F3C91">
                                  <w:pPr>
                                    <w:spacing w:after="120"/>
                                    <w:jc w:val="center"/>
                                  </w:pPr>
                                  <w:r w:rsidRPr="002C623F">
                                    <w:t xml:space="preserve">Information au Médecin traitant pour </w:t>
                                  </w:r>
                                  <w:r w:rsidR="00262C10" w:rsidRPr="002C623F">
                                    <w:t>prise en charge</w:t>
                                  </w:r>
                                </w:p>
                                <w:p w14:paraId="3C855FB2" w14:textId="519DF839" w:rsidR="0082193A" w:rsidRDefault="00262C10" w:rsidP="008F3C91">
                                  <w:pPr>
                                    <w:spacing w:after="120"/>
                                    <w:jc w:val="center"/>
                                  </w:pPr>
                                  <w:r w:rsidRPr="002C623F">
                                    <w:t>Sortie du protocole</w:t>
                                  </w:r>
                                </w:p>
                              </w:txbxContent>
                            </v:textbox>
                            <w10:wrap type="square"/>
                          </v:shape>
                        </w:pict>
                      </mc:Fallback>
                    </mc:AlternateContent>
                  </w:r>
                </w:p>
                <w:p w14:paraId="5F348278" w14:textId="38271A8F" w:rsidR="00DA6267" w:rsidRDefault="00DA6267" w:rsidP="00495024">
                  <w:pPr>
                    <w:autoSpaceDE w:val="0"/>
                    <w:autoSpaceDN w:val="0"/>
                    <w:adjustRightInd w:val="0"/>
                    <w:rPr>
                      <w:rFonts w:eastAsia="Marianne-Regular" w:cstheme="minorHAnsi"/>
                      <w:szCs w:val="18"/>
                    </w:rPr>
                  </w:pPr>
                </w:p>
                <w:p w14:paraId="0BB58067" w14:textId="77777777" w:rsidR="00DA6267" w:rsidRDefault="00DA6267" w:rsidP="00495024">
                  <w:pPr>
                    <w:autoSpaceDE w:val="0"/>
                    <w:autoSpaceDN w:val="0"/>
                    <w:adjustRightInd w:val="0"/>
                    <w:rPr>
                      <w:rFonts w:eastAsia="Marianne-Regular" w:cstheme="minorHAnsi"/>
                      <w:szCs w:val="18"/>
                    </w:rPr>
                  </w:pPr>
                </w:p>
                <w:p w14:paraId="55661AFB" w14:textId="77777777" w:rsidR="00DA6267" w:rsidRDefault="00DA6267" w:rsidP="00495024">
                  <w:pPr>
                    <w:autoSpaceDE w:val="0"/>
                    <w:autoSpaceDN w:val="0"/>
                    <w:adjustRightInd w:val="0"/>
                    <w:rPr>
                      <w:rFonts w:eastAsia="Marianne-Regular" w:cstheme="minorHAnsi"/>
                      <w:szCs w:val="18"/>
                    </w:rPr>
                  </w:pPr>
                </w:p>
                <w:p w14:paraId="326383D4" w14:textId="77777777" w:rsidR="009F01DA" w:rsidRDefault="009F01DA" w:rsidP="00495024">
                  <w:pPr>
                    <w:autoSpaceDE w:val="0"/>
                    <w:autoSpaceDN w:val="0"/>
                    <w:adjustRightInd w:val="0"/>
                    <w:rPr>
                      <w:rFonts w:eastAsia="Marianne-Regular" w:cstheme="minorHAnsi"/>
                      <w:szCs w:val="18"/>
                    </w:rPr>
                  </w:pPr>
                </w:p>
                <w:p w14:paraId="5FC0F7F1" w14:textId="77777777" w:rsidR="009F01DA" w:rsidRDefault="009F01DA" w:rsidP="00495024">
                  <w:pPr>
                    <w:autoSpaceDE w:val="0"/>
                    <w:autoSpaceDN w:val="0"/>
                    <w:adjustRightInd w:val="0"/>
                    <w:rPr>
                      <w:rFonts w:eastAsia="Marianne-Regular" w:cstheme="minorHAnsi"/>
                      <w:szCs w:val="18"/>
                    </w:rPr>
                  </w:pPr>
                </w:p>
                <w:p w14:paraId="47B2405A" w14:textId="56BF5CD4" w:rsidR="00495024" w:rsidRDefault="00DA6267" w:rsidP="00495024">
                  <w:pPr>
                    <w:autoSpaceDE w:val="0"/>
                    <w:autoSpaceDN w:val="0"/>
                    <w:adjustRightInd w:val="0"/>
                    <w:jc w:val="center"/>
                    <w:rPr>
                      <w:rFonts w:eastAsia="Marianne-Regular" w:cstheme="minorHAnsi"/>
                      <w:szCs w:val="18"/>
                    </w:rPr>
                  </w:pPr>
                  <w:r>
                    <w:rPr>
                      <w:rFonts w:eastAsia="Marianne-Regular" w:cstheme="minorHAnsi"/>
                      <w:b/>
                      <w:bCs/>
                      <w:color w:val="FF0000"/>
                      <w:szCs w:val="18"/>
                    </w:rPr>
                    <w:t>E</w:t>
                  </w:r>
                  <w:r w:rsidR="00495024" w:rsidRPr="00A47D74">
                    <w:rPr>
                      <w:rFonts w:eastAsia="Marianne-Regular" w:cstheme="minorHAnsi"/>
                      <w:b/>
                      <w:bCs/>
                      <w:color w:val="FF0000"/>
                      <w:szCs w:val="18"/>
                    </w:rPr>
                    <w:t xml:space="preserve">n cas de situation </w:t>
                  </w:r>
                  <w:r w:rsidR="00495024" w:rsidRPr="002C623F">
                    <w:rPr>
                      <w:rFonts w:eastAsia="Marianne-Regular" w:cstheme="minorHAnsi"/>
                      <w:b/>
                      <w:bCs/>
                      <w:color w:val="FF0000"/>
                      <w:szCs w:val="18"/>
                    </w:rPr>
                    <w:t>urgente et</w:t>
                  </w:r>
                  <w:r w:rsidR="00425BB8" w:rsidRPr="002C623F">
                    <w:rPr>
                      <w:rFonts w:eastAsia="Marianne-Regular" w:cstheme="minorHAnsi"/>
                      <w:b/>
                      <w:bCs/>
                      <w:color w:val="FF0000"/>
                      <w:szCs w:val="18"/>
                    </w:rPr>
                    <w:t>/ou</w:t>
                  </w:r>
                  <w:r w:rsidR="00495024">
                    <w:rPr>
                      <w:rFonts w:eastAsia="Marianne-Regular" w:cstheme="minorHAnsi"/>
                      <w:b/>
                      <w:bCs/>
                      <w:color w:val="FF0000"/>
                      <w:szCs w:val="18"/>
                    </w:rPr>
                    <w:t xml:space="preserve"> délégant non joignable</w:t>
                  </w:r>
                  <w:r w:rsidR="00203198">
                    <w:rPr>
                      <w:rFonts w:eastAsia="Marianne-Regular" w:cstheme="minorHAnsi"/>
                      <w:b/>
                      <w:bCs/>
                      <w:color w:val="FF0000"/>
                      <w:szCs w:val="18"/>
                    </w:rPr>
                    <w:t> </w:t>
                  </w:r>
                  <w:r w:rsidR="00495024" w:rsidRPr="00A47D74">
                    <w:rPr>
                      <w:rFonts w:eastAsia="Marianne-Regular" w:cstheme="minorHAnsi"/>
                      <w:b/>
                      <w:bCs/>
                      <w:color w:val="FF0000"/>
                      <w:szCs w:val="18"/>
                    </w:rPr>
                    <w:t>: appel centre 15</w:t>
                  </w:r>
                </w:p>
                <w:p w14:paraId="041161F6" w14:textId="77777777" w:rsidR="00AD59EE" w:rsidRDefault="00AD59EE" w:rsidP="00495024">
                  <w:pPr>
                    <w:autoSpaceDE w:val="0"/>
                    <w:autoSpaceDN w:val="0"/>
                    <w:adjustRightInd w:val="0"/>
                    <w:rPr>
                      <w:rFonts w:eastAsia="Marianne-Regular" w:cstheme="minorHAnsi"/>
                      <w:b/>
                      <w:bCs/>
                      <w:szCs w:val="18"/>
                    </w:rPr>
                  </w:pPr>
                </w:p>
                <w:p w14:paraId="2DF7196C" w14:textId="6BA3C033" w:rsidR="00904818" w:rsidRDefault="0006701B" w:rsidP="00495024">
                  <w:pPr>
                    <w:autoSpaceDE w:val="0"/>
                    <w:autoSpaceDN w:val="0"/>
                    <w:adjustRightInd w:val="0"/>
                    <w:rPr>
                      <w:rFonts w:eastAsia="Marianne-Regular" w:cstheme="minorHAnsi"/>
                      <w:b/>
                      <w:bCs/>
                      <w:szCs w:val="18"/>
                    </w:rPr>
                  </w:pPr>
                  <w:r>
                    <w:rPr>
                      <w:rFonts w:eastAsia="Marianne-Regular" w:cstheme="minorHAnsi"/>
                      <w:b/>
                      <w:bCs/>
                      <w:szCs w:val="18"/>
                    </w:rPr>
                    <w:t>Si le patient a</w:t>
                  </w:r>
                  <w:r w:rsidR="00904818">
                    <w:rPr>
                      <w:rFonts w:eastAsia="Marianne-Regular" w:cstheme="minorHAnsi"/>
                      <w:b/>
                      <w:bCs/>
                      <w:szCs w:val="18"/>
                    </w:rPr>
                    <w:t xml:space="preserve"> </w:t>
                  </w:r>
                  <w:r w:rsidR="00904818" w:rsidRPr="00AD59EE">
                    <w:rPr>
                      <w:rFonts w:eastAsia="Marianne-Regular" w:cstheme="minorHAnsi"/>
                      <w:b/>
                      <w:bCs/>
                      <w:szCs w:val="18"/>
                      <w:u w:val="single"/>
                    </w:rPr>
                    <w:t>de</w:t>
                  </w:r>
                  <w:r w:rsidRPr="00AD59EE">
                    <w:rPr>
                      <w:rFonts w:eastAsia="Marianne-Regular" w:cstheme="minorHAnsi"/>
                      <w:b/>
                      <w:bCs/>
                      <w:szCs w:val="18"/>
                      <w:u w:val="single"/>
                    </w:rPr>
                    <w:t>s</w:t>
                  </w:r>
                  <w:r w:rsidR="00904818" w:rsidRPr="00AD59EE">
                    <w:rPr>
                      <w:rFonts w:eastAsia="Marianne-Regular" w:cstheme="minorHAnsi"/>
                      <w:b/>
                      <w:bCs/>
                      <w:szCs w:val="18"/>
                      <w:u w:val="single"/>
                    </w:rPr>
                    <w:t xml:space="preserve"> symptômes</w:t>
                  </w:r>
                  <w:r w:rsidR="00904818">
                    <w:rPr>
                      <w:rFonts w:eastAsia="Marianne-Regular" w:cstheme="minorHAnsi"/>
                      <w:b/>
                      <w:bCs/>
                      <w:szCs w:val="18"/>
                    </w:rPr>
                    <w:t xml:space="preserve"> </w:t>
                  </w:r>
                  <w:r w:rsidR="00904818" w:rsidRPr="00AD59EE">
                    <w:rPr>
                      <w:rFonts w:eastAsia="Marianne-Regular" w:cstheme="minorHAnsi"/>
                      <w:b/>
                      <w:bCs/>
                      <w:szCs w:val="18"/>
                      <w:u w:val="single"/>
                    </w:rPr>
                    <w:t>de coup de chaleur</w:t>
                  </w:r>
                  <w:r w:rsidR="004F772A">
                    <w:rPr>
                      <w:rFonts w:eastAsia="Marianne-Regular" w:cstheme="minorHAnsi"/>
                      <w:b/>
                      <w:bCs/>
                      <w:szCs w:val="18"/>
                    </w:rPr>
                    <w:t>, le délégué contacte le Centre 15.</w:t>
                  </w:r>
                </w:p>
                <w:p w14:paraId="699F0C75" w14:textId="19B0F3B8" w:rsidR="004F772A" w:rsidRDefault="004F772A" w:rsidP="00495024">
                  <w:pPr>
                    <w:autoSpaceDE w:val="0"/>
                    <w:autoSpaceDN w:val="0"/>
                    <w:adjustRightInd w:val="0"/>
                    <w:rPr>
                      <w:rFonts w:eastAsia="Marianne-Regular" w:cstheme="minorHAnsi"/>
                      <w:b/>
                      <w:bCs/>
                      <w:szCs w:val="18"/>
                    </w:rPr>
                  </w:pPr>
                </w:p>
                <w:p w14:paraId="4723E697" w14:textId="2E10DAF9" w:rsidR="0006701B" w:rsidRDefault="0006701B" w:rsidP="0006701B">
                  <w:pPr>
                    <w:autoSpaceDE w:val="0"/>
                    <w:autoSpaceDN w:val="0"/>
                    <w:adjustRightInd w:val="0"/>
                    <w:rPr>
                      <w:rFonts w:eastAsia="Marianne-Regular" w:cstheme="minorHAnsi"/>
                      <w:b/>
                      <w:bCs/>
                      <w:szCs w:val="18"/>
                    </w:rPr>
                  </w:pPr>
                  <w:r>
                    <w:rPr>
                      <w:rFonts w:eastAsia="Marianne-Regular" w:cstheme="minorHAnsi"/>
                      <w:b/>
                      <w:bCs/>
                      <w:szCs w:val="18"/>
                    </w:rPr>
                    <w:t xml:space="preserve">Si le patient a </w:t>
                  </w:r>
                  <w:r w:rsidRPr="00AD59EE">
                    <w:rPr>
                      <w:rFonts w:eastAsia="Marianne-Regular" w:cstheme="minorHAnsi"/>
                      <w:b/>
                      <w:bCs/>
                      <w:szCs w:val="18"/>
                      <w:u w:val="single"/>
                    </w:rPr>
                    <w:t>des symptômes de déshydratation sévère ou intense</w:t>
                  </w:r>
                  <w:r>
                    <w:rPr>
                      <w:rFonts w:eastAsia="Marianne-Regular" w:cstheme="minorHAnsi"/>
                      <w:b/>
                      <w:bCs/>
                      <w:szCs w:val="18"/>
                    </w:rPr>
                    <w:t xml:space="preserve"> : </w:t>
                  </w:r>
                </w:p>
                <w:p w14:paraId="4A6B7B4D" w14:textId="77777777" w:rsidR="0006701B" w:rsidRDefault="00AA731A" w:rsidP="00495024">
                  <w:pPr>
                    <w:autoSpaceDE w:val="0"/>
                    <w:autoSpaceDN w:val="0"/>
                    <w:adjustRightInd w:val="0"/>
                    <w:rPr>
                      <w:rFonts w:eastAsia="Marianne-Regular" w:cstheme="minorHAnsi"/>
                      <w:b/>
                      <w:bCs/>
                      <w:szCs w:val="18"/>
                    </w:rPr>
                  </w:pPr>
                  <w:r>
                    <w:rPr>
                      <w:rFonts w:eastAsia="Marianne-Regular" w:cstheme="minorHAnsi"/>
                      <w:b/>
                      <w:bCs/>
                      <w:szCs w:val="18"/>
                    </w:rPr>
                    <w:t>Entre 8h et 17h</w:t>
                  </w:r>
                </w:p>
                <w:p w14:paraId="67B3B624" w14:textId="62045BD0" w:rsidR="0006701B" w:rsidRPr="00AD59EE" w:rsidRDefault="003B4BD0" w:rsidP="00AD59EE">
                  <w:pPr>
                    <w:pStyle w:val="Paragraphedeliste"/>
                    <w:numPr>
                      <w:ilvl w:val="0"/>
                      <w:numId w:val="23"/>
                    </w:numPr>
                    <w:autoSpaceDE w:val="0"/>
                    <w:autoSpaceDN w:val="0"/>
                    <w:adjustRightInd w:val="0"/>
                    <w:rPr>
                      <w:rFonts w:eastAsia="Marianne-Regular" w:cstheme="minorHAnsi"/>
                      <w:b/>
                      <w:bCs/>
                      <w:szCs w:val="18"/>
                    </w:rPr>
                  </w:pPr>
                  <w:r w:rsidRPr="00AD59EE">
                    <w:rPr>
                      <w:rFonts w:eastAsia="Marianne-Regular" w:cstheme="minorHAnsi"/>
                      <w:b/>
                      <w:bCs/>
                      <w:szCs w:val="18"/>
                    </w:rPr>
                    <w:t>Le délégué contacte le</w:t>
                  </w:r>
                  <w:r w:rsidR="00AA731A" w:rsidRPr="00AD59EE">
                    <w:rPr>
                      <w:rFonts w:eastAsia="Marianne-Regular" w:cstheme="minorHAnsi"/>
                      <w:b/>
                      <w:bCs/>
                      <w:szCs w:val="18"/>
                    </w:rPr>
                    <w:t xml:space="preserve"> M</w:t>
                  </w:r>
                  <w:r w:rsidR="0006701B" w:rsidRPr="00AD59EE">
                    <w:rPr>
                      <w:rFonts w:eastAsia="Marianne-Regular" w:cstheme="minorHAnsi"/>
                      <w:b/>
                      <w:bCs/>
                      <w:szCs w:val="18"/>
                    </w:rPr>
                    <w:t xml:space="preserve">édecin </w:t>
                  </w:r>
                  <w:r w:rsidR="00AA731A" w:rsidRPr="00AD59EE">
                    <w:rPr>
                      <w:rFonts w:eastAsia="Marianne-Regular" w:cstheme="minorHAnsi"/>
                      <w:b/>
                      <w:bCs/>
                      <w:szCs w:val="18"/>
                    </w:rPr>
                    <w:t>T</w:t>
                  </w:r>
                  <w:r w:rsidR="0006701B" w:rsidRPr="00AD59EE">
                    <w:rPr>
                      <w:rFonts w:eastAsia="Marianne-Regular" w:cstheme="minorHAnsi"/>
                      <w:b/>
                      <w:bCs/>
                      <w:szCs w:val="18"/>
                    </w:rPr>
                    <w:t>raitant du patient</w:t>
                  </w:r>
                </w:p>
                <w:p w14:paraId="6A05C696" w14:textId="405E4A46" w:rsidR="0006701B" w:rsidRPr="00AD59EE" w:rsidRDefault="0006701B" w:rsidP="00AD59EE">
                  <w:pPr>
                    <w:pStyle w:val="Paragraphedeliste"/>
                    <w:numPr>
                      <w:ilvl w:val="0"/>
                      <w:numId w:val="23"/>
                    </w:numPr>
                    <w:autoSpaceDE w:val="0"/>
                    <w:autoSpaceDN w:val="0"/>
                    <w:adjustRightInd w:val="0"/>
                    <w:rPr>
                      <w:rFonts w:eastAsia="Marianne-Regular" w:cstheme="minorHAnsi"/>
                      <w:b/>
                      <w:bCs/>
                      <w:szCs w:val="18"/>
                    </w:rPr>
                  </w:pPr>
                  <w:r w:rsidRPr="00AD59EE">
                    <w:rPr>
                      <w:rFonts w:eastAsia="Marianne-Regular" w:cstheme="minorHAnsi"/>
                      <w:b/>
                      <w:bCs/>
                      <w:szCs w:val="18"/>
                    </w:rPr>
                    <w:t xml:space="preserve">En cas de </w:t>
                  </w:r>
                  <w:r w:rsidR="00330848" w:rsidRPr="00AD59EE">
                    <w:rPr>
                      <w:rFonts w:eastAsia="Marianne-Regular" w:cstheme="minorHAnsi"/>
                      <w:b/>
                      <w:bCs/>
                      <w:szCs w:val="18"/>
                    </w:rPr>
                    <w:t>non-réponse</w:t>
                  </w:r>
                  <w:r w:rsidRPr="00AD59EE">
                    <w:rPr>
                      <w:rFonts w:eastAsia="Marianne-Regular" w:cstheme="minorHAnsi"/>
                      <w:b/>
                      <w:bCs/>
                      <w:szCs w:val="18"/>
                    </w:rPr>
                    <w:t>, le délégué contacte le médecin délégant</w:t>
                  </w:r>
                  <w:r w:rsidR="00AA731A" w:rsidRPr="00AD59EE">
                    <w:rPr>
                      <w:rFonts w:eastAsia="Marianne-Regular" w:cstheme="minorHAnsi"/>
                      <w:b/>
                      <w:bCs/>
                      <w:szCs w:val="18"/>
                    </w:rPr>
                    <w:t xml:space="preserve"> </w:t>
                  </w:r>
                </w:p>
                <w:p w14:paraId="7226DB27" w14:textId="469E984E" w:rsidR="001716C1" w:rsidRPr="00AD59EE" w:rsidRDefault="0006701B" w:rsidP="00AD59EE">
                  <w:pPr>
                    <w:pStyle w:val="Paragraphedeliste"/>
                    <w:numPr>
                      <w:ilvl w:val="0"/>
                      <w:numId w:val="23"/>
                    </w:numPr>
                    <w:autoSpaceDE w:val="0"/>
                    <w:autoSpaceDN w:val="0"/>
                    <w:adjustRightInd w:val="0"/>
                    <w:rPr>
                      <w:rFonts w:eastAsia="Marianne-Regular" w:cstheme="minorHAnsi"/>
                      <w:b/>
                      <w:bCs/>
                      <w:szCs w:val="18"/>
                    </w:rPr>
                  </w:pPr>
                  <w:r w:rsidRPr="00AD59EE">
                    <w:rPr>
                      <w:rFonts w:eastAsia="Marianne-Regular" w:cstheme="minorHAnsi"/>
                      <w:b/>
                      <w:bCs/>
                      <w:szCs w:val="18"/>
                    </w:rPr>
                    <w:t xml:space="preserve">En cas de </w:t>
                  </w:r>
                  <w:r w:rsidR="00330848" w:rsidRPr="00AD59EE">
                    <w:rPr>
                      <w:rFonts w:eastAsia="Marianne-Regular" w:cstheme="minorHAnsi"/>
                      <w:b/>
                      <w:bCs/>
                      <w:szCs w:val="18"/>
                    </w:rPr>
                    <w:t>non-réponse</w:t>
                  </w:r>
                  <w:r w:rsidRPr="00AD59EE">
                    <w:rPr>
                      <w:rFonts w:eastAsia="Marianne-Regular" w:cstheme="minorHAnsi"/>
                      <w:b/>
                      <w:bCs/>
                      <w:szCs w:val="18"/>
                    </w:rPr>
                    <w:t xml:space="preserve"> du médecin traitant et du médecin délégant, le délégué contacte le Centre 15.</w:t>
                  </w:r>
                </w:p>
                <w:p w14:paraId="56C5A4A5" w14:textId="6EB9C305" w:rsidR="00AA731A" w:rsidRDefault="00AA731A" w:rsidP="00495024">
                  <w:pPr>
                    <w:autoSpaceDE w:val="0"/>
                    <w:autoSpaceDN w:val="0"/>
                    <w:adjustRightInd w:val="0"/>
                    <w:rPr>
                      <w:rFonts w:eastAsia="Marianne-Regular" w:cstheme="minorHAnsi"/>
                      <w:b/>
                      <w:bCs/>
                      <w:szCs w:val="18"/>
                    </w:rPr>
                  </w:pPr>
                  <w:r>
                    <w:rPr>
                      <w:rFonts w:eastAsia="Marianne-Regular" w:cstheme="minorHAnsi"/>
                      <w:b/>
                      <w:bCs/>
                      <w:szCs w:val="18"/>
                    </w:rPr>
                    <w:t>Après 17H</w:t>
                  </w:r>
                  <w:r w:rsidR="003B4BD0">
                    <w:rPr>
                      <w:rFonts w:eastAsia="Marianne-Regular" w:cstheme="minorHAnsi"/>
                      <w:b/>
                      <w:bCs/>
                      <w:szCs w:val="18"/>
                    </w:rPr>
                    <w:t>, le délégué contacte le</w:t>
                  </w:r>
                  <w:r>
                    <w:rPr>
                      <w:rFonts w:eastAsia="Marianne-Regular" w:cstheme="minorHAnsi"/>
                      <w:b/>
                      <w:bCs/>
                      <w:szCs w:val="18"/>
                    </w:rPr>
                    <w:t xml:space="preserve"> centre 15</w:t>
                  </w:r>
                </w:p>
                <w:p w14:paraId="6DF30A32" w14:textId="77777777" w:rsidR="001716C1" w:rsidRDefault="001716C1" w:rsidP="00495024">
                  <w:pPr>
                    <w:autoSpaceDE w:val="0"/>
                    <w:autoSpaceDN w:val="0"/>
                    <w:adjustRightInd w:val="0"/>
                    <w:rPr>
                      <w:rFonts w:eastAsia="Marianne-Regular" w:cstheme="minorHAnsi"/>
                      <w:b/>
                      <w:bCs/>
                      <w:szCs w:val="18"/>
                    </w:rPr>
                  </w:pPr>
                </w:p>
                <w:p w14:paraId="18FA2CF7" w14:textId="77777777" w:rsidR="00031ACD" w:rsidRPr="002D2A2B" w:rsidRDefault="00031ACD" w:rsidP="00031ACD">
                  <w:pPr>
                    <w:pStyle w:val="Paragraphedeliste"/>
                    <w:numPr>
                      <w:ilvl w:val="0"/>
                      <w:numId w:val="13"/>
                    </w:numPr>
                    <w:jc w:val="both"/>
                    <w:rPr>
                      <w:rFonts w:cstheme="minorHAnsi"/>
                    </w:rPr>
                  </w:pPr>
                  <w:r>
                    <w:rPr>
                      <w:rFonts w:cstheme="minorHAnsi"/>
                    </w:rPr>
                    <w:t xml:space="preserve">Les patients les plus à risques (Insuffisants cardiaques…) devrons être évalués dans un service d’accueil des urgences en privilégiant les services d’accueil des urgences cardiaques de la polyclinique de l’Ormeau </w:t>
                  </w:r>
                </w:p>
                <w:p w14:paraId="1C5BA06D" w14:textId="1FDB14E8" w:rsidR="001716C1" w:rsidRPr="00A47D74" w:rsidRDefault="001716C1" w:rsidP="00495024">
                  <w:pPr>
                    <w:autoSpaceDE w:val="0"/>
                    <w:autoSpaceDN w:val="0"/>
                    <w:adjustRightInd w:val="0"/>
                    <w:rPr>
                      <w:rFonts w:eastAsia="Marianne-Regular" w:cstheme="minorHAnsi"/>
                      <w:b/>
                      <w:bCs/>
                      <w:szCs w:val="18"/>
                    </w:rPr>
                  </w:pPr>
                </w:p>
              </w:tc>
            </w:tr>
          </w:tbl>
          <w:p w14:paraId="068646FF" w14:textId="77777777" w:rsidR="003B097C" w:rsidRPr="005D4018" w:rsidRDefault="003B097C" w:rsidP="00472221">
            <w:pPr>
              <w:rPr>
                <w:rFonts w:cstheme="minorHAnsi"/>
                <w:u w:val="single"/>
              </w:rPr>
            </w:pPr>
          </w:p>
        </w:tc>
        <w:tc>
          <w:tcPr>
            <w:tcW w:w="4387" w:type="dxa"/>
            <w:shd w:val="clear" w:color="auto" w:fill="FFFFFF" w:themeFill="background1"/>
          </w:tcPr>
          <w:p w14:paraId="685E62C0" w14:textId="150F0DDF" w:rsidR="003B097C" w:rsidRPr="00D13A57" w:rsidRDefault="003B097C" w:rsidP="003A1F2A">
            <w:pPr>
              <w:rPr>
                <w:rFonts w:cstheme="minorHAnsi"/>
                <w:iCs/>
                <w:sz w:val="20"/>
                <w:szCs w:val="20"/>
              </w:rPr>
            </w:pPr>
          </w:p>
        </w:tc>
      </w:tr>
      <w:tr w:rsidR="004C2881" w:rsidRPr="008A2D85" w14:paraId="40730E49" w14:textId="77777777" w:rsidTr="00F84DED">
        <w:trPr>
          <w:trHeight w:val="1408"/>
        </w:trPr>
        <w:tc>
          <w:tcPr>
            <w:tcW w:w="562" w:type="dxa"/>
            <w:vMerge/>
            <w:shd w:val="clear" w:color="auto" w:fill="FFFFFF" w:themeFill="background1"/>
          </w:tcPr>
          <w:p w14:paraId="4493BF15" w14:textId="77777777" w:rsidR="004C2881" w:rsidRPr="00546D86" w:rsidRDefault="004C2881" w:rsidP="004C2881">
            <w:pPr>
              <w:pStyle w:val="Paragraphedeliste"/>
              <w:ind w:left="0"/>
              <w:jc w:val="both"/>
              <w:rPr>
                <w:rFonts w:cstheme="minorHAnsi"/>
                <w:b/>
                <w:bCs/>
              </w:rPr>
            </w:pPr>
          </w:p>
        </w:tc>
        <w:tc>
          <w:tcPr>
            <w:tcW w:w="4678" w:type="dxa"/>
          </w:tcPr>
          <w:p w14:paraId="5D62A26E" w14:textId="77777777" w:rsidR="004C2881" w:rsidRPr="00371F07" w:rsidRDefault="004C2881" w:rsidP="00437695">
            <w:pPr>
              <w:pStyle w:val="Paragraphedeliste"/>
              <w:numPr>
                <w:ilvl w:val="0"/>
                <w:numId w:val="6"/>
              </w:numPr>
              <w:jc w:val="both"/>
              <w:rPr>
                <w:rFonts w:cstheme="minorHAnsi"/>
                <w:iCs/>
              </w:rPr>
            </w:pPr>
            <w:r w:rsidRPr="00BC7AD1">
              <w:rPr>
                <w:rFonts w:cstheme="minorHAnsi"/>
                <w:b/>
                <w:bCs/>
              </w:rPr>
              <w:t>Liste de toutes les dérogations envisagées</w:t>
            </w:r>
            <w:r w:rsidRPr="00BC7AD1">
              <w:rPr>
                <w:rFonts w:cstheme="minorHAnsi"/>
              </w:rPr>
              <w:t xml:space="preserve"> : lister tous les actes et activités dérogatoires aux décrets de compétences des délégués </w:t>
            </w:r>
            <w:r>
              <w:rPr>
                <w:rFonts w:cstheme="minorHAnsi"/>
              </w:rPr>
              <w:t>prévus pour</w:t>
            </w:r>
            <w:r w:rsidRPr="00BC7AD1">
              <w:rPr>
                <w:rFonts w:cstheme="minorHAnsi"/>
              </w:rPr>
              <w:t xml:space="preserve"> la mise en œuvre du protocole, </w:t>
            </w:r>
            <w:r w:rsidRPr="00BC7AD1">
              <w:rPr>
                <w:rFonts w:cstheme="minorHAnsi"/>
                <w:iCs/>
                <w:szCs w:val="18"/>
              </w:rPr>
              <w:t>de préférence selon un déroulé chronologique</w:t>
            </w:r>
            <w:r w:rsidRPr="00BC7AD1">
              <w:rPr>
                <w:rFonts w:cstheme="minorHAnsi"/>
                <w:iCs/>
              </w:rPr>
              <w:t>.</w:t>
            </w:r>
            <w:r w:rsidRPr="00BC7AD1">
              <w:rPr>
                <w:rFonts w:cstheme="minorHAnsi"/>
                <w:i/>
                <w:iCs/>
              </w:rPr>
              <w:t xml:space="preserve"> </w:t>
            </w:r>
            <w:r w:rsidRPr="00BC7AD1">
              <w:rPr>
                <w:rFonts w:cstheme="minorHAnsi"/>
                <w:iCs/>
              </w:rPr>
              <w:t>Pour chaque déro</w:t>
            </w:r>
            <w:r>
              <w:rPr>
                <w:rFonts w:cstheme="minorHAnsi"/>
                <w:iCs/>
              </w:rPr>
              <w:t>gation, rédiger une annexe</w:t>
            </w:r>
            <w:r w:rsidRPr="00BC7AD1">
              <w:rPr>
                <w:rFonts w:cstheme="minorHAnsi"/>
                <w:iCs/>
              </w:rPr>
              <w:t xml:space="preserve"> </w:t>
            </w:r>
            <w:r>
              <w:rPr>
                <w:rFonts w:cstheme="minorHAnsi"/>
                <w:iCs/>
              </w:rPr>
              <w:t>comprenant l’arbre décisionnel associés aux</w:t>
            </w:r>
            <w:r w:rsidRPr="00BC7AD1">
              <w:rPr>
                <w:rFonts w:cstheme="minorHAnsi"/>
                <w:iCs/>
              </w:rPr>
              <w:t xml:space="preserve"> documentations et outils nécessaires</w:t>
            </w:r>
            <w:r>
              <w:rPr>
                <w:rFonts w:cstheme="minorHAnsi"/>
                <w:iCs/>
              </w:rPr>
              <w:t> </w:t>
            </w:r>
            <w:r w:rsidRPr="00371F07">
              <w:rPr>
                <w:rFonts w:cstheme="minorHAnsi"/>
                <w:i/>
                <w:iCs/>
                <w:sz w:val="18"/>
                <w:szCs w:val="18"/>
              </w:rPr>
              <w:t>:</w:t>
            </w:r>
            <w:r>
              <w:rPr>
                <w:rFonts w:cstheme="minorHAnsi"/>
                <w:i/>
                <w:iCs/>
                <w:sz w:val="18"/>
                <w:szCs w:val="18"/>
              </w:rPr>
              <w:t xml:space="preserve"> </w:t>
            </w:r>
            <w:r w:rsidRPr="00DB7067">
              <w:rPr>
                <w:rFonts w:cstheme="minorHAnsi"/>
                <w:iCs/>
              </w:rPr>
              <w:t>ordonnances préétablies, fiches d’information ou de conseils</w:t>
            </w:r>
            <w:r>
              <w:rPr>
                <w:rFonts w:cstheme="minorHAnsi"/>
                <w:iCs/>
              </w:rPr>
              <w:t>, programme de formation si le choix est fait de segmenter la formation dérogation par dérogation</w:t>
            </w:r>
          </w:p>
          <w:p w14:paraId="2BFE459B" w14:textId="77777777" w:rsidR="004C2881" w:rsidRPr="00E840C2" w:rsidRDefault="004C2881" w:rsidP="004C2881">
            <w:pPr>
              <w:pStyle w:val="Paragraphedeliste"/>
              <w:jc w:val="both"/>
              <w:rPr>
                <w:rFonts w:cstheme="minorHAnsi"/>
                <w:i/>
                <w:iCs/>
                <w:sz w:val="18"/>
                <w:szCs w:val="18"/>
              </w:rPr>
            </w:pPr>
          </w:p>
          <w:p w14:paraId="54C11782" w14:textId="77777777" w:rsidR="004C2881" w:rsidRPr="00371F07" w:rsidRDefault="004C2881" w:rsidP="004C2881">
            <w:pPr>
              <w:pStyle w:val="Paragraphedeliste"/>
              <w:jc w:val="both"/>
              <w:rPr>
                <w:rFonts w:cstheme="minorHAnsi"/>
                <w:sz w:val="20"/>
                <w:szCs w:val="20"/>
              </w:rPr>
            </w:pPr>
            <w:r w:rsidRPr="00371F07">
              <w:rPr>
                <w:rFonts w:cstheme="minorHAnsi"/>
                <w:i/>
                <w:iCs/>
                <w:sz w:val="20"/>
                <w:szCs w:val="20"/>
              </w:rPr>
              <w:t>Nb : les dérogations peuvent porter sur la réalisation d’examens cliniques ou complémentaires, la réalisation de tests, la prescription d’examens complémentaires ou de traitements</w:t>
            </w:r>
            <w:r w:rsidRPr="00371F07">
              <w:rPr>
                <w:rFonts w:eastAsia="Times New Roman"/>
                <w:i/>
                <w:iCs/>
                <w:sz w:val="20"/>
                <w:szCs w:val="20"/>
              </w:rPr>
              <w:t xml:space="preserve"> hors compétences des délégués, </w:t>
            </w:r>
            <w:r w:rsidRPr="00371F07">
              <w:rPr>
                <w:rFonts w:cstheme="minorHAnsi"/>
                <w:i/>
                <w:iCs/>
                <w:sz w:val="20"/>
                <w:szCs w:val="20"/>
              </w:rPr>
              <w:t xml:space="preserve">sans oublier celles relatives </w:t>
            </w:r>
            <w:r w:rsidRPr="00371F07">
              <w:rPr>
                <w:rFonts w:eastAsia="Times New Roman"/>
                <w:i/>
                <w:iCs/>
                <w:sz w:val="20"/>
                <w:szCs w:val="20"/>
              </w:rPr>
              <w:t xml:space="preserve">aux entretiens avec les patients  </w:t>
            </w:r>
          </w:p>
          <w:p w14:paraId="73165EF2" w14:textId="77777777" w:rsidR="004C2881" w:rsidRDefault="004C2881" w:rsidP="004C2881">
            <w:pPr>
              <w:pStyle w:val="Paragraphedeliste"/>
              <w:spacing w:after="120"/>
              <w:ind w:left="714"/>
              <w:jc w:val="both"/>
              <w:rPr>
                <w:rFonts w:cstheme="minorHAnsi"/>
                <w:b/>
                <w:bCs/>
              </w:rPr>
            </w:pPr>
          </w:p>
        </w:tc>
        <w:tc>
          <w:tcPr>
            <w:tcW w:w="11340" w:type="dxa"/>
            <w:shd w:val="clear" w:color="auto" w:fill="FFFFFF" w:themeFill="background1"/>
          </w:tcPr>
          <w:p w14:paraId="41ADE77B" w14:textId="510331E9" w:rsidR="005F4E9B" w:rsidRPr="00C61F5E" w:rsidRDefault="005F4E9B" w:rsidP="00E47FBE">
            <w:pPr>
              <w:tabs>
                <w:tab w:val="left" w:pos="1591"/>
              </w:tabs>
              <w:rPr>
                <w:rFonts w:cstheme="minorHAnsi"/>
                <w:bCs/>
              </w:rPr>
            </w:pPr>
            <w:r w:rsidRPr="00C61F5E">
              <w:rPr>
                <w:rFonts w:cstheme="minorHAnsi"/>
                <w:bCs/>
                <w:u w:val="single"/>
              </w:rPr>
              <w:t xml:space="preserve">Dérogation 1 : </w:t>
            </w:r>
            <w:r w:rsidR="00E47FBE" w:rsidRPr="0098254C">
              <w:rPr>
                <w:rFonts w:cstheme="minorHAnsi"/>
                <w:bCs/>
              </w:rPr>
              <w:tab/>
            </w:r>
            <w:r w:rsidR="00E47BBF" w:rsidRPr="00C61F5E">
              <w:rPr>
                <w:rFonts w:cstheme="minorHAnsi"/>
                <w:bCs/>
              </w:rPr>
              <w:t xml:space="preserve">Evaluation </w:t>
            </w:r>
            <w:r w:rsidRPr="00C61F5E">
              <w:rPr>
                <w:rFonts w:cstheme="minorHAnsi"/>
                <w:bCs/>
              </w:rPr>
              <w:t>clinique d’un patient à la recherche de signe</w:t>
            </w:r>
            <w:r w:rsidR="00E47BBF" w:rsidRPr="00C61F5E">
              <w:rPr>
                <w:rFonts w:cstheme="minorHAnsi"/>
                <w:bCs/>
              </w:rPr>
              <w:t>s</w:t>
            </w:r>
            <w:r w:rsidRPr="00C61F5E">
              <w:rPr>
                <w:rFonts w:cstheme="minorHAnsi"/>
                <w:bCs/>
              </w:rPr>
              <w:t xml:space="preserve"> de </w:t>
            </w:r>
            <w:r w:rsidR="00AA4DB9" w:rsidRPr="00C61F5E">
              <w:rPr>
                <w:rFonts w:cstheme="minorHAnsi"/>
                <w:bCs/>
              </w:rPr>
              <w:t>déshydratation</w:t>
            </w:r>
            <w:r w:rsidR="008F01FF" w:rsidRPr="00C61F5E">
              <w:rPr>
                <w:rFonts w:cstheme="minorHAnsi"/>
                <w:bCs/>
              </w:rPr>
              <w:t xml:space="preserve"> légère à modérée</w:t>
            </w:r>
          </w:p>
          <w:p w14:paraId="2D3E8CC4" w14:textId="029E87E6" w:rsidR="005F4E9B" w:rsidRPr="00C61F5E" w:rsidRDefault="005F4E9B" w:rsidP="00E47FBE">
            <w:pPr>
              <w:tabs>
                <w:tab w:val="left" w:pos="1592"/>
              </w:tabs>
              <w:rPr>
                <w:rFonts w:cstheme="minorHAnsi"/>
                <w:bCs/>
              </w:rPr>
            </w:pPr>
            <w:r w:rsidRPr="00C61F5E">
              <w:rPr>
                <w:rFonts w:cstheme="minorHAnsi"/>
                <w:bCs/>
                <w:u w:val="single"/>
              </w:rPr>
              <w:t xml:space="preserve">Dérogation 2 : </w:t>
            </w:r>
            <w:r w:rsidR="00E47FBE" w:rsidRPr="0098254C">
              <w:rPr>
                <w:rFonts w:cstheme="minorHAnsi"/>
                <w:bCs/>
              </w:rPr>
              <w:tab/>
            </w:r>
            <w:r w:rsidR="005618FC" w:rsidRPr="00C61F5E">
              <w:rPr>
                <w:rFonts w:cstheme="minorHAnsi"/>
                <w:bCs/>
              </w:rPr>
              <w:t xml:space="preserve">Evaluation </w:t>
            </w:r>
            <w:r w:rsidR="00AA4DB9" w:rsidRPr="00C61F5E">
              <w:rPr>
                <w:rFonts w:cstheme="minorHAnsi"/>
                <w:bCs/>
              </w:rPr>
              <w:t>clinique</w:t>
            </w:r>
            <w:r w:rsidRPr="00C61F5E">
              <w:rPr>
                <w:rFonts w:cstheme="minorHAnsi"/>
                <w:bCs/>
              </w:rPr>
              <w:t xml:space="preserve"> d’un patient à la recherche d’un « coup de chaleur »</w:t>
            </w:r>
          </w:p>
          <w:p w14:paraId="7DDF56DB" w14:textId="637A86A2" w:rsidR="002B1D56" w:rsidRPr="00C61F5E" w:rsidRDefault="002B1D56" w:rsidP="00C61F5E">
            <w:pPr>
              <w:tabs>
                <w:tab w:val="left" w:pos="1546"/>
              </w:tabs>
              <w:jc w:val="both"/>
              <w:rPr>
                <w:rFonts w:cstheme="minorHAnsi"/>
                <w:bCs/>
                <w:u w:val="single"/>
              </w:rPr>
            </w:pPr>
            <w:r w:rsidRPr="00C61F5E">
              <w:rPr>
                <w:rFonts w:cstheme="minorHAnsi"/>
                <w:bCs/>
                <w:u w:val="single"/>
              </w:rPr>
              <w:t>Dérogation 3 :</w:t>
            </w:r>
            <w:r w:rsidR="00C61F5E" w:rsidRPr="0098254C">
              <w:rPr>
                <w:rFonts w:cstheme="minorHAnsi"/>
                <w:bCs/>
              </w:rPr>
              <w:tab/>
            </w:r>
            <w:r w:rsidRPr="00C61F5E">
              <w:rPr>
                <w:rFonts w:cstheme="minorHAnsi"/>
                <w:bCs/>
              </w:rPr>
              <w:t xml:space="preserve">Décision d’effectuer un bilan biologique sur la base d’une prescription anticipée du médecin </w:t>
            </w:r>
          </w:p>
          <w:p w14:paraId="6F7F46B6" w14:textId="08D7DC30" w:rsidR="00480CBD" w:rsidRPr="00C61F5E" w:rsidRDefault="00480CBD" w:rsidP="00C61F5E">
            <w:pPr>
              <w:tabs>
                <w:tab w:val="left" w:pos="1591"/>
              </w:tabs>
              <w:rPr>
                <w:rFonts w:cstheme="minorHAnsi"/>
                <w:bCs/>
              </w:rPr>
            </w:pPr>
            <w:r w:rsidRPr="00C61F5E">
              <w:rPr>
                <w:rFonts w:cstheme="minorHAnsi"/>
                <w:bCs/>
                <w:u w:val="single"/>
              </w:rPr>
              <w:t xml:space="preserve">Dérogation </w:t>
            </w:r>
            <w:r w:rsidR="002B1D56" w:rsidRPr="00C61F5E">
              <w:rPr>
                <w:rFonts w:cstheme="minorHAnsi"/>
                <w:bCs/>
                <w:u w:val="single"/>
              </w:rPr>
              <w:t>4</w:t>
            </w:r>
            <w:r w:rsidRPr="00C61F5E">
              <w:rPr>
                <w:rFonts w:cstheme="minorHAnsi"/>
                <w:bCs/>
                <w:u w:val="single"/>
              </w:rPr>
              <w:t> :</w:t>
            </w:r>
            <w:r w:rsidR="00C61F5E" w:rsidRPr="0098254C">
              <w:rPr>
                <w:rFonts w:cstheme="minorHAnsi"/>
                <w:bCs/>
              </w:rPr>
              <w:tab/>
            </w:r>
            <w:r w:rsidRPr="00C61F5E">
              <w:rPr>
                <w:rFonts w:cstheme="minorHAnsi"/>
                <w:bCs/>
              </w:rPr>
              <w:t xml:space="preserve">Réaliser le diagnostic d’une </w:t>
            </w:r>
            <w:r w:rsidR="00F358DA" w:rsidRPr="00C61F5E">
              <w:rPr>
                <w:rFonts w:cstheme="minorHAnsi"/>
                <w:bCs/>
              </w:rPr>
              <w:t>déshydratation légère à modérée ou d’un « coup de chaleur »</w:t>
            </w:r>
          </w:p>
          <w:p w14:paraId="383D48A1" w14:textId="15F94CE2" w:rsidR="00F358DA" w:rsidRPr="00C61F5E" w:rsidRDefault="00F358DA" w:rsidP="00C61F5E">
            <w:pPr>
              <w:tabs>
                <w:tab w:val="left" w:pos="1591"/>
              </w:tabs>
              <w:rPr>
                <w:rFonts w:cstheme="minorHAnsi"/>
                <w:bCs/>
              </w:rPr>
            </w:pPr>
            <w:r w:rsidRPr="00C61F5E">
              <w:rPr>
                <w:rFonts w:cstheme="minorHAnsi"/>
                <w:bCs/>
                <w:u w:val="single"/>
              </w:rPr>
              <w:t xml:space="preserve">Dérogation </w:t>
            </w:r>
            <w:r w:rsidR="002B1D56" w:rsidRPr="00C61F5E">
              <w:rPr>
                <w:rFonts w:cstheme="minorHAnsi"/>
                <w:bCs/>
                <w:u w:val="single"/>
              </w:rPr>
              <w:t>5</w:t>
            </w:r>
            <w:r w:rsidRPr="00C61F5E">
              <w:rPr>
                <w:rFonts w:cstheme="minorHAnsi"/>
                <w:bCs/>
                <w:u w:val="single"/>
              </w:rPr>
              <w:t xml:space="preserve"> : </w:t>
            </w:r>
            <w:r w:rsidR="00C61F5E" w:rsidRPr="0098254C">
              <w:rPr>
                <w:rFonts w:cstheme="minorHAnsi"/>
                <w:bCs/>
              </w:rPr>
              <w:tab/>
            </w:r>
            <w:r w:rsidRPr="00C61F5E">
              <w:rPr>
                <w:rFonts w:cstheme="minorHAnsi"/>
                <w:bCs/>
              </w:rPr>
              <w:t>Vérifier la présence de</w:t>
            </w:r>
            <w:r w:rsidR="007E59F9" w:rsidRPr="00C61F5E">
              <w:rPr>
                <w:rFonts w:cstheme="minorHAnsi"/>
                <w:bCs/>
              </w:rPr>
              <w:t xml:space="preserve">s critères </w:t>
            </w:r>
            <w:r w:rsidR="00740197" w:rsidRPr="00C61F5E">
              <w:rPr>
                <w:rFonts w:cstheme="minorHAnsi"/>
                <w:bCs/>
              </w:rPr>
              <w:t xml:space="preserve">d’éligibilité et </w:t>
            </w:r>
            <w:r w:rsidR="007E59F9" w:rsidRPr="00C61F5E">
              <w:rPr>
                <w:rFonts w:cstheme="minorHAnsi"/>
                <w:bCs/>
              </w:rPr>
              <w:t>d’inclusion et l’absence de critères</w:t>
            </w:r>
            <w:r w:rsidR="00F66F4C" w:rsidRPr="00C61F5E">
              <w:rPr>
                <w:rFonts w:cstheme="minorHAnsi"/>
                <w:bCs/>
                <w:strike/>
              </w:rPr>
              <w:t xml:space="preserve"> </w:t>
            </w:r>
            <w:r w:rsidR="00F66F4C" w:rsidRPr="00C61F5E">
              <w:rPr>
                <w:rFonts w:cstheme="minorHAnsi"/>
                <w:bCs/>
              </w:rPr>
              <w:t xml:space="preserve">de </w:t>
            </w:r>
            <w:r w:rsidR="00C61F5E" w:rsidRPr="00C61F5E">
              <w:rPr>
                <w:rFonts w:cstheme="minorHAnsi"/>
                <w:bCs/>
              </w:rPr>
              <w:t>non-inclusion</w:t>
            </w:r>
          </w:p>
          <w:p w14:paraId="6EC4D9DE" w14:textId="0527A21E" w:rsidR="007E59F9" w:rsidRPr="00C61F5E" w:rsidRDefault="007E59F9" w:rsidP="0098254C">
            <w:pPr>
              <w:tabs>
                <w:tab w:val="left" w:pos="1561"/>
              </w:tabs>
              <w:rPr>
                <w:rFonts w:cstheme="minorHAnsi"/>
                <w:bCs/>
                <w:u w:val="single"/>
              </w:rPr>
            </w:pPr>
            <w:r w:rsidRPr="00C61F5E">
              <w:rPr>
                <w:rFonts w:cstheme="minorHAnsi"/>
                <w:bCs/>
                <w:u w:val="single"/>
              </w:rPr>
              <w:t xml:space="preserve">Dérogation </w:t>
            </w:r>
            <w:r w:rsidR="002B1D56" w:rsidRPr="00C61F5E">
              <w:rPr>
                <w:rFonts w:cstheme="minorHAnsi"/>
                <w:bCs/>
                <w:u w:val="single"/>
              </w:rPr>
              <w:t>6</w:t>
            </w:r>
            <w:r w:rsidRPr="00C61F5E">
              <w:rPr>
                <w:rFonts w:cstheme="minorHAnsi"/>
                <w:bCs/>
              </w:rPr>
              <w:t xml:space="preserve"> : </w:t>
            </w:r>
            <w:r w:rsidR="0098254C">
              <w:rPr>
                <w:rFonts w:cstheme="minorHAnsi"/>
                <w:bCs/>
              </w:rPr>
              <w:tab/>
            </w:r>
            <w:r w:rsidRPr="00C61F5E">
              <w:rPr>
                <w:rFonts w:cstheme="minorHAnsi"/>
                <w:bCs/>
              </w:rPr>
              <w:t>Décider de l’éligibilité et de l’inclusion du patient dans le protocole</w:t>
            </w:r>
          </w:p>
          <w:p w14:paraId="63746312" w14:textId="191E414E" w:rsidR="004C2881" w:rsidRPr="00AA4DB9" w:rsidRDefault="004C2881" w:rsidP="0098254C">
            <w:pPr>
              <w:tabs>
                <w:tab w:val="left" w:pos="1606"/>
              </w:tabs>
              <w:jc w:val="both"/>
              <w:rPr>
                <w:rFonts w:cstheme="minorHAnsi"/>
                <w:bCs/>
              </w:rPr>
            </w:pPr>
            <w:r w:rsidRPr="00C61F5E">
              <w:rPr>
                <w:rFonts w:cstheme="minorHAnsi"/>
                <w:bCs/>
                <w:u w:val="single"/>
              </w:rPr>
              <w:t xml:space="preserve">Dérogation </w:t>
            </w:r>
            <w:r w:rsidR="002B1D56" w:rsidRPr="00C61F5E">
              <w:rPr>
                <w:rFonts w:cstheme="minorHAnsi"/>
                <w:bCs/>
                <w:u w:val="single"/>
              </w:rPr>
              <w:t>7</w:t>
            </w:r>
            <w:r w:rsidR="009A733C" w:rsidRPr="00C61F5E">
              <w:rPr>
                <w:rFonts w:cstheme="minorHAnsi"/>
                <w:bCs/>
                <w:u w:val="single"/>
              </w:rPr>
              <w:t xml:space="preserve"> : </w:t>
            </w:r>
            <w:r w:rsidR="0098254C" w:rsidRPr="0098254C">
              <w:rPr>
                <w:rFonts w:cstheme="minorHAnsi"/>
                <w:bCs/>
              </w:rPr>
              <w:tab/>
            </w:r>
            <w:r w:rsidR="00AA4DB9" w:rsidRPr="00C61F5E">
              <w:rPr>
                <w:rFonts w:cstheme="minorHAnsi"/>
                <w:bCs/>
              </w:rPr>
              <w:t>Déci</w:t>
            </w:r>
            <w:r w:rsidR="004653EB" w:rsidRPr="00C61F5E">
              <w:rPr>
                <w:rFonts w:cstheme="minorHAnsi"/>
                <w:bCs/>
              </w:rPr>
              <w:t>der</w:t>
            </w:r>
            <w:r w:rsidR="00AA4DB9" w:rsidRPr="00C61F5E">
              <w:rPr>
                <w:rFonts w:cstheme="minorHAnsi"/>
                <w:bCs/>
              </w:rPr>
              <w:t xml:space="preserve"> </w:t>
            </w:r>
            <w:r w:rsidR="001524BF" w:rsidRPr="00C61F5E">
              <w:rPr>
                <w:rFonts w:cstheme="minorHAnsi"/>
                <w:bCs/>
              </w:rPr>
              <w:t>de la conduite à tenir</w:t>
            </w:r>
            <w:r w:rsidR="00C37202" w:rsidRPr="00C61F5E">
              <w:rPr>
                <w:rFonts w:cstheme="minorHAnsi"/>
                <w:bCs/>
              </w:rPr>
              <w:t xml:space="preserve"> </w:t>
            </w:r>
            <w:r w:rsidR="00B45E4B" w:rsidRPr="00C61F5E">
              <w:rPr>
                <w:rFonts w:cstheme="minorHAnsi"/>
                <w:bCs/>
              </w:rPr>
              <w:t xml:space="preserve">et mettre en œuvre la </w:t>
            </w:r>
            <w:r w:rsidR="00AA4DB9" w:rsidRPr="00C61F5E">
              <w:rPr>
                <w:rFonts w:cstheme="minorHAnsi"/>
                <w:bCs/>
              </w:rPr>
              <w:t>r</w:t>
            </w:r>
            <w:r w:rsidR="009A733C" w:rsidRPr="00C61F5E">
              <w:rPr>
                <w:rFonts w:cstheme="minorHAnsi"/>
                <w:bCs/>
              </w:rPr>
              <w:t>éhydratation</w:t>
            </w:r>
            <w:r w:rsidR="00AA4DB9" w:rsidRPr="00C61F5E">
              <w:rPr>
                <w:rFonts w:cstheme="minorHAnsi"/>
                <w:bCs/>
              </w:rPr>
              <w:t xml:space="preserve"> orale ou</w:t>
            </w:r>
            <w:r w:rsidR="009A733C" w:rsidRPr="00C61F5E">
              <w:rPr>
                <w:rFonts w:cstheme="minorHAnsi"/>
                <w:bCs/>
              </w:rPr>
              <w:t xml:space="preserve"> parentérale </w:t>
            </w:r>
            <w:r w:rsidR="00810BF0" w:rsidRPr="00C61F5E">
              <w:rPr>
                <w:rFonts w:cstheme="minorHAnsi"/>
                <w:bCs/>
              </w:rPr>
              <w:t xml:space="preserve">en appliquant la </w:t>
            </w:r>
            <w:r w:rsidR="0098254C">
              <w:rPr>
                <w:rFonts w:cstheme="minorHAnsi"/>
                <w:bCs/>
              </w:rPr>
              <w:br/>
            </w:r>
            <w:r w:rsidR="0098254C">
              <w:rPr>
                <w:rFonts w:cstheme="minorHAnsi"/>
                <w:bCs/>
              </w:rPr>
              <w:tab/>
            </w:r>
            <w:r w:rsidR="00810BF0" w:rsidRPr="00C61F5E">
              <w:rPr>
                <w:rFonts w:cstheme="minorHAnsi"/>
                <w:bCs/>
              </w:rPr>
              <w:t>prescription anticipée du médecin</w:t>
            </w:r>
            <w:r w:rsidR="00E1204E" w:rsidRPr="00C61F5E">
              <w:rPr>
                <w:rFonts w:cstheme="minorHAnsi"/>
                <w:bCs/>
              </w:rPr>
              <w:t xml:space="preserve"> délégant</w:t>
            </w:r>
            <w:r w:rsidR="00810BF0" w:rsidRPr="00C61F5E">
              <w:rPr>
                <w:rFonts w:cstheme="minorHAnsi"/>
                <w:bCs/>
              </w:rPr>
              <w:t>.</w:t>
            </w:r>
          </w:p>
          <w:p w14:paraId="5CB74F62" w14:textId="77777777" w:rsidR="001B092C" w:rsidRDefault="001B092C" w:rsidP="004C2881">
            <w:pPr>
              <w:rPr>
                <w:rFonts w:cstheme="minorHAnsi"/>
                <w:bCs/>
              </w:rPr>
            </w:pPr>
          </w:p>
          <w:p w14:paraId="3C454D58" w14:textId="7846A84D" w:rsidR="001B092C" w:rsidRPr="003A1F2A" w:rsidRDefault="001B092C" w:rsidP="0098254C">
            <w:pPr>
              <w:rPr>
                <w:rFonts w:cstheme="minorHAnsi"/>
              </w:rPr>
            </w:pPr>
          </w:p>
        </w:tc>
        <w:tc>
          <w:tcPr>
            <w:tcW w:w="4387" w:type="dxa"/>
            <w:shd w:val="clear" w:color="auto" w:fill="FFFFFF" w:themeFill="background1"/>
          </w:tcPr>
          <w:p w14:paraId="49297251" w14:textId="77777777" w:rsidR="00E1204E" w:rsidRDefault="00E1204E" w:rsidP="004C2881">
            <w:pPr>
              <w:spacing w:after="120"/>
              <w:rPr>
                <w:rFonts w:cstheme="minorHAnsi"/>
              </w:rPr>
            </w:pPr>
          </w:p>
          <w:p w14:paraId="428160F6" w14:textId="02D68469" w:rsidR="00E1204E" w:rsidRPr="00DD54AB" w:rsidRDefault="00E1204E" w:rsidP="004C2881">
            <w:pPr>
              <w:spacing w:after="120"/>
              <w:rPr>
                <w:rFonts w:cstheme="minorHAnsi"/>
                <w:strike/>
              </w:rPr>
            </w:pPr>
            <w:r w:rsidRPr="00DD54AB">
              <w:rPr>
                <w:rFonts w:cstheme="minorHAnsi"/>
                <w:strike/>
                <w:highlight w:val="green"/>
              </w:rPr>
              <w:t>Fiche d’évaluation de l’hydratation à domicile pour la délégation 1 et 2</w:t>
            </w:r>
          </w:p>
          <w:p w14:paraId="58BA29C9" w14:textId="4A9B1EA4" w:rsidR="00DD54AB" w:rsidRPr="00DD54AB" w:rsidRDefault="003D4801" w:rsidP="00DD54AB">
            <w:pPr>
              <w:pStyle w:val="NormalWeb"/>
              <w:shd w:val="clear" w:color="auto" w:fill="FFFFFF"/>
              <w:spacing w:before="0" w:beforeAutospacing="0" w:after="120" w:afterAutospacing="0"/>
              <w:textAlignment w:val="baseline"/>
              <w:rPr>
                <w:rFonts w:asciiTheme="minorHAnsi" w:hAnsiTheme="minorHAnsi" w:cstheme="minorHAnsi"/>
                <w:sz w:val="22"/>
                <w:szCs w:val="22"/>
              </w:rPr>
            </w:pPr>
            <w:r>
              <w:rPr>
                <w:rFonts w:asciiTheme="minorHAnsi" w:hAnsiTheme="minorHAnsi" w:cstheme="minorHAnsi"/>
                <w:b/>
                <w:bCs/>
                <w:sz w:val="22"/>
                <w:szCs w:val="22"/>
                <w:highlight w:val="cyan"/>
              </w:rPr>
              <w:t>Dérog</w:t>
            </w:r>
            <w:r w:rsidR="00732BF9">
              <w:rPr>
                <w:rFonts w:asciiTheme="minorHAnsi" w:hAnsiTheme="minorHAnsi" w:cstheme="minorHAnsi"/>
                <w:b/>
                <w:bCs/>
                <w:sz w:val="22"/>
                <w:szCs w:val="22"/>
                <w:highlight w:val="cyan"/>
              </w:rPr>
              <w:t>ation 1 et 2 :</w:t>
            </w:r>
            <w:r w:rsidR="00DD54AB" w:rsidRPr="00C13399">
              <w:rPr>
                <w:rFonts w:asciiTheme="minorHAnsi" w:hAnsiTheme="minorHAnsi" w:cstheme="minorHAnsi"/>
                <w:b/>
                <w:bCs/>
                <w:sz w:val="22"/>
                <w:szCs w:val="22"/>
                <w:highlight w:val="cyan"/>
              </w:rPr>
              <w:t>Annexe 6 :</w:t>
            </w:r>
            <w:r w:rsidR="00DD54AB" w:rsidRPr="00C13399">
              <w:rPr>
                <w:rFonts w:asciiTheme="minorHAnsi" w:hAnsiTheme="minorHAnsi" w:cstheme="minorHAnsi"/>
                <w:sz w:val="22"/>
                <w:szCs w:val="22"/>
                <w:highlight w:val="cyan"/>
              </w:rPr>
              <w:t xml:space="preserve"> fiche de surveillance</w:t>
            </w:r>
          </w:p>
          <w:p w14:paraId="575B32E2" w14:textId="55BBC9B2" w:rsidR="00DA5135" w:rsidRPr="00DA5135" w:rsidRDefault="00DA5135" w:rsidP="00DA5135">
            <w:pPr>
              <w:rPr>
                <w:b/>
                <w:bCs/>
                <w:highlight w:val="cyan"/>
              </w:rPr>
            </w:pPr>
            <w:r w:rsidRPr="00DA5135">
              <w:rPr>
                <w:rFonts w:cstheme="minorHAnsi"/>
                <w:highlight w:val="cyan"/>
              </w:rPr>
              <w:t>C</w:t>
            </w:r>
            <w:r w:rsidR="00116945" w:rsidRPr="00DA5135">
              <w:rPr>
                <w:rFonts w:cstheme="minorHAnsi"/>
                <w:highlight w:val="cyan"/>
              </w:rPr>
              <w:t>ritères dérogation 4</w:t>
            </w:r>
            <w:r w:rsidR="00732BF9" w:rsidRPr="00DA5135">
              <w:rPr>
                <w:rFonts w:cstheme="minorHAnsi"/>
                <w:highlight w:val="cyan"/>
              </w:rPr>
              <w:t xml:space="preserve"> : Cf </w:t>
            </w:r>
            <w:r w:rsidRPr="00DA5135">
              <w:rPr>
                <w:b/>
                <w:bCs/>
                <w:highlight w:val="cyan"/>
              </w:rPr>
              <w:t xml:space="preserve">Annexe 1 : </w:t>
            </w:r>
            <w:r w:rsidRPr="00DA5135">
              <w:rPr>
                <w:highlight w:val="cyan"/>
              </w:rPr>
              <w:t>Signes de déshydratation légère à modérée, déshydration sévère, coup de chaleur</w:t>
            </w:r>
          </w:p>
          <w:p w14:paraId="42F43B03" w14:textId="60BBEC6E" w:rsidR="00E1204E" w:rsidRDefault="00E1204E" w:rsidP="004C2881">
            <w:pPr>
              <w:spacing w:after="120"/>
              <w:rPr>
                <w:rFonts w:cstheme="minorHAnsi"/>
              </w:rPr>
            </w:pPr>
          </w:p>
          <w:p w14:paraId="38CD9B43" w14:textId="4647AB2A" w:rsidR="00116945" w:rsidRDefault="00116945" w:rsidP="004C2881">
            <w:pPr>
              <w:spacing w:after="120"/>
              <w:rPr>
                <w:rFonts w:cstheme="minorHAnsi"/>
              </w:rPr>
            </w:pPr>
            <w:r w:rsidRPr="00116945">
              <w:rPr>
                <w:rFonts w:cstheme="minorHAnsi"/>
                <w:highlight w:val="green"/>
              </w:rPr>
              <w:t>Dérogation 5 : annexe 2 (à vérifier)</w:t>
            </w:r>
          </w:p>
          <w:p w14:paraId="3895C7B9" w14:textId="77777777" w:rsidR="003D4801" w:rsidRDefault="003D4801" w:rsidP="004C2881">
            <w:pPr>
              <w:spacing w:after="120"/>
              <w:rPr>
                <w:rFonts w:cstheme="minorHAnsi"/>
              </w:rPr>
            </w:pPr>
          </w:p>
          <w:p w14:paraId="083881FC" w14:textId="41769E74" w:rsidR="00116945" w:rsidRDefault="00116945" w:rsidP="004C2881">
            <w:pPr>
              <w:spacing w:after="120"/>
              <w:rPr>
                <w:rFonts w:cstheme="minorHAnsi"/>
              </w:rPr>
            </w:pPr>
            <w:r w:rsidRPr="00223B9C">
              <w:rPr>
                <w:rFonts w:cstheme="minorHAnsi"/>
                <w:highlight w:val="cyan"/>
              </w:rPr>
              <w:t>Dérogation 6 :  Ordonnance(s) type de prescription des examens complémentaires et traitements envisagés,</w:t>
            </w:r>
            <w:r w:rsidRPr="00223B9C">
              <w:rPr>
                <w:rFonts w:cstheme="minorHAnsi"/>
                <w:color w:val="FF0000"/>
                <w:highlight w:val="cyan"/>
              </w:rPr>
              <w:t xml:space="preserve"> </w:t>
            </w:r>
            <w:r w:rsidRPr="00223B9C">
              <w:rPr>
                <w:rFonts w:cstheme="minorHAnsi"/>
                <w:highlight w:val="cyan"/>
              </w:rPr>
              <w:t>fiches de conseils pour les patients et (si le choix en est fait) programme de formation spécifique à la dérogation…</w:t>
            </w:r>
            <w:r w:rsidR="003312C7" w:rsidRPr="00223B9C">
              <w:rPr>
                <w:rFonts w:cstheme="minorHAnsi"/>
                <w:highlight w:val="cyan"/>
              </w:rPr>
              <w:t>cf Annexes 07</w:t>
            </w:r>
          </w:p>
          <w:p w14:paraId="2BD09D02" w14:textId="6907048F" w:rsidR="002A2B85" w:rsidRPr="00223B9C" w:rsidRDefault="002A2B85" w:rsidP="004C2881">
            <w:pPr>
              <w:spacing w:after="120"/>
              <w:rPr>
                <w:rFonts w:cstheme="minorHAnsi"/>
                <w:color w:val="FF0000"/>
              </w:rPr>
            </w:pPr>
            <w:r w:rsidRPr="00223B9C">
              <w:rPr>
                <w:rFonts w:cstheme="minorHAnsi"/>
                <w:color w:val="FF0000"/>
                <w:highlight w:val="yellow"/>
              </w:rPr>
              <w:t>Annexes XXX arbres décisionnels par dérogation</w:t>
            </w:r>
          </w:p>
          <w:p w14:paraId="37BD3BB3" w14:textId="5131B03C" w:rsidR="004E77B4" w:rsidRDefault="004E77B4" w:rsidP="004C2881">
            <w:pPr>
              <w:spacing w:after="120"/>
              <w:rPr>
                <w:rFonts w:cstheme="minorHAnsi"/>
              </w:rPr>
            </w:pPr>
            <w:r w:rsidRPr="004E77B4">
              <w:rPr>
                <w:rFonts w:cstheme="minorHAnsi"/>
                <w:highlight w:val="magenta"/>
              </w:rPr>
              <w:t>Ordonnance type prescription kit de transfusion</w:t>
            </w:r>
          </w:p>
          <w:p w14:paraId="49B5044E" w14:textId="54CA74D9" w:rsidR="004C2881" w:rsidRPr="003C4CAC" w:rsidRDefault="004C2881" w:rsidP="001B092C">
            <w:pPr>
              <w:spacing w:after="120"/>
              <w:rPr>
                <w:rFonts w:cstheme="minorHAnsi"/>
                <w:b/>
                <w:bCs/>
                <w:u w:val="single"/>
              </w:rPr>
            </w:pPr>
            <w:r w:rsidRPr="00061617">
              <w:rPr>
                <w:rFonts w:cstheme="minorHAnsi"/>
                <w:b/>
                <w:highlight w:val="yellow"/>
              </w:rPr>
              <w:t xml:space="preserve">Annexe x (optionnelle) </w:t>
            </w:r>
            <w:r w:rsidRPr="00061617">
              <w:rPr>
                <w:rFonts w:cstheme="minorHAnsi"/>
                <w:highlight w:val="yellow"/>
              </w:rPr>
              <w:t>: Tableau récapitulatif des normes attendues  en cas d’interprétation de résultats par les délégués</w:t>
            </w:r>
            <w:r w:rsidR="00061617">
              <w:rPr>
                <w:rFonts w:cstheme="minorHAnsi"/>
              </w:rPr>
              <w:t> ?</w:t>
            </w:r>
          </w:p>
        </w:tc>
      </w:tr>
      <w:tr w:rsidR="004C2881" w:rsidRPr="008A2D85" w14:paraId="3178EA63" w14:textId="6BDF4E32" w:rsidTr="00F84DED">
        <w:tc>
          <w:tcPr>
            <w:tcW w:w="562" w:type="dxa"/>
            <w:vMerge w:val="restart"/>
          </w:tcPr>
          <w:p w14:paraId="72624128" w14:textId="1BEB5FEB" w:rsidR="004C2881" w:rsidRPr="00546D86" w:rsidRDefault="004C2881" w:rsidP="004C2881">
            <w:pPr>
              <w:jc w:val="both"/>
              <w:rPr>
                <w:rFonts w:cstheme="minorHAnsi"/>
                <w:b/>
                <w:bCs/>
              </w:rPr>
            </w:pPr>
            <w:r w:rsidRPr="00546D86">
              <w:rPr>
                <w:rFonts w:cstheme="minorHAnsi"/>
                <w:b/>
                <w:bCs/>
              </w:rPr>
              <w:t>V</w:t>
            </w:r>
          </w:p>
        </w:tc>
        <w:tc>
          <w:tcPr>
            <w:tcW w:w="4678" w:type="dxa"/>
          </w:tcPr>
          <w:p w14:paraId="36E6E68C" w14:textId="43A37F95" w:rsidR="004C2881" w:rsidRPr="00720E0E" w:rsidRDefault="004C2881" w:rsidP="00437695">
            <w:pPr>
              <w:pStyle w:val="Paragraphedeliste"/>
              <w:numPr>
                <w:ilvl w:val="0"/>
                <w:numId w:val="6"/>
              </w:numPr>
              <w:jc w:val="both"/>
              <w:rPr>
                <w:rFonts w:cstheme="minorHAnsi"/>
                <w:b/>
                <w:bCs/>
                <w:szCs w:val="21"/>
              </w:rPr>
            </w:pPr>
            <w:r w:rsidRPr="00720E0E">
              <w:rPr>
                <w:rFonts w:cstheme="minorHAnsi"/>
                <w:b/>
                <w:bCs/>
                <w:szCs w:val="21"/>
              </w:rPr>
              <w:t>Modalités envisagées pour le partage des données de santé et la coopération entre délégants et délégués.</w:t>
            </w:r>
          </w:p>
          <w:p w14:paraId="3998AF66" w14:textId="77777777" w:rsidR="004C2881" w:rsidRPr="00DE4EB6" w:rsidRDefault="004C2881" w:rsidP="004C2881">
            <w:pPr>
              <w:jc w:val="both"/>
              <w:rPr>
                <w:rFonts w:cstheme="minorHAnsi"/>
                <w:szCs w:val="21"/>
              </w:rPr>
            </w:pPr>
          </w:p>
          <w:p w14:paraId="22650719" w14:textId="4C9D0240" w:rsidR="004C2881" w:rsidRPr="00DE4EB6" w:rsidRDefault="004C2881" w:rsidP="004C2881">
            <w:pPr>
              <w:jc w:val="both"/>
              <w:rPr>
                <w:rFonts w:cstheme="minorHAnsi"/>
                <w:szCs w:val="21"/>
              </w:rPr>
            </w:pPr>
          </w:p>
        </w:tc>
        <w:tc>
          <w:tcPr>
            <w:tcW w:w="11340" w:type="dxa"/>
          </w:tcPr>
          <w:p w14:paraId="71998A6F" w14:textId="65DE99A6" w:rsidR="001B092C" w:rsidRPr="007E1FF6" w:rsidRDefault="0060558E" w:rsidP="0060558E">
            <w:pPr>
              <w:spacing w:after="120"/>
              <w:jc w:val="both"/>
              <w:rPr>
                <w:rFonts w:cstheme="minorHAnsi"/>
                <w:szCs w:val="21"/>
              </w:rPr>
            </w:pPr>
            <w:r w:rsidRPr="007E1FF6">
              <w:rPr>
                <w:rFonts w:cstheme="minorHAnsi"/>
                <w:szCs w:val="21"/>
              </w:rPr>
              <w:t xml:space="preserve">La traçabilité des données recueillies se fera </w:t>
            </w:r>
            <w:r w:rsidR="00A138D9" w:rsidRPr="007E1FF6">
              <w:rPr>
                <w:rFonts w:cstheme="minorHAnsi"/>
                <w:szCs w:val="21"/>
              </w:rPr>
              <w:t>par le dossier patient partagé</w:t>
            </w:r>
            <w:r w:rsidRPr="007E1FF6">
              <w:rPr>
                <w:rFonts w:cstheme="minorHAnsi"/>
                <w:szCs w:val="21"/>
              </w:rPr>
              <w:t>.</w:t>
            </w:r>
            <w:r w:rsidR="00342A3A" w:rsidRPr="007E1FF6">
              <w:rPr>
                <w:rFonts w:cstheme="minorHAnsi"/>
                <w:szCs w:val="21"/>
              </w:rPr>
              <w:t xml:space="preserve"> L’ensemble des données de santé et des données relatives à la prise en charge </w:t>
            </w:r>
            <w:r w:rsidR="00C50C72" w:rsidRPr="007E1FF6">
              <w:rPr>
                <w:rFonts w:cstheme="minorHAnsi"/>
                <w:szCs w:val="21"/>
              </w:rPr>
              <w:t>des patients dans le cadre du protocole ser</w:t>
            </w:r>
            <w:r w:rsidR="00824E71" w:rsidRPr="007E1FF6">
              <w:rPr>
                <w:rFonts w:cstheme="minorHAnsi"/>
                <w:szCs w:val="21"/>
              </w:rPr>
              <w:t>a</w:t>
            </w:r>
            <w:r w:rsidR="00C50C72" w:rsidRPr="007E1FF6">
              <w:rPr>
                <w:rFonts w:cstheme="minorHAnsi"/>
                <w:szCs w:val="21"/>
              </w:rPr>
              <w:t xml:space="preserve"> intégrée dans le dossier patient papier </w:t>
            </w:r>
            <w:r w:rsidR="00280929" w:rsidRPr="007E1FF6">
              <w:rPr>
                <w:rFonts w:cstheme="minorHAnsi"/>
                <w:szCs w:val="21"/>
              </w:rPr>
              <w:t>partagé et accessible aux délégants et aux délégués.</w:t>
            </w:r>
          </w:p>
          <w:p w14:paraId="2FB8D85B" w14:textId="3771B25D" w:rsidR="0060558E" w:rsidRPr="007E1FF6" w:rsidRDefault="003B48EC" w:rsidP="0060558E">
            <w:pPr>
              <w:spacing w:after="120"/>
              <w:jc w:val="both"/>
              <w:rPr>
                <w:rFonts w:cstheme="minorHAnsi"/>
                <w:szCs w:val="21"/>
              </w:rPr>
            </w:pPr>
            <w:r w:rsidRPr="007E1FF6">
              <w:rPr>
                <w:rFonts w:cstheme="minorHAnsi"/>
                <w:szCs w:val="21"/>
              </w:rPr>
              <w:t>Lorsqu</w:t>
            </w:r>
            <w:r w:rsidR="00E0758B" w:rsidRPr="007E1FF6">
              <w:rPr>
                <w:rFonts w:cstheme="minorHAnsi"/>
                <w:szCs w:val="21"/>
              </w:rPr>
              <w:t xml:space="preserve">’il existe un dossier médical informatisé partagé, ces données seront directement </w:t>
            </w:r>
            <w:r w:rsidR="00824E71" w:rsidRPr="007E1FF6">
              <w:rPr>
                <w:rFonts w:cstheme="minorHAnsi"/>
                <w:szCs w:val="21"/>
              </w:rPr>
              <w:t>intégrées dans ce dossier.</w:t>
            </w:r>
          </w:p>
          <w:p w14:paraId="185B5D38" w14:textId="7DE8E208" w:rsidR="0060558E" w:rsidRPr="007E1FF6" w:rsidRDefault="000A4F1A" w:rsidP="0060558E">
            <w:pPr>
              <w:spacing w:after="120"/>
              <w:jc w:val="both"/>
              <w:rPr>
                <w:rFonts w:cstheme="minorHAnsi"/>
                <w:szCs w:val="21"/>
              </w:rPr>
            </w:pPr>
            <w:r w:rsidRPr="007E1FF6">
              <w:rPr>
                <w:rFonts w:cstheme="minorHAnsi"/>
                <w:szCs w:val="21"/>
              </w:rPr>
              <w:t xml:space="preserve">En tant que de besoin, l’infirmier délégué </w:t>
            </w:r>
            <w:r w:rsidR="009020C3" w:rsidRPr="007E1FF6">
              <w:rPr>
                <w:rFonts w:cstheme="minorHAnsi"/>
                <w:szCs w:val="21"/>
              </w:rPr>
              <w:t>communique avec le médecin délégant par téléphone ou par une messagerie sécurisée de santé</w:t>
            </w:r>
            <w:r w:rsidR="00CD2434" w:rsidRPr="007E1FF6">
              <w:rPr>
                <w:rFonts w:cstheme="minorHAnsi"/>
                <w:szCs w:val="21"/>
              </w:rPr>
              <w:t xml:space="preserve"> (ex médimail, spico discussion …) en fonction </w:t>
            </w:r>
            <w:r w:rsidR="00A97A41" w:rsidRPr="007E1FF6">
              <w:rPr>
                <w:rFonts w:cstheme="minorHAnsi"/>
                <w:szCs w:val="21"/>
              </w:rPr>
              <w:t>du degré</w:t>
            </w:r>
            <w:r w:rsidR="000D1ED1" w:rsidRPr="007E1FF6">
              <w:rPr>
                <w:rFonts w:cstheme="minorHAnsi"/>
                <w:szCs w:val="21"/>
              </w:rPr>
              <w:t xml:space="preserve"> d’urgence de chaque situation.</w:t>
            </w:r>
          </w:p>
        </w:tc>
        <w:tc>
          <w:tcPr>
            <w:tcW w:w="4387" w:type="dxa"/>
          </w:tcPr>
          <w:p w14:paraId="62B77C48" w14:textId="47EED481" w:rsidR="004C2881" w:rsidRPr="002905CC" w:rsidRDefault="004C2881" w:rsidP="004C2881">
            <w:pPr>
              <w:rPr>
                <w:rFonts w:cstheme="minorHAnsi"/>
                <w:b/>
                <w:bCs/>
              </w:rPr>
            </w:pPr>
          </w:p>
          <w:p w14:paraId="5BB71818" w14:textId="77777777" w:rsidR="004C2881" w:rsidRDefault="004C2881" w:rsidP="004C2881">
            <w:pPr>
              <w:rPr>
                <w:szCs w:val="21"/>
                <w:u w:val="single"/>
              </w:rPr>
            </w:pPr>
          </w:p>
          <w:p w14:paraId="50A683B8" w14:textId="77777777" w:rsidR="00ED2B81" w:rsidRPr="0060558E" w:rsidRDefault="00ED2B81" w:rsidP="00ED2B81">
            <w:pPr>
              <w:spacing w:after="120"/>
              <w:jc w:val="both"/>
              <w:rPr>
                <w:rFonts w:cstheme="minorHAnsi"/>
                <w:szCs w:val="21"/>
              </w:rPr>
            </w:pPr>
            <w:r w:rsidRPr="005021E0">
              <w:rPr>
                <w:rFonts w:cstheme="minorHAnsi"/>
                <w:szCs w:val="21"/>
                <w:highlight w:val="magenta"/>
              </w:rPr>
              <w:t>Petit classeur à créer pour expérimentation</w:t>
            </w:r>
          </w:p>
          <w:p w14:paraId="3D3C37A2" w14:textId="77777777" w:rsidR="004C2881" w:rsidRDefault="00A600BA" w:rsidP="004C2881">
            <w:pPr>
              <w:rPr>
                <w:rFonts w:cstheme="minorHAnsi"/>
                <w:szCs w:val="21"/>
              </w:rPr>
            </w:pPr>
            <w:r w:rsidRPr="0081389D">
              <w:rPr>
                <w:rFonts w:cstheme="minorHAnsi"/>
                <w:szCs w:val="21"/>
                <w:highlight w:val="magenta"/>
              </w:rPr>
              <w:t xml:space="preserve">Les documents seront </w:t>
            </w:r>
            <w:r>
              <w:rPr>
                <w:rFonts w:cstheme="minorHAnsi"/>
                <w:szCs w:val="21"/>
                <w:highlight w:val="magenta"/>
              </w:rPr>
              <w:t>disponibles</w:t>
            </w:r>
            <w:r w:rsidRPr="0081389D">
              <w:rPr>
                <w:rFonts w:cstheme="minorHAnsi"/>
                <w:szCs w:val="21"/>
                <w:highlight w:val="magenta"/>
              </w:rPr>
              <w:t xml:space="preserve"> sur plexus</w:t>
            </w:r>
            <w:r>
              <w:rPr>
                <w:rFonts w:cstheme="minorHAnsi"/>
                <w:szCs w:val="21"/>
                <w:highlight w:val="magenta"/>
              </w:rPr>
              <w:t xml:space="preserve"> (boite à outils ou projet à voir)</w:t>
            </w:r>
          </w:p>
          <w:p w14:paraId="0BBC2D2F" w14:textId="77777777" w:rsidR="005B17F3" w:rsidRDefault="005B17F3" w:rsidP="004C2881">
            <w:pPr>
              <w:rPr>
                <w:rFonts w:cstheme="minorHAnsi"/>
                <w:szCs w:val="21"/>
              </w:rPr>
            </w:pPr>
          </w:p>
          <w:p w14:paraId="174F0454" w14:textId="77777777" w:rsidR="005B17F3" w:rsidRDefault="005B17F3" w:rsidP="004C2881">
            <w:pPr>
              <w:rPr>
                <w:rFonts w:cstheme="minorHAnsi"/>
                <w:szCs w:val="21"/>
              </w:rPr>
            </w:pPr>
          </w:p>
          <w:p w14:paraId="70C7D5CA" w14:textId="6F3C9AF8" w:rsidR="005B17F3" w:rsidRPr="008E75F8" w:rsidRDefault="005B17F3" w:rsidP="004C2881">
            <w:pPr>
              <w:rPr>
                <w:rFonts w:cstheme="minorHAnsi"/>
                <w:szCs w:val="21"/>
                <w:u w:val="single"/>
              </w:rPr>
            </w:pPr>
            <w:r w:rsidRPr="006126F1">
              <w:rPr>
                <w:rFonts w:cstheme="minorHAnsi"/>
                <w:szCs w:val="21"/>
                <w:highlight w:val="lightGray"/>
              </w:rPr>
              <w:t xml:space="preserve">Annexe XX </w:t>
            </w:r>
            <w:r w:rsidR="006126F1" w:rsidRPr="006126F1">
              <w:rPr>
                <w:rFonts w:cstheme="minorHAnsi"/>
                <w:szCs w:val="21"/>
                <w:highlight w:val="lightGray"/>
              </w:rPr>
              <w:t>Critères contact médecin délégant par infirmier délégué</w:t>
            </w:r>
          </w:p>
        </w:tc>
      </w:tr>
      <w:tr w:rsidR="004C2881" w:rsidRPr="008A2D85" w14:paraId="27C19F2D" w14:textId="34B178F1" w:rsidTr="00F84DED">
        <w:trPr>
          <w:trHeight w:val="1399"/>
        </w:trPr>
        <w:tc>
          <w:tcPr>
            <w:tcW w:w="562" w:type="dxa"/>
            <w:vMerge/>
          </w:tcPr>
          <w:p w14:paraId="63E11833" w14:textId="77777777" w:rsidR="004C2881" w:rsidRPr="00D07C6D" w:rsidRDefault="004C2881" w:rsidP="004C2881">
            <w:pPr>
              <w:jc w:val="both"/>
              <w:rPr>
                <w:rFonts w:cstheme="minorHAnsi"/>
                <w:b/>
                <w:bCs/>
              </w:rPr>
            </w:pPr>
          </w:p>
        </w:tc>
        <w:tc>
          <w:tcPr>
            <w:tcW w:w="4678" w:type="dxa"/>
          </w:tcPr>
          <w:p w14:paraId="61E6F66F" w14:textId="7A2DE3A1" w:rsidR="004C2881" w:rsidRPr="00FE0CDF" w:rsidRDefault="004C2881" w:rsidP="00437695">
            <w:pPr>
              <w:pStyle w:val="Paragraphedeliste"/>
              <w:numPr>
                <w:ilvl w:val="0"/>
                <w:numId w:val="5"/>
              </w:numPr>
              <w:jc w:val="both"/>
              <w:rPr>
                <w:rFonts w:cstheme="minorHAnsi"/>
                <w:b/>
                <w:bCs/>
                <w:i/>
                <w:szCs w:val="21"/>
              </w:rPr>
            </w:pPr>
            <w:r w:rsidRPr="00C45582">
              <w:rPr>
                <w:rFonts w:cstheme="minorHAnsi"/>
                <w:b/>
                <w:bCs/>
                <w:i/>
                <w:szCs w:val="21"/>
              </w:rPr>
              <w:t>Modalités de transmission des informations à l’ensemble des professionnels de santé concernés par la prise en charge du patient afin d’assurer la continuité des soins</w:t>
            </w:r>
            <w:r w:rsidR="00FE0CDF">
              <w:rPr>
                <w:rFonts w:eastAsia="Times New Roman" w:cstheme="minorHAnsi"/>
                <w:b/>
                <w:bCs/>
                <w:i/>
              </w:rPr>
              <w:t xml:space="preserve"> : </w:t>
            </w:r>
            <w:r w:rsidR="00FE0CDF" w:rsidRPr="00FE0CDF">
              <w:rPr>
                <w:rFonts w:eastAsia="Times New Roman" w:cstheme="minorHAnsi"/>
              </w:rPr>
              <w:t>au médecin traitant</w:t>
            </w:r>
            <w:r w:rsidR="00FE0CDF">
              <w:rPr>
                <w:rFonts w:eastAsia="Times New Roman" w:cstheme="minorHAnsi"/>
              </w:rPr>
              <w:t>, s’il n’est pas l</w:t>
            </w:r>
            <w:r w:rsidR="00CE7364">
              <w:rPr>
                <w:rFonts w:eastAsia="Times New Roman" w:cstheme="minorHAnsi"/>
              </w:rPr>
              <w:t>e</w:t>
            </w:r>
            <w:r w:rsidR="00FE0CDF">
              <w:rPr>
                <w:rFonts w:eastAsia="Times New Roman" w:cstheme="minorHAnsi"/>
              </w:rPr>
              <w:t xml:space="preserve"> déléguant, </w:t>
            </w:r>
            <w:r w:rsidR="00CE7364">
              <w:rPr>
                <w:rFonts w:eastAsia="Times New Roman" w:cstheme="minorHAnsi"/>
              </w:rPr>
              <w:t>et aux</w:t>
            </w:r>
            <w:r w:rsidR="00FE0CDF" w:rsidRPr="00FE0CDF">
              <w:rPr>
                <w:rFonts w:eastAsia="Times New Roman" w:cstheme="minorHAnsi"/>
              </w:rPr>
              <w:t xml:space="preserve"> autres professionnels de santé</w:t>
            </w:r>
          </w:p>
          <w:p w14:paraId="3D5BFD9A" w14:textId="4EF0E926" w:rsidR="004C2881" w:rsidRPr="00C45582" w:rsidRDefault="004C2881" w:rsidP="0072472A">
            <w:pPr>
              <w:pStyle w:val="Paragraphedeliste"/>
              <w:jc w:val="both"/>
              <w:rPr>
                <w:rFonts w:cstheme="minorHAnsi"/>
                <w:i/>
              </w:rPr>
            </w:pPr>
            <w:r w:rsidRPr="00C45582">
              <w:rPr>
                <w:i/>
                <w:szCs w:val="21"/>
              </w:rPr>
              <w:t>Prioriser un cadre sécurisé de transmission</w:t>
            </w:r>
          </w:p>
        </w:tc>
        <w:tc>
          <w:tcPr>
            <w:tcW w:w="11340" w:type="dxa"/>
          </w:tcPr>
          <w:p w14:paraId="4F4ECA05" w14:textId="6DBCB2AC" w:rsidR="004C2881" w:rsidRDefault="009A733C" w:rsidP="004C2881">
            <w:pPr>
              <w:jc w:val="both"/>
              <w:rPr>
                <w:rFonts w:cstheme="minorHAnsi"/>
                <w:iCs/>
              </w:rPr>
            </w:pPr>
            <w:r>
              <w:rPr>
                <w:rFonts w:cstheme="minorHAnsi"/>
                <w:iCs/>
              </w:rPr>
              <w:t>Cf</w:t>
            </w:r>
            <w:r w:rsidR="00CE7364">
              <w:rPr>
                <w:rFonts w:cstheme="minorHAnsi"/>
                <w:iCs/>
              </w:rPr>
              <w:t>.</w:t>
            </w:r>
            <w:r>
              <w:rPr>
                <w:rFonts w:cstheme="minorHAnsi"/>
                <w:iCs/>
              </w:rPr>
              <w:t xml:space="preserve"> 8</w:t>
            </w:r>
          </w:p>
          <w:p w14:paraId="5CF60687" w14:textId="20D6C79A" w:rsidR="00243774" w:rsidRPr="007E1FF6" w:rsidRDefault="00243774" w:rsidP="004C2881">
            <w:pPr>
              <w:jc w:val="both"/>
              <w:rPr>
                <w:rFonts w:cstheme="minorHAnsi"/>
                <w:szCs w:val="21"/>
              </w:rPr>
            </w:pPr>
            <w:r w:rsidRPr="007E1FF6">
              <w:rPr>
                <w:rFonts w:cstheme="minorHAnsi"/>
                <w:szCs w:val="21"/>
              </w:rPr>
              <w:t>La communication entre les différ</w:t>
            </w:r>
            <w:r w:rsidR="00F01677" w:rsidRPr="007E1FF6">
              <w:rPr>
                <w:rFonts w:cstheme="minorHAnsi"/>
                <w:szCs w:val="21"/>
              </w:rPr>
              <w:t>e</w:t>
            </w:r>
            <w:r w:rsidRPr="007E1FF6">
              <w:rPr>
                <w:rFonts w:cstheme="minorHAnsi"/>
                <w:szCs w:val="21"/>
              </w:rPr>
              <w:t>nt</w:t>
            </w:r>
            <w:r w:rsidR="00F01677" w:rsidRPr="007E1FF6">
              <w:rPr>
                <w:rFonts w:cstheme="minorHAnsi"/>
                <w:szCs w:val="21"/>
              </w:rPr>
              <w:t>s</w:t>
            </w:r>
            <w:r w:rsidRPr="007E1FF6">
              <w:rPr>
                <w:rFonts w:cstheme="minorHAnsi"/>
                <w:szCs w:val="21"/>
              </w:rPr>
              <w:t xml:space="preserve"> intervenants se fera par téléphone ou par </w:t>
            </w:r>
            <w:r w:rsidR="002B0164" w:rsidRPr="007E1FF6">
              <w:rPr>
                <w:rFonts w:cstheme="minorHAnsi"/>
                <w:szCs w:val="21"/>
              </w:rPr>
              <w:t>une</w:t>
            </w:r>
            <w:r w:rsidRPr="007E1FF6">
              <w:rPr>
                <w:rFonts w:cstheme="minorHAnsi"/>
                <w:szCs w:val="21"/>
              </w:rPr>
              <w:t xml:space="preserve"> messagerie sécurisée</w:t>
            </w:r>
            <w:r w:rsidR="002B0164" w:rsidRPr="007E1FF6">
              <w:rPr>
                <w:rFonts w:cstheme="minorHAnsi"/>
                <w:szCs w:val="21"/>
              </w:rPr>
              <w:t xml:space="preserve"> de santé</w:t>
            </w:r>
            <w:r w:rsidR="00E2658F" w:rsidRPr="007E1FF6">
              <w:rPr>
                <w:rFonts w:cstheme="minorHAnsi"/>
                <w:szCs w:val="21"/>
              </w:rPr>
              <w:t xml:space="preserve"> </w:t>
            </w:r>
            <w:r w:rsidR="002D0876" w:rsidRPr="007E1FF6">
              <w:rPr>
                <w:rFonts w:cstheme="minorHAnsi"/>
                <w:szCs w:val="21"/>
              </w:rPr>
              <w:t xml:space="preserve">(ex : médimail, </w:t>
            </w:r>
            <w:r w:rsidRPr="007E1FF6">
              <w:rPr>
                <w:rFonts w:cstheme="minorHAnsi"/>
                <w:szCs w:val="21"/>
              </w:rPr>
              <w:t>SPICO Discussion</w:t>
            </w:r>
            <w:r w:rsidR="002D0876" w:rsidRPr="007E1FF6">
              <w:rPr>
                <w:rFonts w:cstheme="minorHAnsi"/>
                <w:szCs w:val="21"/>
              </w:rPr>
              <w:t xml:space="preserve"> …)</w:t>
            </w:r>
            <w:r w:rsidR="00434B99" w:rsidRPr="007E1FF6">
              <w:rPr>
                <w:rFonts w:cstheme="minorHAnsi"/>
                <w:szCs w:val="21"/>
              </w:rPr>
              <w:t xml:space="preserve"> validée par ASIP Santé</w:t>
            </w:r>
          </w:p>
          <w:p w14:paraId="55C67B09" w14:textId="786F8150" w:rsidR="00E2658F" w:rsidRDefault="00190152" w:rsidP="004C2881">
            <w:pPr>
              <w:jc w:val="both"/>
              <w:rPr>
                <w:rFonts w:cstheme="minorHAnsi"/>
                <w:szCs w:val="21"/>
              </w:rPr>
            </w:pPr>
            <w:r w:rsidRPr="007E1FF6">
              <w:rPr>
                <w:rFonts w:cstheme="minorHAnsi"/>
                <w:szCs w:val="21"/>
              </w:rPr>
              <w:t xml:space="preserve">Le délégué </w:t>
            </w:r>
            <w:r w:rsidR="00320230" w:rsidRPr="007E1FF6">
              <w:rPr>
                <w:rFonts w:cstheme="minorHAnsi"/>
                <w:szCs w:val="21"/>
              </w:rPr>
              <w:t>informe le</w:t>
            </w:r>
            <w:r w:rsidRPr="007E1FF6">
              <w:rPr>
                <w:rFonts w:cstheme="minorHAnsi"/>
                <w:szCs w:val="21"/>
              </w:rPr>
              <w:t xml:space="preserve"> délégant</w:t>
            </w:r>
            <w:r w:rsidR="00F01677" w:rsidRPr="007E1FF6">
              <w:rPr>
                <w:rFonts w:cstheme="minorHAnsi"/>
                <w:szCs w:val="21"/>
              </w:rPr>
              <w:t xml:space="preserve">, </w:t>
            </w:r>
            <w:r w:rsidR="001436B4" w:rsidRPr="007E1FF6">
              <w:rPr>
                <w:rFonts w:cstheme="minorHAnsi"/>
                <w:szCs w:val="21"/>
              </w:rPr>
              <w:t>le médecin traitant</w:t>
            </w:r>
            <w:r w:rsidRPr="007E1FF6">
              <w:rPr>
                <w:rFonts w:cstheme="minorHAnsi"/>
                <w:szCs w:val="21"/>
              </w:rPr>
              <w:t xml:space="preserve"> </w:t>
            </w:r>
            <w:r w:rsidR="00F01677" w:rsidRPr="007E1FF6">
              <w:rPr>
                <w:rFonts w:cstheme="minorHAnsi"/>
                <w:szCs w:val="21"/>
              </w:rPr>
              <w:t xml:space="preserve">et </w:t>
            </w:r>
            <w:r w:rsidR="00EE7185" w:rsidRPr="007E1FF6">
              <w:rPr>
                <w:rFonts w:cstheme="minorHAnsi"/>
                <w:szCs w:val="21"/>
              </w:rPr>
              <w:t xml:space="preserve">les autres professionnels de santé concernés </w:t>
            </w:r>
            <w:r w:rsidR="00320230" w:rsidRPr="007E1FF6">
              <w:rPr>
                <w:rFonts w:cstheme="minorHAnsi"/>
                <w:szCs w:val="21"/>
              </w:rPr>
              <w:t>des actions menées dans le cadre du protocole de délégation et</w:t>
            </w:r>
            <w:r w:rsidR="001D6FFB" w:rsidRPr="007E1FF6">
              <w:rPr>
                <w:rFonts w:cstheme="minorHAnsi"/>
                <w:szCs w:val="21"/>
              </w:rPr>
              <w:t xml:space="preserve"> l</w:t>
            </w:r>
            <w:r w:rsidR="001436B4" w:rsidRPr="007E1FF6">
              <w:rPr>
                <w:rFonts w:cstheme="minorHAnsi"/>
                <w:szCs w:val="21"/>
              </w:rPr>
              <w:t>eur</w:t>
            </w:r>
            <w:r w:rsidR="00320230" w:rsidRPr="007E1FF6">
              <w:rPr>
                <w:rFonts w:cstheme="minorHAnsi"/>
                <w:szCs w:val="21"/>
              </w:rPr>
              <w:t xml:space="preserve"> transmet </w:t>
            </w:r>
            <w:r w:rsidR="00E2658F" w:rsidRPr="007E1FF6">
              <w:rPr>
                <w:rFonts w:cstheme="minorHAnsi"/>
                <w:szCs w:val="21"/>
              </w:rPr>
              <w:t>la fiche de surveillance une fois par semaine</w:t>
            </w:r>
            <w:r w:rsidRPr="007E1FF6">
              <w:rPr>
                <w:rFonts w:cstheme="minorHAnsi"/>
                <w:szCs w:val="21"/>
              </w:rPr>
              <w:t xml:space="preserve"> via </w:t>
            </w:r>
            <w:r w:rsidR="000856A0" w:rsidRPr="007E1FF6">
              <w:rPr>
                <w:rFonts w:cstheme="minorHAnsi"/>
                <w:szCs w:val="21"/>
              </w:rPr>
              <w:t>messagerie sécurisée de santé.</w:t>
            </w:r>
          </w:p>
          <w:p w14:paraId="30E6C80A" w14:textId="77777777" w:rsidR="001F024A" w:rsidRDefault="001F024A" w:rsidP="004C2881">
            <w:pPr>
              <w:jc w:val="both"/>
              <w:rPr>
                <w:rFonts w:cstheme="minorHAnsi"/>
                <w:szCs w:val="21"/>
              </w:rPr>
            </w:pPr>
          </w:p>
          <w:p w14:paraId="0B9313B8" w14:textId="79087A05" w:rsidR="001F024A" w:rsidRPr="009A733C" w:rsidRDefault="001F024A" w:rsidP="001436B4">
            <w:pPr>
              <w:jc w:val="both"/>
              <w:rPr>
                <w:rFonts w:cstheme="minorHAnsi"/>
                <w:iCs/>
              </w:rPr>
            </w:pPr>
          </w:p>
        </w:tc>
        <w:tc>
          <w:tcPr>
            <w:tcW w:w="4387" w:type="dxa"/>
          </w:tcPr>
          <w:p w14:paraId="43858F54" w14:textId="0F86D96A" w:rsidR="004C2881" w:rsidRPr="00614C66" w:rsidRDefault="004C2881" w:rsidP="004C2881">
            <w:pPr>
              <w:rPr>
                <w:rFonts w:cstheme="minorHAnsi"/>
                <w:b/>
                <w:bCs/>
              </w:rPr>
            </w:pPr>
            <w:r w:rsidRPr="00614C66">
              <w:rPr>
                <w:rFonts w:cstheme="minorHAnsi"/>
                <w:b/>
                <w:bCs/>
              </w:rPr>
              <w:t xml:space="preserve">Annexe (s) n° X le cas échéant </w:t>
            </w:r>
          </w:p>
          <w:p w14:paraId="65097CDB" w14:textId="56EC54EB" w:rsidR="004C2881" w:rsidRPr="00C45582" w:rsidRDefault="004C2881" w:rsidP="004C2881">
            <w:pPr>
              <w:rPr>
                <w:rFonts w:cstheme="minorHAnsi"/>
                <w:i/>
              </w:rPr>
            </w:pPr>
            <w:r w:rsidRPr="00C45582">
              <w:rPr>
                <w:rFonts w:cstheme="minorHAnsi"/>
                <w:i/>
              </w:rPr>
              <w:t>-Modèle type de courrier de transmission au médecin traitant</w:t>
            </w:r>
          </w:p>
          <w:p w14:paraId="177987C0" w14:textId="6238C83A" w:rsidR="004C2881" w:rsidRPr="00C45582" w:rsidRDefault="004C2881" w:rsidP="004C2881">
            <w:pPr>
              <w:spacing w:after="120"/>
              <w:rPr>
                <w:rFonts w:cstheme="minorHAnsi"/>
                <w:i/>
              </w:rPr>
            </w:pPr>
            <w:r w:rsidRPr="00C45582">
              <w:rPr>
                <w:rFonts w:cstheme="minorHAnsi"/>
                <w:i/>
              </w:rPr>
              <w:t>-Modèle type de courrier de transmission aux autres professionnels de santé</w:t>
            </w:r>
          </w:p>
        </w:tc>
      </w:tr>
      <w:tr w:rsidR="004C2881" w:rsidRPr="008A2D85" w14:paraId="70B3D759" w14:textId="529733DF" w:rsidTr="00F84DED">
        <w:tc>
          <w:tcPr>
            <w:tcW w:w="562" w:type="dxa"/>
            <w:vMerge w:val="restart"/>
          </w:tcPr>
          <w:p w14:paraId="66EC495A" w14:textId="2DBA278B" w:rsidR="004C2881" w:rsidRPr="00546D86" w:rsidRDefault="004C2881" w:rsidP="004C2881">
            <w:pPr>
              <w:jc w:val="both"/>
              <w:rPr>
                <w:rFonts w:cstheme="minorHAnsi"/>
                <w:b/>
                <w:bCs/>
              </w:rPr>
            </w:pPr>
            <w:r w:rsidRPr="00546D86">
              <w:rPr>
                <w:rFonts w:cstheme="minorHAnsi"/>
                <w:b/>
                <w:bCs/>
              </w:rPr>
              <w:t>VI</w:t>
            </w:r>
          </w:p>
        </w:tc>
        <w:tc>
          <w:tcPr>
            <w:tcW w:w="4678" w:type="dxa"/>
            <w:vMerge w:val="restart"/>
          </w:tcPr>
          <w:p w14:paraId="3AA558AB" w14:textId="17F3974D" w:rsidR="004C2881" w:rsidRDefault="004C2881" w:rsidP="00437695">
            <w:pPr>
              <w:pStyle w:val="Paragraphedeliste"/>
              <w:numPr>
                <w:ilvl w:val="0"/>
                <w:numId w:val="7"/>
              </w:numPr>
              <w:jc w:val="both"/>
              <w:rPr>
                <w:rFonts w:cstheme="minorHAnsi"/>
                <w:b/>
                <w:bCs/>
              </w:rPr>
            </w:pPr>
            <w:r w:rsidRPr="00D408D0">
              <w:rPr>
                <w:rFonts w:cstheme="minorHAnsi"/>
                <w:b/>
                <w:bCs/>
                <w:sz w:val="24"/>
                <w:szCs w:val="24"/>
              </w:rPr>
              <w:t>C</w:t>
            </w:r>
            <w:r w:rsidRPr="00D408D0">
              <w:rPr>
                <w:rFonts w:cstheme="minorHAnsi"/>
                <w:b/>
                <w:bCs/>
              </w:rPr>
              <w:t xml:space="preserve">onditions d’expérience professionnelle et de formation complémentaire </w:t>
            </w:r>
            <w:r w:rsidRPr="00D408D0">
              <w:rPr>
                <w:rFonts w:cstheme="minorHAnsi"/>
                <w:b/>
                <w:bCs/>
              </w:rPr>
              <w:lastRenderedPageBreak/>
              <w:t>théorique et</w:t>
            </w:r>
            <w:r w:rsidR="00DD0827">
              <w:rPr>
                <w:rFonts w:cstheme="minorHAnsi"/>
                <w:b/>
                <w:bCs/>
              </w:rPr>
              <w:t xml:space="preserve"> pratique requises </w:t>
            </w:r>
            <w:r w:rsidRPr="00D408D0">
              <w:rPr>
                <w:rFonts w:cstheme="minorHAnsi"/>
                <w:b/>
                <w:bCs/>
              </w:rPr>
              <w:t xml:space="preserve">des professionnels délégués </w:t>
            </w:r>
          </w:p>
          <w:p w14:paraId="093A0B16" w14:textId="36B6672F" w:rsidR="00DD0827" w:rsidRPr="00DD0827" w:rsidRDefault="00DD0827" w:rsidP="00DD0827">
            <w:pPr>
              <w:pStyle w:val="Paragraphedeliste"/>
              <w:jc w:val="both"/>
              <w:rPr>
                <w:rFonts w:cstheme="minorHAnsi"/>
                <w:b/>
                <w:bCs/>
              </w:rPr>
            </w:pPr>
            <w:r w:rsidRPr="00DD0827">
              <w:rPr>
                <w:rFonts w:cstheme="minorHAnsi"/>
                <w:b/>
                <w:bCs/>
              </w:rPr>
              <w:t>Le programme de formation doit être validé par le délégué avant la mise en œuvre du protocole</w:t>
            </w:r>
          </w:p>
          <w:p w14:paraId="1EFB0DDC" w14:textId="75424C7F" w:rsidR="004C2881" w:rsidRPr="00546D86" w:rsidRDefault="004C2881" w:rsidP="004C2881">
            <w:pPr>
              <w:jc w:val="both"/>
              <w:rPr>
                <w:rFonts w:cstheme="minorHAnsi"/>
              </w:rPr>
            </w:pPr>
          </w:p>
        </w:tc>
        <w:tc>
          <w:tcPr>
            <w:tcW w:w="11340" w:type="dxa"/>
          </w:tcPr>
          <w:p w14:paraId="0C6FF574" w14:textId="7B7D2A7C" w:rsidR="004C2881" w:rsidRDefault="004C2881" w:rsidP="004C2881">
            <w:pPr>
              <w:jc w:val="both"/>
              <w:rPr>
                <w:rFonts w:cstheme="minorHAnsi"/>
                <w:u w:val="single"/>
              </w:rPr>
            </w:pPr>
            <w:r w:rsidRPr="00546D86">
              <w:rPr>
                <w:rFonts w:cstheme="minorHAnsi"/>
                <w:u w:val="single"/>
              </w:rPr>
              <w:lastRenderedPageBreak/>
              <w:t xml:space="preserve">Prérequis : qualification (diplôme) et expérience professionnelle (durée et lieu d’expérience) </w:t>
            </w:r>
            <w:r w:rsidRPr="002D77F6">
              <w:rPr>
                <w:rFonts w:cstheme="minorHAnsi"/>
                <w:u w:val="single"/>
              </w:rPr>
              <w:t xml:space="preserve">des </w:t>
            </w:r>
            <w:r w:rsidRPr="008A7779">
              <w:rPr>
                <w:rFonts w:cstheme="minorHAnsi"/>
                <w:u w:val="single"/>
              </w:rPr>
              <w:t xml:space="preserve">délégués </w:t>
            </w:r>
          </w:p>
          <w:p w14:paraId="0BD3C160" w14:textId="394BF0A9" w:rsidR="00FE0CDF" w:rsidRPr="009A733C" w:rsidRDefault="009A733C" w:rsidP="004C2881">
            <w:pPr>
              <w:jc w:val="both"/>
              <w:rPr>
                <w:rFonts w:cstheme="minorHAnsi"/>
              </w:rPr>
            </w:pPr>
            <w:r w:rsidRPr="009A733C">
              <w:rPr>
                <w:rFonts w:cstheme="minorHAnsi"/>
              </w:rPr>
              <w:t>Diplôme d’</w:t>
            </w:r>
            <w:r w:rsidR="00CE7364">
              <w:rPr>
                <w:rFonts w:cstheme="minorHAnsi"/>
              </w:rPr>
              <w:t>É</w:t>
            </w:r>
            <w:r w:rsidRPr="009A733C">
              <w:rPr>
                <w:rFonts w:cstheme="minorHAnsi"/>
              </w:rPr>
              <w:t>tat en soins infirmiers</w:t>
            </w:r>
          </w:p>
          <w:p w14:paraId="4E909294" w14:textId="77777777" w:rsidR="004C2881" w:rsidRPr="00720E0E" w:rsidRDefault="004C2881" w:rsidP="004C2881">
            <w:pPr>
              <w:jc w:val="both"/>
              <w:rPr>
                <w:rFonts w:cstheme="minorHAnsi"/>
                <w:u w:val="single"/>
              </w:rPr>
            </w:pPr>
          </w:p>
        </w:tc>
        <w:tc>
          <w:tcPr>
            <w:tcW w:w="4387" w:type="dxa"/>
          </w:tcPr>
          <w:p w14:paraId="0DADCBB5" w14:textId="246840F4" w:rsidR="004C2881" w:rsidRPr="00783315" w:rsidRDefault="004C2881" w:rsidP="004C2881">
            <w:pPr>
              <w:rPr>
                <w:rFonts w:cstheme="minorHAnsi"/>
                <w:u w:val="single"/>
              </w:rPr>
            </w:pPr>
          </w:p>
        </w:tc>
      </w:tr>
      <w:tr w:rsidR="00D13A57" w:rsidRPr="008A2D85" w14:paraId="7252883C" w14:textId="77777777" w:rsidTr="00F84DED">
        <w:trPr>
          <w:trHeight w:val="3975"/>
        </w:trPr>
        <w:tc>
          <w:tcPr>
            <w:tcW w:w="562" w:type="dxa"/>
            <w:vMerge/>
          </w:tcPr>
          <w:p w14:paraId="0B02E5B4" w14:textId="77777777" w:rsidR="00D13A57" w:rsidRPr="00EF6D42" w:rsidRDefault="00D13A57" w:rsidP="00437695">
            <w:pPr>
              <w:pStyle w:val="Paragraphedeliste"/>
              <w:numPr>
                <w:ilvl w:val="0"/>
                <w:numId w:val="3"/>
              </w:numPr>
              <w:ind w:left="0"/>
              <w:jc w:val="both"/>
              <w:rPr>
                <w:rFonts w:cstheme="minorHAnsi"/>
                <w:b/>
                <w:bCs/>
              </w:rPr>
            </w:pPr>
          </w:p>
        </w:tc>
        <w:tc>
          <w:tcPr>
            <w:tcW w:w="4678" w:type="dxa"/>
            <w:vMerge/>
          </w:tcPr>
          <w:p w14:paraId="2357F74F" w14:textId="6AE91621" w:rsidR="00D13A57" w:rsidRPr="00EF6D42" w:rsidRDefault="00D13A57" w:rsidP="00437695">
            <w:pPr>
              <w:pStyle w:val="Paragraphedeliste"/>
              <w:numPr>
                <w:ilvl w:val="0"/>
                <w:numId w:val="3"/>
              </w:numPr>
              <w:ind w:left="0"/>
              <w:jc w:val="both"/>
              <w:rPr>
                <w:rFonts w:cstheme="minorHAnsi"/>
                <w:sz w:val="24"/>
                <w:szCs w:val="24"/>
              </w:rPr>
            </w:pPr>
          </w:p>
        </w:tc>
        <w:tc>
          <w:tcPr>
            <w:tcW w:w="11340" w:type="dxa"/>
          </w:tcPr>
          <w:p w14:paraId="7B8890B6" w14:textId="4738DEE8" w:rsidR="00120EE7" w:rsidRPr="005806E7" w:rsidRDefault="00D13A57" w:rsidP="00D13A57">
            <w:pPr>
              <w:rPr>
                <w:b/>
                <w:bCs/>
                <w:u w:val="single"/>
              </w:rPr>
            </w:pPr>
            <w:r w:rsidRPr="005806E7">
              <w:rPr>
                <w:b/>
                <w:bCs/>
                <w:u w:val="single"/>
              </w:rPr>
              <w:t>Formation théorique</w:t>
            </w:r>
            <w:r w:rsidR="00646238" w:rsidRPr="005806E7">
              <w:rPr>
                <w:b/>
                <w:bCs/>
                <w:u w:val="single"/>
              </w:rPr>
              <w:t xml:space="preserve"> des </w:t>
            </w:r>
            <w:r w:rsidR="007E1FF6" w:rsidRPr="005806E7">
              <w:rPr>
                <w:b/>
                <w:bCs/>
                <w:u w:val="single"/>
              </w:rPr>
              <w:t>délégués :</w:t>
            </w:r>
          </w:p>
          <w:p w14:paraId="2B2308E3" w14:textId="77777777" w:rsidR="00E77726" w:rsidRPr="005806E7" w:rsidRDefault="00E77726" w:rsidP="00D13A57">
            <w:pPr>
              <w:rPr>
                <w:b/>
                <w:bCs/>
                <w:u w:val="single"/>
              </w:rPr>
            </w:pPr>
          </w:p>
          <w:p w14:paraId="74F54DB3" w14:textId="624C6D44" w:rsidR="00D13A57" w:rsidRPr="005806E7" w:rsidRDefault="00A876FB" w:rsidP="007E1FF6">
            <w:pPr>
              <w:ind w:left="458"/>
              <w:rPr>
                <w:u w:val="single"/>
              </w:rPr>
            </w:pPr>
            <w:r w:rsidRPr="005806E7">
              <w:rPr>
                <w:u w:val="single"/>
              </w:rPr>
              <w:t>C</w:t>
            </w:r>
            <w:r w:rsidR="00D13A57" w:rsidRPr="005806E7">
              <w:rPr>
                <w:u w:val="single"/>
              </w:rPr>
              <w:t>ontenu</w:t>
            </w:r>
            <w:r w:rsidRPr="005806E7">
              <w:rPr>
                <w:u w:val="single"/>
              </w:rPr>
              <w:t xml:space="preserve"> et programme</w:t>
            </w:r>
            <w:r w:rsidR="004762B2" w:rsidRPr="005806E7">
              <w:rPr>
                <w:u w:val="single"/>
              </w:rPr>
              <w:t xml:space="preserve"> en cohérence avec le cadre fixé par le CNP des urgentistes et des gériatres : </w:t>
            </w:r>
          </w:p>
          <w:p w14:paraId="3A3F6EED" w14:textId="5EB7ED27" w:rsidR="00155BCA" w:rsidRPr="005806E7" w:rsidRDefault="00155BCA" w:rsidP="00460C98">
            <w:pPr>
              <w:pStyle w:val="Paragraphedeliste"/>
              <w:numPr>
                <w:ilvl w:val="0"/>
                <w:numId w:val="21"/>
              </w:numPr>
              <w:rPr>
                <w:rFonts w:cstheme="minorHAnsi"/>
                <w:color w:val="333333"/>
                <w:shd w:val="clear" w:color="auto" w:fill="FFFFFF"/>
              </w:rPr>
            </w:pPr>
            <w:r w:rsidRPr="005806E7">
              <w:rPr>
                <w:rFonts w:cstheme="minorHAnsi"/>
                <w:color w:val="333333"/>
                <w:shd w:val="clear" w:color="auto" w:fill="FFFFFF"/>
              </w:rPr>
              <w:t xml:space="preserve">Présentation </w:t>
            </w:r>
            <w:r w:rsidR="00A876FB" w:rsidRPr="005806E7">
              <w:rPr>
                <w:rFonts w:cstheme="minorHAnsi"/>
                <w:color w:val="333333"/>
                <w:shd w:val="clear" w:color="auto" w:fill="FFFFFF"/>
              </w:rPr>
              <w:t>de la formation</w:t>
            </w:r>
          </w:p>
          <w:p w14:paraId="5EF90AF4" w14:textId="3EE58D18" w:rsidR="00155BCA" w:rsidRPr="005806E7" w:rsidRDefault="00646238" w:rsidP="00460C98">
            <w:pPr>
              <w:pStyle w:val="Paragraphedeliste"/>
              <w:numPr>
                <w:ilvl w:val="0"/>
                <w:numId w:val="21"/>
              </w:numPr>
              <w:rPr>
                <w:rFonts w:cstheme="minorHAnsi"/>
                <w:color w:val="333333"/>
                <w:shd w:val="clear" w:color="auto" w:fill="FFFFFF"/>
              </w:rPr>
            </w:pPr>
            <w:r w:rsidRPr="005806E7">
              <w:rPr>
                <w:rFonts w:cstheme="minorHAnsi"/>
                <w:color w:val="333333"/>
                <w:shd w:val="clear" w:color="auto" w:fill="FFFFFF"/>
              </w:rPr>
              <w:t>Recherche</w:t>
            </w:r>
            <w:r w:rsidR="00155BCA" w:rsidRPr="005806E7">
              <w:rPr>
                <w:rFonts w:cstheme="minorHAnsi"/>
                <w:color w:val="333333"/>
                <w:shd w:val="clear" w:color="auto" w:fill="FFFFFF"/>
              </w:rPr>
              <w:t xml:space="preserve"> des signes de gravités nécessitant d’alerter immédiatement les secours : </w:t>
            </w:r>
          </w:p>
          <w:p w14:paraId="38CD38EC" w14:textId="63E6895A" w:rsidR="00155BCA" w:rsidRPr="005806E7" w:rsidRDefault="00155BCA" w:rsidP="00460C98">
            <w:pPr>
              <w:pStyle w:val="Paragraphedeliste"/>
              <w:numPr>
                <w:ilvl w:val="1"/>
                <w:numId w:val="21"/>
              </w:numPr>
              <w:rPr>
                <w:rFonts w:cstheme="minorHAnsi"/>
                <w:color w:val="333333"/>
                <w:shd w:val="clear" w:color="auto" w:fill="FFFFFF"/>
              </w:rPr>
            </w:pPr>
            <w:r w:rsidRPr="005806E7">
              <w:rPr>
                <w:rFonts w:cstheme="minorHAnsi"/>
                <w:color w:val="333333"/>
                <w:shd w:val="clear" w:color="auto" w:fill="FFFFFF"/>
              </w:rPr>
              <w:t>Signes cliniques de coup de chaleur</w:t>
            </w:r>
          </w:p>
          <w:p w14:paraId="1E302700" w14:textId="5CACFB72" w:rsidR="00155BCA" w:rsidRPr="005806E7" w:rsidRDefault="00155BCA" w:rsidP="00460C98">
            <w:pPr>
              <w:pStyle w:val="Paragraphedeliste"/>
              <w:numPr>
                <w:ilvl w:val="1"/>
                <w:numId w:val="21"/>
              </w:numPr>
              <w:rPr>
                <w:rFonts w:cstheme="minorHAnsi"/>
                <w:color w:val="333333"/>
                <w:shd w:val="clear" w:color="auto" w:fill="FFFFFF"/>
              </w:rPr>
            </w:pPr>
            <w:r w:rsidRPr="005806E7">
              <w:rPr>
                <w:rFonts w:cstheme="minorHAnsi"/>
                <w:color w:val="333333"/>
                <w:shd w:val="clear" w:color="auto" w:fill="FFFFFF"/>
              </w:rPr>
              <w:t>Signes cliniques de déshydratation intense</w:t>
            </w:r>
          </w:p>
          <w:p w14:paraId="73371EED" w14:textId="026F25BD" w:rsidR="00155BCA" w:rsidRPr="005806E7" w:rsidRDefault="00646238" w:rsidP="00460C98">
            <w:pPr>
              <w:pStyle w:val="Paragraphedeliste"/>
              <w:numPr>
                <w:ilvl w:val="0"/>
                <w:numId w:val="21"/>
              </w:numPr>
              <w:rPr>
                <w:rFonts w:cstheme="minorHAnsi"/>
                <w:color w:val="333333"/>
                <w:shd w:val="clear" w:color="auto" w:fill="FFFFFF"/>
              </w:rPr>
            </w:pPr>
            <w:r w:rsidRPr="005806E7">
              <w:rPr>
                <w:rFonts w:cstheme="minorHAnsi"/>
                <w:color w:val="333333"/>
                <w:shd w:val="clear" w:color="auto" w:fill="FFFFFF"/>
              </w:rPr>
              <w:t>R</w:t>
            </w:r>
            <w:r w:rsidR="00155BCA" w:rsidRPr="005806E7">
              <w:rPr>
                <w:rFonts w:cstheme="minorHAnsi"/>
                <w:color w:val="333333"/>
                <w:shd w:val="clear" w:color="auto" w:fill="FFFFFF"/>
              </w:rPr>
              <w:t>epérage des signes cliniques de déshydratation légère à modérée</w:t>
            </w:r>
          </w:p>
          <w:p w14:paraId="5BA61D9C" w14:textId="71522F2E" w:rsidR="00155BCA" w:rsidRPr="005806E7" w:rsidRDefault="00646238" w:rsidP="00460C98">
            <w:pPr>
              <w:pStyle w:val="Paragraphedeliste"/>
              <w:numPr>
                <w:ilvl w:val="0"/>
                <w:numId w:val="21"/>
              </w:numPr>
              <w:rPr>
                <w:rFonts w:cstheme="minorHAnsi"/>
                <w:color w:val="333333"/>
                <w:shd w:val="clear" w:color="auto" w:fill="FFFFFF"/>
              </w:rPr>
            </w:pPr>
            <w:r w:rsidRPr="005806E7">
              <w:rPr>
                <w:rFonts w:cstheme="minorHAnsi"/>
                <w:color w:val="333333"/>
                <w:shd w:val="clear" w:color="auto" w:fill="FFFFFF"/>
              </w:rPr>
              <w:t>Mise</w:t>
            </w:r>
            <w:r w:rsidR="00155BCA" w:rsidRPr="005806E7">
              <w:rPr>
                <w:rFonts w:cstheme="minorHAnsi"/>
                <w:color w:val="333333"/>
                <w:shd w:val="clear" w:color="auto" w:fill="FFFFFF"/>
              </w:rPr>
              <w:t xml:space="preserve"> en place des mesures de protection environnementales</w:t>
            </w:r>
          </w:p>
          <w:p w14:paraId="0FE19A8B" w14:textId="4818BD10" w:rsidR="00155BCA" w:rsidRPr="005806E7" w:rsidRDefault="00646238" w:rsidP="00460C98">
            <w:pPr>
              <w:pStyle w:val="Paragraphedeliste"/>
              <w:numPr>
                <w:ilvl w:val="0"/>
                <w:numId w:val="21"/>
              </w:numPr>
              <w:rPr>
                <w:rFonts w:cstheme="minorHAnsi"/>
                <w:color w:val="333333"/>
                <w:shd w:val="clear" w:color="auto" w:fill="FFFFFF"/>
              </w:rPr>
            </w:pPr>
            <w:r w:rsidRPr="005806E7">
              <w:rPr>
                <w:rFonts w:cstheme="minorHAnsi"/>
                <w:color w:val="333333"/>
                <w:shd w:val="clear" w:color="auto" w:fill="FFFFFF"/>
              </w:rPr>
              <w:t>Adaptation</w:t>
            </w:r>
            <w:r w:rsidR="00155BCA" w:rsidRPr="005806E7">
              <w:rPr>
                <w:rFonts w:cstheme="minorHAnsi"/>
                <w:color w:val="333333"/>
                <w:shd w:val="clear" w:color="auto" w:fill="FFFFFF"/>
              </w:rPr>
              <w:t xml:space="preserve"> du traitement de fond des patients, en lien avec le médecin </w:t>
            </w:r>
            <w:r w:rsidR="002A388E" w:rsidRPr="005806E7">
              <w:rPr>
                <w:rFonts w:cstheme="minorHAnsi"/>
                <w:color w:val="333333"/>
                <w:shd w:val="clear" w:color="auto" w:fill="FFFFFF"/>
              </w:rPr>
              <w:t>traitant</w:t>
            </w:r>
          </w:p>
          <w:p w14:paraId="6DB0B68C" w14:textId="4A455CA0" w:rsidR="00155BCA" w:rsidRPr="005806E7" w:rsidRDefault="00646238" w:rsidP="00460C98">
            <w:pPr>
              <w:pStyle w:val="Paragraphedeliste"/>
              <w:numPr>
                <w:ilvl w:val="0"/>
                <w:numId w:val="21"/>
              </w:numPr>
              <w:rPr>
                <w:rFonts w:cstheme="minorHAnsi"/>
                <w:color w:val="333333"/>
                <w:shd w:val="clear" w:color="auto" w:fill="FFFFFF"/>
              </w:rPr>
            </w:pPr>
            <w:r w:rsidRPr="005806E7">
              <w:rPr>
                <w:rFonts w:cstheme="minorHAnsi"/>
                <w:color w:val="333333"/>
                <w:shd w:val="clear" w:color="auto" w:fill="FFFFFF"/>
              </w:rPr>
              <w:t>A</w:t>
            </w:r>
            <w:r w:rsidR="00155BCA" w:rsidRPr="005806E7">
              <w:rPr>
                <w:rFonts w:cstheme="minorHAnsi"/>
                <w:color w:val="333333"/>
                <w:shd w:val="clear" w:color="auto" w:fill="FFFFFF"/>
              </w:rPr>
              <w:t>pplication des prescriptions anticipé</w:t>
            </w:r>
            <w:r w:rsidR="00FC3124" w:rsidRPr="005806E7">
              <w:rPr>
                <w:rFonts w:cstheme="minorHAnsi"/>
                <w:color w:val="333333"/>
                <w:shd w:val="clear" w:color="auto" w:fill="FFFFFF"/>
              </w:rPr>
              <w:t>e</w:t>
            </w:r>
            <w:r w:rsidR="00155BCA" w:rsidRPr="005806E7">
              <w:rPr>
                <w:rFonts w:cstheme="minorHAnsi"/>
                <w:color w:val="333333"/>
                <w:shd w:val="clear" w:color="auto" w:fill="FFFFFF"/>
              </w:rPr>
              <w:t xml:space="preserve">s formalisées au préalable </w:t>
            </w:r>
            <w:r w:rsidR="007C78E7" w:rsidRPr="005806E7">
              <w:rPr>
                <w:rFonts w:cstheme="minorHAnsi"/>
                <w:color w:val="333333"/>
                <w:shd w:val="clear" w:color="auto" w:fill="FFFFFF"/>
              </w:rPr>
              <w:t xml:space="preserve">par le médecin </w:t>
            </w:r>
            <w:r w:rsidR="00632369" w:rsidRPr="005806E7">
              <w:rPr>
                <w:rFonts w:cstheme="minorHAnsi"/>
                <w:color w:val="333333"/>
                <w:shd w:val="clear" w:color="auto" w:fill="FFFFFF"/>
              </w:rPr>
              <w:t xml:space="preserve">délégant ou </w:t>
            </w:r>
            <w:r w:rsidR="007C78E7" w:rsidRPr="005806E7">
              <w:rPr>
                <w:rFonts w:cstheme="minorHAnsi"/>
                <w:color w:val="333333"/>
                <w:shd w:val="clear" w:color="auto" w:fill="FFFFFF"/>
              </w:rPr>
              <w:t>traitant du patient</w:t>
            </w:r>
          </w:p>
          <w:p w14:paraId="310DF81A" w14:textId="77777777" w:rsidR="00646238" w:rsidRPr="005806E7" w:rsidRDefault="00646238" w:rsidP="00646238">
            <w:pPr>
              <w:ind w:left="360"/>
              <w:rPr>
                <w:rFonts w:cstheme="minorHAnsi"/>
                <w:color w:val="333333"/>
                <w:shd w:val="clear" w:color="auto" w:fill="FFFFFF"/>
              </w:rPr>
            </w:pPr>
          </w:p>
          <w:p w14:paraId="520E2953" w14:textId="77777777" w:rsidR="00E77726" w:rsidRPr="005806E7" w:rsidRDefault="00D13A57" w:rsidP="00E77726">
            <w:pPr>
              <w:ind w:left="458"/>
              <w:rPr>
                <w:rFonts w:cstheme="minorHAnsi"/>
                <w:color w:val="333333"/>
                <w:u w:val="single"/>
                <w:shd w:val="clear" w:color="auto" w:fill="FFFFFF"/>
              </w:rPr>
            </w:pPr>
            <w:r w:rsidRPr="005806E7">
              <w:rPr>
                <w:rFonts w:cstheme="minorHAnsi"/>
                <w:color w:val="333333"/>
                <w:u w:val="single"/>
                <w:shd w:val="clear" w:color="auto" w:fill="FFFFFF"/>
              </w:rPr>
              <w:t xml:space="preserve">Objectifs pédagogiques : </w:t>
            </w:r>
          </w:p>
          <w:p w14:paraId="734333F4" w14:textId="77777777" w:rsidR="00F333A1" w:rsidRPr="005806E7" w:rsidRDefault="00A53A90" w:rsidP="00E77726">
            <w:pPr>
              <w:ind w:left="458"/>
              <w:jc w:val="both"/>
              <w:rPr>
                <w:rFonts w:cstheme="minorHAnsi"/>
                <w:color w:val="333333"/>
                <w:shd w:val="clear" w:color="auto" w:fill="FFFFFF"/>
              </w:rPr>
            </w:pPr>
            <w:r w:rsidRPr="005806E7">
              <w:rPr>
                <w:rFonts w:cstheme="minorHAnsi"/>
                <w:color w:val="333333"/>
                <w:shd w:val="clear" w:color="auto" w:fill="FFFFFF"/>
              </w:rPr>
              <w:t>A</w:t>
            </w:r>
            <w:r w:rsidR="00D13A57" w:rsidRPr="005806E7">
              <w:rPr>
                <w:rFonts w:cstheme="minorHAnsi"/>
                <w:color w:val="333333"/>
                <w:shd w:val="clear" w:color="auto" w:fill="FFFFFF"/>
              </w:rPr>
              <w:t xml:space="preserve"> la fin de la formation le délégué sera capable d</w:t>
            </w:r>
            <w:r w:rsidR="007C78E7" w:rsidRPr="005806E7">
              <w:rPr>
                <w:rFonts w:cstheme="minorHAnsi"/>
                <w:color w:val="333333"/>
                <w:shd w:val="clear" w:color="auto" w:fill="FFFFFF"/>
              </w:rPr>
              <w:t>e</w:t>
            </w:r>
            <w:r w:rsidR="00F333A1" w:rsidRPr="005806E7">
              <w:rPr>
                <w:rFonts w:cstheme="minorHAnsi"/>
                <w:color w:val="333333"/>
                <w:shd w:val="clear" w:color="auto" w:fill="FFFFFF"/>
              </w:rPr>
              <w:t> :</w:t>
            </w:r>
          </w:p>
          <w:p w14:paraId="0060F8EA" w14:textId="77777777" w:rsidR="00F333A1" w:rsidRPr="005806E7" w:rsidRDefault="007C78E7"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repérer les signes de gravité,</w:t>
            </w:r>
          </w:p>
          <w:p w14:paraId="3A3AC123" w14:textId="77777777" w:rsidR="00F333A1" w:rsidRPr="005806E7" w:rsidRDefault="007C78E7"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repérer les signes de déshydratation légère à modérée,</w:t>
            </w:r>
          </w:p>
          <w:p w14:paraId="24B91BD1" w14:textId="77777777" w:rsidR="00F333A1" w:rsidRPr="005806E7" w:rsidRDefault="00A53A90"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 xml:space="preserve">repérer </w:t>
            </w:r>
            <w:r w:rsidR="00F333A1" w:rsidRPr="005806E7">
              <w:rPr>
                <w:rFonts w:cstheme="minorHAnsi"/>
                <w:color w:val="333333"/>
                <w:shd w:val="clear" w:color="auto" w:fill="FFFFFF"/>
              </w:rPr>
              <w:t xml:space="preserve">et vérifier les critères d’éligibilité, d’inclusion et de non inclusion au protocole, </w:t>
            </w:r>
          </w:p>
          <w:p w14:paraId="492FAD02" w14:textId="77777777" w:rsidR="00F333A1" w:rsidRPr="005806E7" w:rsidRDefault="00AF3A62"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réaliser le prélèvement biologique anticipé,</w:t>
            </w:r>
          </w:p>
          <w:p w14:paraId="31C60E5D" w14:textId="77777777" w:rsidR="00F333A1" w:rsidRPr="005806E7" w:rsidRDefault="00AF3A62"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mettre en route les prescriptions anticipées,</w:t>
            </w:r>
          </w:p>
          <w:p w14:paraId="1DA31EA6" w14:textId="77777777" w:rsidR="00F333A1" w:rsidRPr="005806E7" w:rsidRDefault="007C78E7"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mettre en route les mesures environnementales,</w:t>
            </w:r>
          </w:p>
          <w:p w14:paraId="3FE50CB3" w14:textId="29F7AC8B" w:rsidR="00D13A57" w:rsidRPr="005806E7" w:rsidRDefault="007C78E7"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 xml:space="preserve">se mettre en lien avec le médecin </w:t>
            </w:r>
            <w:r w:rsidRPr="005806E7">
              <w:rPr>
                <w:rFonts w:cstheme="minorHAnsi"/>
                <w:strike/>
                <w:color w:val="333333"/>
                <w:shd w:val="clear" w:color="auto" w:fill="FFFFFF"/>
              </w:rPr>
              <w:t>référent</w:t>
            </w:r>
            <w:r w:rsidRPr="005806E7">
              <w:rPr>
                <w:rFonts w:cstheme="minorHAnsi"/>
                <w:color w:val="333333"/>
                <w:shd w:val="clear" w:color="auto" w:fill="FFFFFF"/>
              </w:rPr>
              <w:t xml:space="preserve"> </w:t>
            </w:r>
            <w:r w:rsidR="00E77726" w:rsidRPr="005806E7">
              <w:rPr>
                <w:rFonts w:cstheme="minorHAnsi"/>
                <w:color w:val="333333"/>
                <w:shd w:val="clear" w:color="auto" w:fill="FFFFFF"/>
              </w:rPr>
              <w:t xml:space="preserve">traitant </w:t>
            </w:r>
            <w:r w:rsidRPr="005806E7">
              <w:rPr>
                <w:rFonts w:cstheme="minorHAnsi"/>
                <w:color w:val="333333"/>
                <w:shd w:val="clear" w:color="auto" w:fill="FFFFFF"/>
              </w:rPr>
              <w:t>pour adapter le traitement de fond</w:t>
            </w:r>
            <w:r w:rsidR="00AF3A62" w:rsidRPr="005806E7">
              <w:rPr>
                <w:rFonts w:cstheme="minorHAnsi"/>
                <w:color w:val="333333"/>
                <w:shd w:val="clear" w:color="auto" w:fill="FFFFFF"/>
              </w:rPr>
              <w:t>.</w:t>
            </w:r>
          </w:p>
          <w:p w14:paraId="5CB66084" w14:textId="77777777" w:rsidR="00A53A90" w:rsidRPr="005806E7" w:rsidRDefault="00A53A90" w:rsidP="00E77726">
            <w:pPr>
              <w:ind w:left="458"/>
              <w:jc w:val="both"/>
              <w:rPr>
                <w:rFonts w:cstheme="minorHAnsi"/>
                <w:color w:val="333333"/>
                <w:shd w:val="clear" w:color="auto" w:fill="FFFFFF"/>
              </w:rPr>
            </w:pPr>
          </w:p>
          <w:p w14:paraId="24CE78C9" w14:textId="6ADC2303" w:rsidR="00474B53" w:rsidRPr="005806E7" w:rsidRDefault="00474B53" w:rsidP="00E77726">
            <w:pPr>
              <w:ind w:left="458"/>
              <w:jc w:val="both"/>
              <w:rPr>
                <w:rFonts w:cstheme="minorHAnsi"/>
                <w:color w:val="333333"/>
                <w:u w:val="single"/>
                <w:shd w:val="clear" w:color="auto" w:fill="FFFFFF"/>
              </w:rPr>
            </w:pPr>
            <w:r w:rsidRPr="005806E7">
              <w:rPr>
                <w:rFonts w:cstheme="minorHAnsi"/>
                <w:color w:val="333333"/>
                <w:u w:val="single"/>
                <w:shd w:val="clear" w:color="auto" w:fill="FFFFFF"/>
              </w:rPr>
              <w:t xml:space="preserve">Compétences à acquérir : </w:t>
            </w:r>
          </w:p>
          <w:p w14:paraId="32C7ADB7" w14:textId="3EBB5E85" w:rsidR="00474B53" w:rsidRPr="005806E7" w:rsidRDefault="00431957"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Savoir reconnaître les signes de déshydratation légère à modérée</w:t>
            </w:r>
          </w:p>
          <w:p w14:paraId="5BF1C0DF" w14:textId="08794712" w:rsidR="00431957" w:rsidRPr="005806E7" w:rsidRDefault="00431957"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Savoir reconnaître les signes de gravité (déshydratation intense, coup de chaleur</w:t>
            </w:r>
            <w:r w:rsidR="00FA68B7" w:rsidRPr="005806E7">
              <w:rPr>
                <w:rFonts w:cstheme="minorHAnsi"/>
                <w:color w:val="333333"/>
                <w:shd w:val="clear" w:color="auto" w:fill="FFFFFF"/>
              </w:rPr>
              <w:t>)</w:t>
            </w:r>
          </w:p>
          <w:p w14:paraId="0928DD7C" w14:textId="109D1D3D" w:rsidR="00431957" w:rsidRPr="005806E7" w:rsidRDefault="00FA68B7"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Savoir identifier les critères d’éligibilité, d’inclusion et de non-inclusion</w:t>
            </w:r>
          </w:p>
          <w:p w14:paraId="693271A5" w14:textId="39E50624" w:rsidR="00FA68B7" w:rsidRPr="005806E7" w:rsidRDefault="00FA68B7"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 xml:space="preserve">Savoir décider de l’inclusion ou non du patient </w:t>
            </w:r>
          </w:p>
          <w:p w14:paraId="6B563B4E" w14:textId="5B2DB017" w:rsidR="00FA68B7" w:rsidRPr="005806E7" w:rsidRDefault="005479C3"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Connaître les mesures environnementales</w:t>
            </w:r>
          </w:p>
          <w:p w14:paraId="4B79AE2F" w14:textId="24AB1096" w:rsidR="00474B53" w:rsidRPr="005806E7" w:rsidRDefault="005479C3"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 xml:space="preserve">Savoir </w:t>
            </w:r>
            <w:r w:rsidR="00B73992" w:rsidRPr="005806E7">
              <w:rPr>
                <w:rFonts w:cstheme="minorHAnsi"/>
                <w:color w:val="333333"/>
                <w:shd w:val="clear" w:color="auto" w:fill="FFFFFF"/>
              </w:rPr>
              <w:t xml:space="preserve">identifier </w:t>
            </w:r>
            <w:r w:rsidR="003C4CE6" w:rsidRPr="005806E7">
              <w:rPr>
                <w:rFonts w:cstheme="minorHAnsi"/>
                <w:color w:val="333333"/>
                <w:shd w:val="clear" w:color="auto" w:fill="FFFFFF"/>
              </w:rPr>
              <w:t xml:space="preserve">les indications de réalisation de prélèvement biologique et de mise en œuvre des </w:t>
            </w:r>
            <w:r w:rsidR="001362DE" w:rsidRPr="005806E7">
              <w:rPr>
                <w:rFonts w:cstheme="minorHAnsi"/>
                <w:color w:val="333333"/>
                <w:shd w:val="clear" w:color="auto" w:fill="FFFFFF"/>
              </w:rPr>
              <w:t>prescriptions anticipées</w:t>
            </w:r>
          </w:p>
          <w:p w14:paraId="7EAEF219" w14:textId="6D9D38A3" w:rsidR="00B33144" w:rsidRPr="005806E7" w:rsidRDefault="00B33144"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Savoir gérer la traçabilité des données</w:t>
            </w:r>
            <w:r w:rsidR="003F2CA3" w:rsidRPr="005806E7">
              <w:rPr>
                <w:rFonts w:cstheme="minorHAnsi"/>
                <w:color w:val="333333"/>
                <w:shd w:val="clear" w:color="auto" w:fill="FFFFFF"/>
              </w:rPr>
              <w:t xml:space="preserve"> et les articulation</w:t>
            </w:r>
            <w:r w:rsidR="007C63C9" w:rsidRPr="005806E7">
              <w:rPr>
                <w:rFonts w:cstheme="minorHAnsi"/>
                <w:color w:val="333333"/>
                <w:shd w:val="clear" w:color="auto" w:fill="FFFFFF"/>
              </w:rPr>
              <w:t>s</w:t>
            </w:r>
            <w:r w:rsidR="003F2CA3" w:rsidRPr="005806E7">
              <w:rPr>
                <w:rFonts w:cstheme="minorHAnsi"/>
                <w:color w:val="333333"/>
                <w:shd w:val="clear" w:color="auto" w:fill="FFFFFF"/>
              </w:rPr>
              <w:t xml:space="preserve"> avec le médecin délégant et les médecins traitants</w:t>
            </w:r>
          </w:p>
          <w:p w14:paraId="4D1C4D61" w14:textId="77777777" w:rsidR="00474B53" w:rsidRPr="005806E7" w:rsidRDefault="00474B53" w:rsidP="00E77726">
            <w:pPr>
              <w:ind w:left="458"/>
              <w:jc w:val="both"/>
              <w:rPr>
                <w:rFonts w:cstheme="minorHAnsi"/>
                <w:color w:val="333333"/>
                <w:shd w:val="clear" w:color="auto" w:fill="FFFFFF"/>
              </w:rPr>
            </w:pPr>
          </w:p>
          <w:p w14:paraId="2BD352DD" w14:textId="2DD44297" w:rsidR="00474B53" w:rsidRPr="005806E7" w:rsidRDefault="00474B53" w:rsidP="00E77726">
            <w:pPr>
              <w:ind w:left="458"/>
              <w:jc w:val="both"/>
              <w:rPr>
                <w:rFonts w:cstheme="minorHAnsi"/>
                <w:color w:val="333333"/>
                <w:u w:val="single"/>
                <w:shd w:val="clear" w:color="auto" w:fill="FFFFFF"/>
              </w:rPr>
            </w:pPr>
            <w:r w:rsidRPr="005806E7">
              <w:rPr>
                <w:rFonts w:cstheme="minorHAnsi"/>
                <w:color w:val="333333"/>
                <w:u w:val="single"/>
                <w:shd w:val="clear" w:color="auto" w:fill="FFFFFF"/>
              </w:rPr>
              <w:t>Modalités pratiques :</w:t>
            </w:r>
          </w:p>
          <w:p w14:paraId="4E286C1C" w14:textId="0B03B1AD" w:rsidR="00FC3124" w:rsidRPr="005806E7" w:rsidRDefault="00AF6121" w:rsidP="009728F2">
            <w:pPr>
              <w:spacing w:before="120"/>
              <w:ind w:left="708"/>
              <w:jc w:val="both"/>
              <w:rPr>
                <w:rFonts w:cstheme="minorHAnsi"/>
              </w:rPr>
            </w:pPr>
            <w:r w:rsidRPr="005806E7">
              <w:rPr>
                <w:rFonts w:cstheme="minorHAnsi"/>
              </w:rPr>
              <w:t>La formation sera assurée par</w:t>
            </w:r>
            <w:r w:rsidRPr="005806E7">
              <w:rPr>
                <w:rFonts w:cstheme="minorHAnsi"/>
                <w:u w:val="single"/>
              </w:rPr>
              <w:t xml:space="preserve"> </w:t>
            </w:r>
            <w:r w:rsidRPr="005806E7">
              <w:rPr>
                <w:rFonts w:cstheme="minorHAnsi"/>
              </w:rPr>
              <w:t>Binôme médecin délégant / infirmier (à définir) disposant d’un diplôme de formateur</w:t>
            </w:r>
            <w:r w:rsidR="00B33144" w:rsidRPr="005806E7">
              <w:rPr>
                <w:rFonts w:cstheme="minorHAnsi"/>
              </w:rPr>
              <w:t xml:space="preserve"> délivré par un organisme de formation agréé</w:t>
            </w:r>
            <w:r w:rsidR="009728F2" w:rsidRPr="005806E7">
              <w:rPr>
                <w:rFonts w:cstheme="minorHAnsi"/>
              </w:rPr>
              <w:t>.</w:t>
            </w:r>
          </w:p>
          <w:p w14:paraId="35A788AB" w14:textId="15244976" w:rsidR="00B33144" w:rsidRPr="005806E7" w:rsidRDefault="00B33144" w:rsidP="00B33144">
            <w:pPr>
              <w:spacing w:before="120"/>
              <w:ind w:left="742"/>
              <w:jc w:val="both"/>
              <w:rPr>
                <w:rFonts w:cstheme="minorHAnsi"/>
              </w:rPr>
            </w:pPr>
            <w:r w:rsidRPr="005806E7">
              <w:rPr>
                <w:rFonts w:cstheme="minorHAnsi"/>
              </w:rPr>
              <w:t>La formation théorique d’une durée d’1 heure se fera par groupe de 10 à 12 personnes.</w:t>
            </w:r>
          </w:p>
          <w:p w14:paraId="51250D4A" w14:textId="54DBC66F" w:rsidR="00D13A57" w:rsidRPr="005806E7" w:rsidRDefault="00FC3124" w:rsidP="00B33144">
            <w:pPr>
              <w:ind w:left="708"/>
              <w:jc w:val="both"/>
              <w:rPr>
                <w:rFonts w:cstheme="minorHAnsi"/>
                <w:color w:val="333333"/>
                <w:shd w:val="clear" w:color="auto" w:fill="FFFFFF"/>
              </w:rPr>
            </w:pPr>
            <w:r w:rsidRPr="005806E7">
              <w:rPr>
                <w:rFonts w:cstheme="minorHAnsi"/>
                <w:color w:val="333333"/>
                <w:shd w:val="clear" w:color="auto" w:fill="FFFFFF"/>
              </w:rPr>
              <w:t>Dans</w:t>
            </w:r>
            <w:r w:rsidR="00E94D7A" w:rsidRPr="005806E7">
              <w:rPr>
                <w:rFonts w:cstheme="minorHAnsi"/>
                <w:color w:val="333333"/>
                <w:shd w:val="clear" w:color="auto" w:fill="FFFFFF"/>
              </w:rPr>
              <w:t xml:space="preserve"> </w:t>
            </w:r>
            <w:r w:rsidR="00B400DD" w:rsidRPr="005806E7">
              <w:rPr>
                <w:rFonts w:cstheme="minorHAnsi"/>
                <w:color w:val="333333"/>
                <w:shd w:val="clear" w:color="auto" w:fill="FFFFFF"/>
              </w:rPr>
              <w:t xml:space="preserve">le cadre de la formation théorique, les différents points du programme ci-dessus seront abordés puis </w:t>
            </w:r>
            <w:r w:rsidRPr="005806E7">
              <w:rPr>
                <w:rFonts w:cstheme="minorHAnsi"/>
                <w:color w:val="333333"/>
                <w:shd w:val="clear" w:color="auto" w:fill="FFFFFF"/>
              </w:rPr>
              <w:t xml:space="preserve">les délégués prendront connaissance des différents documents de suivi clinique et de traçabilité. </w:t>
            </w:r>
          </w:p>
          <w:p w14:paraId="157BADB2" w14:textId="59AFF1ED" w:rsidR="00D13A57" w:rsidRPr="005806E7" w:rsidRDefault="00E2144F" w:rsidP="008158A3">
            <w:pPr>
              <w:pStyle w:val="Paragraphedeliste"/>
              <w:jc w:val="both"/>
            </w:pPr>
            <w:r w:rsidRPr="005806E7">
              <w:t>La formation se terminera par l’é</w:t>
            </w:r>
            <w:r w:rsidR="00D13A57" w:rsidRPr="005806E7">
              <w:rPr>
                <w:rFonts w:cstheme="minorHAnsi"/>
                <w:color w:val="333333"/>
                <w:shd w:val="clear" w:color="auto" w:fill="FFFFFF"/>
              </w:rPr>
              <w:t xml:space="preserve">valuation de l’acquisition </w:t>
            </w:r>
            <w:r w:rsidR="00D438D3" w:rsidRPr="005806E7">
              <w:rPr>
                <w:rFonts w:cstheme="minorHAnsi"/>
                <w:color w:val="333333"/>
                <w:shd w:val="clear" w:color="auto" w:fill="FFFFFF"/>
              </w:rPr>
              <w:t>des compétences</w:t>
            </w:r>
            <w:r w:rsidR="00D13A57" w:rsidRPr="005806E7">
              <w:rPr>
                <w:rFonts w:cstheme="minorHAnsi"/>
                <w:color w:val="333333"/>
                <w:shd w:val="clear" w:color="auto" w:fill="FFFFFF"/>
              </w:rPr>
              <w:t xml:space="preserve"> e</w:t>
            </w:r>
            <w:r w:rsidRPr="005806E7">
              <w:rPr>
                <w:rFonts w:cstheme="minorHAnsi"/>
                <w:color w:val="333333"/>
                <w:shd w:val="clear" w:color="auto" w:fill="FFFFFF"/>
              </w:rPr>
              <w:t>t</w:t>
            </w:r>
            <w:r w:rsidR="00D13A57" w:rsidRPr="005806E7">
              <w:rPr>
                <w:rFonts w:cstheme="minorHAnsi"/>
                <w:color w:val="333333"/>
                <w:shd w:val="clear" w:color="auto" w:fill="FFFFFF"/>
              </w:rPr>
              <w:t xml:space="preserve"> </w:t>
            </w:r>
            <w:r w:rsidRPr="005806E7">
              <w:rPr>
                <w:rFonts w:cstheme="minorHAnsi"/>
                <w:color w:val="333333"/>
                <w:shd w:val="clear" w:color="auto" w:fill="FFFFFF"/>
              </w:rPr>
              <w:t>la</w:t>
            </w:r>
            <w:r w:rsidR="00D13A57" w:rsidRPr="005806E7">
              <w:rPr>
                <w:rFonts w:cstheme="minorHAnsi"/>
                <w:color w:val="333333"/>
                <w:shd w:val="clear" w:color="auto" w:fill="FFFFFF"/>
              </w:rPr>
              <w:t xml:space="preserve"> validation</w:t>
            </w:r>
            <w:r w:rsidR="0020143E" w:rsidRPr="005806E7">
              <w:rPr>
                <w:rFonts w:cstheme="minorHAnsi"/>
                <w:color w:val="333333"/>
                <w:shd w:val="clear" w:color="auto" w:fill="FFFFFF"/>
              </w:rPr>
              <w:t xml:space="preserve"> </w:t>
            </w:r>
            <w:r w:rsidRPr="005806E7">
              <w:rPr>
                <w:rFonts w:cstheme="minorHAnsi"/>
                <w:color w:val="333333"/>
                <w:shd w:val="clear" w:color="auto" w:fill="FFFFFF"/>
              </w:rPr>
              <w:t>de celles-ci</w:t>
            </w:r>
            <w:r w:rsidR="0020143E" w:rsidRPr="005806E7">
              <w:rPr>
                <w:rFonts w:cstheme="minorHAnsi"/>
                <w:color w:val="333333"/>
                <w:shd w:val="clear" w:color="auto" w:fill="FFFFFF"/>
              </w:rPr>
              <w:t xml:space="preserve"> par le binôme formateur sur la base d’une</w:t>
            </w:r>
            <w:r w:rsidR="0020143E" w:rsidRPr="005806E7">
              <w:rPr>
                <w:rFonts w:cstheme="minorHAnsi"/>
              </w:rPr>
              <w:t xml:space="preserve"> grille d’évaluation de l’acquisition des connaissances.</w:t>
            </w:r>
          </w:p>
          <w:p w14:paraId="35B263C0" w14:textId="77777777" w:rsidR="008158A3" w:rsidRPr="005806E7" w:rsidRDefault="008158A3" w:rsidP="00E33C04"/>
          <w:p w14:paraId="46BD5FBE" w14:textId="6DCDF028" w:rsidR="00E33C04" w:rsidRPr="005806E7" w:rsidRDefault="00E33C04" w:rsidP="00E33C04">
            <w:pPr>
              <w:spacing w:before="120"/>
              <w:jc w:val="both"/>
              <w:rPr>
                <w:rFonts w:cstheme="minorHAnsi"/>
                <w:u w:val="single"/>
              </w:rPr>
            </w:pPr>
            <w:r w:rsidRPr="005806E7">
              <w:rPr>
                <w:rFonts w:cstheme="minorHAnsi"/>
                <w:b/>
                <w:bCs/>
                <w:u w:val="single"/>
              </w:rPr>
              <w:t>Formation pratique :</w:t>
            </w:r>
            <w:r w:rsidRPr="005806E7">
              <w:rPr>
                <w:rFonts w:cstheme="minorHAnsi"/>
                <w:u w:val="single"/>
              </w:rPr>
              <w:t xml:space="preserve"> </w:t>
            </w:r>
          </w:p>
          <w:p w14:paraId="44C34906" w14:textId="3F65788E" w:rsidR="00D13A57" w:rsidRPr="005806E7" w:rsidRDefault="00D13A57" w:rsidP="00E33C04"/>
          <w:p w14:paraId="248369C4" w14:textId="77777777" w:rsidR="00696B12" w:rsidRPr="005806E7" w:rsidRDefault="00696B12" w:rsidP="00696B12">
            <w:pPr>
              <w:ind w:left="458"/>
              <w:rPr>
                <w:u w:val="single"/>
              </w:rPr>
            </w:pPr>
            <w:r w:rsidRPr="005806E7">
              <w:rPr>
                <w:u w:val="single"/>
              </w:rPr>
              <w:t xml:space="preserve">Contenu et programme en cohérence avec le cadre fixé par le CNP des urgentistes et des gériatres : </w:t>
            </w:r>
          </w:p>
          <w:p w14:paraId="3B547B4F" w14:textId="5325B1A5" w:rsidR="002C2E7C" w:rsidRPr="005806E7" w:rsidRDefault="002C2E7C"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 xml:space="preserve">Etude </w:t>
            </w:r>
            <w:r w:rsidR="00F61498" w:rsidRPr="005806E7">
              <w:rPr>
                <w:rFonts w:cstheme="minorHAnsi"/>
                <w:color w:val="333333"/>
                <w:shd w:val="clear" w:color="auto" w:fill="FFFFFF"/>
              </w:rPr>
              <w:t>de 3 à 4 cas cliniques</w:t>
            </w:r>
            <w:r w:rsidR="00CE57EA" w:rsidRPr="005806E7">
              <w:rPr>
                <w:rFonts w:cstheme="minorHAnsi"/>
                <w:color w:val="333333"/>
                <w:shd w:val="clear" w:color="auto" w:fill="FFFFFF"/>
              </w:rPr>
              <w:t xml:space="preserve"> pour : </w:t>
            </w:r>
          </w:p>
          <w:p w14:paraId="1A19071C" w14:textId="77777777" w:rsidR="00460C98" w:rsidRPr="005806E7" w:rsidRDefault="00460C98" w:rsidP="00460C98">
            <w:pPr>
              <w:pStyle w:val="Paragraphedeliste"/>
              <w:numPr>
                <w:ilvl w:val="1"/>
                <w:numId w:val="21"/>
              </w:numPr>
              <w:rPr>
                <w:rFonts w:cstheme="minorHAnsi"/>
                <w:color w:val="333333"/>
                <w:shd w:val="clear" w:color="auto" w:fill="FFFFFF"/>
              </w:rPr>
            </w:pPr>
            <w:r w:rsidRPr="005806E7">
              <w:rPr>
                <w:rFonts w:cstheme="minorHAnsi"/>
                <w:color w:val="333333"/>
                <w:shd w:val="clear" w:color="auto" w:fill="FFFFFF"/>
              </w:rPr>
              <w:t xml:space="preserve">Recherche des signes de gravités nécessitant d’alerter immédiatement les secours : </w:t>
            </w:r>
          </w:p>
          <w:p w14:paraId="4D328A6C" w14:textId="77777777" w:rsidR="00460C98" w:rsidRPr="005806E7" w:rsidRDefault="00460C98" w:rsidP="00460C98">
            <w:pPr>
              <w:pStyle w:val="Paragraphedeliste"/>
              <w:numPr>
                <w:ilvl w:val="2"/>
                <w:numId w:val="21"/>
              </w:numPr>
              <w:rPr>
                <w:rFonts w:cstheme="minorHAnsi"/>
                <w:color w:val="333333"/>
                <w:shd w:val="clear" w:color="auto" w:fill="FFFFFF"/>
              </w:rPr>
            </w:pPr>
            <w:r w:rsidRPr="005806E7">
              <w:rPr>
                <w:rFonts w:cstheme="minorHAnsi"/>
                <w:color w:val="333333"/>
                <w:shd w:val="clear" w:color="auto" w:fill="FFFFFF"/>
              </w:rPr>
              <w:t>Signes cliniques de coup de chaleur</w:t>
            </w:r>
          </w:p>
          <w:p w14:paraId="26F5357E" w14:textId="77777777" w:rsidR="00460C98" w:rsidRPr="005806E7" w:rsidRDefault="00460C98" w:rsidP="00460C98">
            <w:pPr>
              <w:pStyle w:val="Paragraphedeliste"/>
              <w:numPr>
                <w:ilvl w:val="2"/>
                <w:numId w:val="21"/>
              </w:numPr>
              <w:rPr>
                <w:rFonts w:cstheme="minorHAnsi"/>
                <w:color w:val="333333"/>
                <w:shd w:val="clear" w:color="auto" w:fill="FFFFFF"/>
              </w:rPr>
            </w:pPr>
            <w:r w:rsidRPr="005806E7">
              <w:rPr>
                <w:rFonts w:cstheme="minorHAnsi"/>
                <w:color w:val="333333"/>
                <w:shd w:val="clear" w:color="auto" w:fill="FFFFFF"/>
              </w:rPr>
              <w:t>Signes cliniques de déshydratation intense</w:t>
            </w:r>
          </w:p>
          <w:p w14:paraId="2811D79A" w14:textId="77777777" w:rsidR="00460C98" w:rsidRPr="005806E7" w:rsidRDefault="00460C98" w:rsidP="00460C98">
            <w:pPr>
              <w:pStyle w:val="Paragraphedeliste"/>
              <w:numPr>
                <w:ilvl w:val="1"/>
                <w:numId w:val="21"/>
              </w:numPr>
              <w:rPr>
                <w:rFonts w:cstheme="minorHAnsi"/>
                <w:color w:val="333333"/>
                <w:shd w:val="clear" w:color="auto" w:fill="FFFFFF"/>
              </w:rPr>
            </w:pPr>
            <w:r w:rsidRPr="005806E7">
              <w:rPr>
                <w:rFonts w:cstheme="minorHAnsi"/>
                <w:color w:val="333333"/>
                <w:shd w:val="clear" w:color="auto" w:fill="FFFFFF"/>
              </w:rPr>
              <w:t>Repérage des signes cliniques de déshydratation légère à modérée</w:t>
            </w:r>
          </w:p>
          <w:p w14:paraId="4F88E498" w14:textId="77777777" w:rsidR="00460C98" w:rsidRPr="005806E7" w:rsidRDefault="00460C98" w:rsidP="00460C98">
            <w:pPr>
              <w:pStyle w:val="Paragraphedeliste"/>
              <w:numPr>
                <w:ilvl w:val="1"/>
                <w:numId w:val="21"/>
              </w:numPr>
              <w:rPr>
                <w:rFonts w:cstheme="minorHAnsi"/>
                <w:color w:val="333333"/>
                <w:shd w:val="clear" w:color="auto" w:fill="FFFFFF"/>
              </w:rPr>
            </w:pPr>
            <w:r w:rsidRPr="005806E7">
              <w:rPr>
                <w:rFonts w:cstheme="minorHAnsi"/>
                <w:color w:val="333333"/>
                <w:shd w:val="clear" w:color="auto" w:fill="FFFFFF"/>
              </w:rPr>
              <w:t>Mise en place des mesures de protection environnementales</w:t>
            </w:r>
          </w:p>
          <w:p w14:paraId="51B67728" w14:textId="77777777" w:rsidR="00460C98" w:rsidRPr="005806E7" w:rsidRDefault="00460C98" w:rsidP="00460C98">
            <w:pPr>
              <w:pStyle w:val="Paragraphedeliste"/>
              <w:numPr>
                <w:ilvl w:val="1"/>
                <w:numId w:val="21"/>
              </w:numPr>
              <w:rPr>
                <w:rFonts w:cstheme="minorHAnsi"/>
                <w:color w:val="333333"/>
                <w:shd w:val="clear" w:color="auto" w:fill="FFFFFF"/>
              </w:rPr>
            </w:pPr>
            <w:r w:rsidRPr="005806E7">
              <w:rPr>
                <w:rFonts w:cstheme="minorHAnsi"/>
                <w:color w:val="333333"/>
                <w:shd w:val="clear" w:color="auto" w:fill="FFFFFF"/>
              </w:rPr>
              <w:lastRenderedPageBreak/>
              <w:t xml:space="preserve">Adaptation du traitement de fond des patients, en lien avec le médecin </w:t>
            </w:r>
            <w:r w:rsidRPr="005806E7">
              <w:rPr>
                <w:rFonts w:cstheme="minorHAnsi"/>
                <w:strike/>
                <w:color w:val="333333"/>
                <w:shd w:val="clear" w:color="auto" w:fill="FFFFFF"/>
              </w:rPr>
              <w:t>référent</w:t>
            </w:r>
            <w:r w:rsidRPr="005806E7">
              <w:rPr>
                <w:rFonts w:cstheme="minorHAnsi"/>
                <w:color w:val="333333"/>
                <w:shd w:val="clear" w:color="auto" w:fill="FFFFFF"/>
              </w:rPr>
              <w:t xml:space="preserve"> traitant</w:t>
            </w:r>
          </w:p>
          <w:p w14:paraId="60060E80" w14:textId="77777777" w:rsidR="00460C98" w:rsidRPr="005806E7" w:rsidRDefault="00460C98" w:rsidP="00460C98">
            <w:pPr>
              <w:pStyle w:val="Paragraphedeliste"/>
              <w:numPr>
                <w:ilvl w:val="1"/>
                <w:numId w:val="21"/>
              </w:numPr>
              <w:rPr>
                <w:rFonts w:cstheme="minorHAnsi"/>
                <w:color w:val="333333"/>
                <w:shd w:val="clear" w:color="auto" w:fill="FFFFFF"/>
              </w:rPr>
            </w:pPr>
            <w:r w:rsidRPr="005806E7">
              <w:rPr>
                <w:rFonts w:cstheme="minorHAnsi"/>
                <w:color w:val="333333"/>
                <w:shd w:val="clear" w:color="auto" w:fill="FFFFFF"/>
              </w:rPr>
              <w:t>Application des prescriptions anticipées formalisées au préalable par le médecin délégant ou traitant du patient</w:t>
            </w:r>
          </w:p>
          <w:p w14:paraId="03D23A55" w14:textId="77777777" w:rsidR="002C2E7C" w:rsidRPr="005806E7" w:rsidRDefault="002C2E7C" w:rsidP="00696B12">
            <w:pPr>
              <w:ind w:left="360"/>
              <w:rPr>
                <w:rFonts w:cstheme="minorHAnsi"/>
                <w:color w:val="333333"/>
                <w:shd w:val="clear" w:color="auto" w:fill="FFFFFF"/>
              </w:rPr>
            </w:pPr>
          </w:p>
          <w:p w14:paraId="2E99A9EF" w14:textId="77777777" w:rsidR="00696B12" w:rsidRPr="005806E7" w:rsidRDefault="00696B12" w:rsidP="00696B12">
            <w:pPr>
              <w:ind w:left="458"/>
              <w:rPr>
                <w:rFonts w:cstheme="minorHAnsi"/>
                <w:color w:val="333333"/>
                <w:u w:val="single"/>
                <w:shd w:val="clear" w:color="auto" w:fill="FFFFFF"/>
              </w:rPr>
            </w:pPr>
            <w:r w:rsidRPr="005806E7">
              <w:rPr>
                <w:rFonts w:cstheme="minorHAnsi"/>
                <w:color w:val="333333"/>
                <w:u w:val="single"/>
                <w:shd w:val="clear" w:color="auto" w:fill="FFFFFF"/>
              </w:rPr>
              <w:t xml:space="preserve">Objectifs pédagogiques : </w:t>
            </w:r>
          </w:p>
          <w:p w14:paraId="5818F4C3" w14:textId="77777777" w:rsidR="00696B12" w:rsidRPr="005806E7" w:rsidRDefault="00696B12" w:rsidP="00696B12">
            <w:pPr>
              <w:ind w:left="458"/>
              <w:jc w:val="both"/>
              <w:rPr>
                <w:rFonts w:cstheme="minorHAnsi"/>
                <w:color w:val="333333"/>
                <w:shd w:val="clear" w:color="auto" w:fill="FFFFFF"/>
              </w:rPr>
            </w:pPr>
            <w:r w:rsidRPr="005806E7">
              <w:rPr>
                <w:rFonts w:cstheme="minorHAnsi"/>
                <w:color w:val="333333"/>
                <w:shd w:val="clear" w:color="auto" w:fill="FFFFFF"/>
              </w:rPr>
              <w:t>A la fin de la formation le délégué sera capable de :</w:t>
            </w:r>
          </w:p>
          <w:p w14:paraId="5072CCDB" w14:textId="77777777" w:rsidR="00696B12" w:rsidRPr="005806E7" w:rsidRDefault="00696B12"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repérer les signes de gravité,</w:t>
            </w:r>
          </w:p>
          <w:p w14:paraId="5F29DC9A" w14:textId="77777777" w:rsidR="00696B12" w:rsidRPr="005806E7" w:rsidRDefault="00696B12"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repérer les signes de déshydratation légère à modérée,</w:t>
            </w:r>
          </w:p>
          <w:p w14:paraId="6400E120" w14:textId="77777777" w:rsidR="00696B12" w:rsidRPr="005806E7" w:rsidRDefault="00696B12"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 xml:space="preserve">repérer et vérifier les critères d’éligibilité, d’inclusion et de non inclusion au protocole, </w:t>
            </w:r>
          </w:p>
          <w:p w14:paraId="10C97905" w14:textId="3EB0020F" w:rsidR="00696B12" w:rsidRPr="005806E7" w:rsidRDefault="00244DCF"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p</w:t>
            </w:r>
            <w:r w:rsidR="009F1179" w:rsidRPr="005806E7">
              <w:rPr>
                <w:rFonts w:cstheme="minorHAnsi"/>
                <w:color w:val="333333"/>
                <w:shd w:val="clear" w:color="auto" w:fill="FFFFFF"/>
              </w:rPr>
              <w:t>oser l’indication du</w:t>
            </w:r>
            <w:r w:rsidR="00696B12" w:rsidRPr="005806E7">
              <w:rPr>
                <w:rFonts w:cstheme="minorHAnsi"/>
                <w:color w:val="333333"/>
                <w:shd w:val="clear" w:color="auto" w:fill="FFFFFF"/>
              </w:rPr>
              <w:t xml:space="preserve"> prélèvement biologique anticipé,</w:t>
            </w:r>
          </w:p>
          <w:p w14:paraId="1C3479FA" w14:textId="25B121F5" w:rsidR="00696B12" w:rsidRPr="005806E7" w:rsidRDefault="009F1179"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poser l’indication</w:t>
            </w:r>
            <w:r w:rsidR="00696B12" w:rsidRPr="005806E7">
              <w:rPr>
                <w:rFonts w:cstheme="minorHAnsi"/>
                <w:color w:val="333333"/>
                <w:shd w:val="clear" w:color="auto" w:fill="FFFFFF"/>
              </w:rPr>
              <w:t xml:space="preserve"> </w:t>
            </w:r>
            <w:r w:rsidRPr="005806E7">
              <w:rPr>
                <w:rFonts w:cstheme="minorHAnsi"/>
                <w:color w:val="333333"/>
                <w:shd w:val="clear" w:color="auto" w:fill="FFFFFF"/>
              </w:rPr>
              <w:t>de mise en œuvre de</w:t>
            </w:r>
            <w:r w:rsidR="00696B12" w:rsidRPr="005806E7">
              <w:rPr>
                <w:rFonts w:cstheme="minorHAnsi"/>
                <w:color w:val="333333"/>
                <w:shd w:val="clear" w:color="auto" w:fill="FFFFFF"/>
              </w:rPr>
              <w:t xml:space="preserve"> prescriptions anticipées,</w:t>
            </w:r>
          </w:p>
          <w:p w14:paraId="24383866" w14:textId="4009B60A" w:rsidR="00696B12" w:rsidRPr="005806E7" w:rsidRDefault="009F1179"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poser l’indication</w:t>
            </w:r>
            <w:r w:rsidR="00696B12" w:rsidRPr="005806E7">
              <w:rPr>
                <w:rFonts w:cstheme="minorHAnsi"/>
                <w:color w:val="333333"/>
                <w:shd w:val="clear" w:color="auto" w:fill="FFFFFF"/>
              </w:rPr>
              <w:t xml:space="preserve"> </w:t>
            </w:r>
            <w:r w:rsidRPr="005806E7">
              <w:rPr>
                <w:rFonts w:cstheme="minorHAnsi"/>
                <w:color w:val="333333"/>
                <w:shd w:val="clear" w:color="auto" w:fill="FFFFFF"/>
              </w:rPr>
              <w:t>de mise en œuvre de</w:t>
            </w:r>
            <w:r w:rsidR="00696B12" w:rsidRPr="005806E7">
              <w:rPr>
                <w:rFonts w:cstheme="minorHAnsi"/>
                <w:color w:val="333333"/>
                <w:shd w:val="clear" w:color="auto" w:fill="FFFFFF"/>
              </w:rPr>
              <w:t xml:space="preserve"> mesures environnementales,</w:t>
            </w:r>
          </w:p>
          <w:p w14:paraId="1BD86CF6" w14:textId="77777777" w:rsidR="00696B12" w:rsidRPr="005806E7" w:rsidRDefault="00696B12"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 xml:space="preserve">se mettre en lien avec le médecin </w:t>
            </w:r>
            <w:r w:rsidRPr="005806E7">
              <w:rPr>
                <w:rFonts w:cstheme="minorHAnsi"/>
                <w:strike/>
                <w:color w:val="333333"/>
                <w:shd w:val="clear" w:color="auto" w:fill="FFFFFF"/>
              </w:rPr>
              <w:t>référent</w:t>
            </w:r>
            <w:r w:rsidRPr="005806E7">
              <w:rPr>
                <w:rFonts w:cstheme="minorHAnsi"/>
                <w:color w:val="333333"/>
                <w:shd w:val="clear" w:color="auto" w:fill="FFFFFF"/>
              </w:rPr>
              <w:t xml:space="preserve"> traitant pour adapter le traitement de fond.</w:t>
            </w:r>
          </w:p>
          <w:p w14:paraId="58D8CCEB" w14:textId="77777777" w:rsidR="00696B12" w:rsidRPr="005806E7" w:rsidRDefault="00696B12" w:rsidP="00696B12">
            <w:pPr>
              <w:ind w:left="458"/>
              <w:jc w:val="both"/>
              <w:rPr>
                <w:rFonts w:cstheme="minorHAnsi"/>
                <w:color w:val="333333"/>
                <w:shd w:val="clear" w:color="auto" w:fill="FFFFFF"/>
              </w:rPr>
            </w:pPr>
          </w:p>
          <w:p w14:paraId="103A2C04" w14:textId="77777777" w:rsidR="00696B12" w:rsidRPr="005806E7" w:rsidRDefault="00696B12" w:rsidP="00696B12">
            <w:pPr>
              <w:ind w:left="458"/>
              <w:jc w:val="both"/>
              <w:rPr>
                <w:rFonts w:cstheme="minorHAnsi"/>
                <w:color w:val="333333"/>
                <w:u w:val="single"/>
                <w:shd w:val="clear" w:color="auto" w:fill="FFFFFF"/>
              </w:rPr>
            </w:pPr>
            <w:r w:rsidRPr="005806E7">
              <w:rPr>
                <w:rFonts w:cstheme="minorHAnsi"/>
                <w:color w:val="333333"/>
                <w:u w:val="single"/>
                <w:shd w:val="clear" w:color="auto" w:fill="FFFFFF"/>
              </w:rPr>
              <w:t xml:space="preserve">Compétences à acquérir : </w:t>
            </w:r>
          </w:p>
          <w:p w14:paraId="22B7445C" w14:textId="77777777" w:rsidR="00696B12" w:rsidRPr="005806E7" w:rsidRDefault="00696B12"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Savoir reconnaître les signes de déshydratation légère à modérée</w:t>
            </w:r>
          </w:p>
          <w:p w14:paraId="6BC64C05" w14:textId="77777777" w:rsidR="00696B12" w:rsidRPr="005806E7" w:rsidRDefault="00696B12"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Savoir reconnaître les signes de gravité (déshydratation intense, coup de chaleur)</w:t>
            </w:r>
          </w:p>
          <w:p w14:paraId="315F4A69" w14:textId="77777777" w:rsidR="00696B12" w:rsidRPr="005806E7" w:rsidRDefault="00696B12"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Savoir identifier les critères d’éligibilité, d’inclusion et de non-inclusion</w:t>
            </w:r>
          </w:p>
          <w:p w14:paraId="2FB67BE2" w14:textId="77777777" w:rsidR="00696B12" w:rsidRPr="005806E7" w:rsidRDefault="00696B12"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 xml:space="preserve">Savoir décider de l’inclusion ou non du patient </w:t>
            </w:r>
          </w:p>
          <w:p w14:paraId="06BB497F" w14:textId="77777777" w:rsidR="00696B12" w:rsidRPr="005806E7" w:rsidRDefault="00696B12"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Connaître les mesures environnementales</w:t>
            </w:r>
          </w:p>
          <w:p w14:paraId="59FF500C" w14:textId="77777777" w:rsidR="00696B12" w:rsidRPr="005806E7" w:rsidRDefault="00696B12"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Savoir identifier les indications de réalisation de prélèvement biologique et de mise en œuvre des prescriptions anticipées</w:t>
            </w:r>
          </w:p>
          <w:p w14:paraId="32AEBE11" w14:textId="77777777" w:rsidR="00696B12" w:rsidRPr="005806E7" w:rsidRDefault="00696B12" w:rsidP="00460C98">
            <w:pPr>
              <w:pStyle w:val="Paragraphedeliste"/>
              <w:numPr>
                <w:ilvl w:val="0"/>
                <w:numId w:val="21"/>
              </w:numPr>
              <w:jc w:val="both"/>
              <w:rPr>
                <w:rFonts w:cstheme="minorHAnsi"/>
                <w:color w:val="333333"/>
                <w:shd w:val="clear" w:color="auto" w:fill="FFFFFF"/>
              </w:rPr>
            </w:pPr>
            <w:r w:rsidRPr="005806E7">
              <w:rPr>
                <w:rFonts w:cstheme="minorHAnsi"/>
                <w:color w:val="333333"/>
                <w:shd w:val="clear" w:color="auto" w:fill="FFFFFF"/>
              </w:rPr>
              <w:t>Savoir gérer la traçabilité des données et les articulations avec le médecin délégant et les médecins traitants</w:t>
            </w:r>
          </w:p>
          <w:p w14:paraId="74BE669E" w14:textId="77777777" w:rsidR="00696B12" w:rsidRPr="005806E7" w:rsidRDefault="00696B12" w:rsidP="00696B12">
            <w:pPr>
              <w:ind w:left="458"/>
              <w:jc w:val="both"/>
              <w:rPr>
                <w:rFonts w:cstheme="minorHAnsi"/>
                <w:color w:val="333333"/>
                <w:shd w:val="clear" w:color="auto" w:fill="FFFFFF"/>
              </w:rPr>
            </w:pPr>
          </w:p>
          <w:p w14:paraId="4773B070" w14:textId="77777777" w:rsidR="00696B12" w:rsidRPr="005806E7" w:rsidRDefault="00696B12" w:rsidP="00696B12">
            <w:pPr>
              <w:ind w:left="458"/>
              <w:jc w:val="both"/>
              <w:rPr>
                <w:rFonts w:cstheme="minorHAnsi"/>
                <w:color w:val="333333"/>
                <w:u w:val="single"/>
                <w:shd w:val="clear" w:color="auto" w:fill="FFFFFF"/>
              </w:rPr>
            </w:pPr>
            <w:r w:rsidRPr="005806E7">
              <w:rPr>
                <w:rFonts w:cstheme="minorHAnsi"/>
                <w:color w:val="333333"/>
                <w:u w:val="single"/>
                <w:shd w:val="clear" w:color="auto" w:fill="FFFFFF"/>
              </w:rPr>
              <w:t>Modalités pratiques :</w:t>
            </w:r>
          </w:p>
          <w:p w14:paraId="2C23A8D2" w14:textId="606BE34C" w:rsidR="00696B12" w:rsidRPr="005806E7" w:rsidRDefault="00696B12" w:rsidP="00696B12">
            <w:pPr>
              <w:spacing w:before="120"/>
              <w:ind w:left="708"/>
              <w:jc w:val="both"/>
              <w:rPr>
                <w:rFonts w:cstheme="minorHAnsi"/>
              </w:rPr>
            </w:pPr>
            <w:r w:rsidRPr="005806E7">
              <w:rPr>
                <w:rFonts w:cstheme="minorHAnsi"/>
              </w:rPr>
              <w:t>La formation</w:t>
            </w:r>
            <w:r w:rsidR="009F1179" w:rsidRPr="005806E7">
              <w:rPr>
                <w:rFonts w:cstheme="minorHAnsi"/>
              </w:rPr>
              <w:t xml:space="preserve"> pratique</w:t>
            </w:r>
            <w:r w:rsidRPr="005806E7">
              <w:rPr>
                <w:rFonts w:cstheme="minorHAnsi"/>
              </w:rPr>
              <w:t xml:space="preserve"> sera assurée par Binôme médecin délégant / infirmier disposant d’un diplôme de formateur délivré par un organisme de formation agréé.</w:t>
            </w:r>
          </w:p>
          <w:p w14:paraId="6F105B2D" w14:textId="485B3754" w:rsidR="00696B12" w:rsidRPr="005806E7" w:rsidRDefault="00696B12" w:rsidP="00696B12">
            <w:pPr>
              <w:spacing w:before="120"/>
              <w:ind w:left="742"/>
              <w:jc w:val="both"/>
              <w:rPr>
                <w:rFonts w:cstheme="minorHAnsi"/>
              </w:rPr>
            </w:pPr>
            <w:r w:rsidRPr="005806E7">
              <w:rPr>
                <w:rFonts w:cstheme="minorHAnsi"/>
              </w:rPr>
              <w:t xml:space="preserve">La formation </w:t>
            </w:r>
            <w:r w:rsidR="009F1179" w:rsidRPr="005806E7">
              <w:rPr>
                <w:rFonts w:cstheme="minorHAnsi"/>
              </w:rPr>
              <w:t xml:space="preserve">pratique </w:t>
            </w:r>
            <w:r w:rsidRPr="005806E7">
              <w:rPr>
                <w:rFonts w:cstheme="minorHAnsi"/>
              </w:rPr>
              <w:t>d’une durée d’1 heure se fera par groupe de 10 à 12 personnes.</w:t>
            </w:r>
          </w:p>
          <w:p w14:paraId="6186B3D9" w14:textId="13384087" w:rsidR="00696B12" w:rsidRPr="005806E7" w:rsidRDefault="00696B12" w:rsidP="00696B12">
            <w:pPr>
              <w:ind w:left="708"/>
              <w:jc w:val="both"/>
              <w:rPr>
                <w:rFonts w:cstheme="minorHAnsi"/>
                <w:color w:val="333333"/>
                <w:shd w:val="clear" w:color="auto" w:fill="FFFFFF"/>
              </w:rPr>
            </w:pPr>
            <w:r w:rsidRPr="005806E7">
              <w:rPr>
                <w:rFonts w:cstheme="minorHAnsi"/>
                <w:color w:val="333333"/>
                <w:shd w:val="clear" w:color="auto" w:fill="FFFFFF"/>
              </w:rPr>
              <w:t xml:space="preserve">Dans le cadre de la formation </w:t>
            </w:r>
            <w:r w:rsidR="009F1179" w:rsidRPr="005806E7">
              <w:rPr>
                <w:rFonts w:cstheme="minorHAnsi"/>
                <w:color w:val="333333"/>
                <w:shd w:val="clear" w:color="auto" w:fill="FFFFFF"/>
              </w:rPr>
              <w:t>pratique</w:t>
            </w:r>
            <w:r w:rsidRPr="005806E7">
              <w:rPr>
                <w:rFonts w:cstheme="minorHAnsi"/>
                <w:color w:val="333333"/>
                <w:shd w:val="clear" w:color="auto" w:fill="FFFFFF"/>
              </w:rPr>
              <w:t xml:space="preserve">, les différents points du programme ci-dessus seront abordés puis les délégués </w:t>
            </w:r>
            <w:r w:rsidR="009F1179" w:rsidRPr="005806E7">
              <w:rPr>
                <w:rFonts w:cstheme="minorHAnsi"/>
                <w:color w:val="333333"/>
                <w:shd w:val="clear" w:color="auto" w:fill="FFFFFF"/>
              </w:rPr>
              <w:t>s’entraineront à l’utilisation des</w:t>
            </w:r>
            <w:r w:rsidRPr="005806E7">
              <w:rPr>
                <w:rFonts w:cstheme="minorHAnsi"/>
                <w:color w:val="333333"/>
                <w:shd w:val="clear" w:color="auto" w:fill="FFFFFF"/>
              </w:rPr>
              <w:t xml:space="preserve"> différents documents de suivi clinique et de traçabilité. </w:t>
            </w:r>
          </w:p>
          <w:p w14:paraId="4B482915" w14:textId="47D97E6D" w:rsidR="00696B12" w:rsidRPr="005806E7" w:rsidRDefault="00696B12" w:rsidP="00696B12">
            <w:pPr>
              <w:pStyle w:val="Paragraphedeliste"/>
              <w:jc w:val="both"/>
            </w:pPr>
            <w:r w:rsidRPr="005806E7">
              <w:t>La formation se terminera par l’é</w:t>
            </w:r>
            <w:r w:rsidRPr="005806E7">
              <w:rPr>
                <w:rFonts w:cstheme="minorHAnsi"/>
                <w:color w:val="333333"/>
                <w:shd w:val="clear" w:color="auto" w:fill="FFFFFF"/>
              </w:rPr>
              <w:t>valuation de l’acquisition des compétences et la validation de celles-ci par le binôme formateur sur la base d’une</w:t>
            </w:r>
            <w:r w:rsidRPr="005806E7">
              <w:rPr>
                <w:rFonts w:cstheme="minorHAnsi"/>
              </w:rPr>
              <w:t xml:space="preserve"> grille d’évaluation de l’acquisition des </w:t>
            </w:r>
            <w:r w:rsidR="00A14702" w:rsidRPr="005806E7">
              <w:rPr>
                <w:rFonts w:cstheme="minorHAnsi"/>
              </w:rPr>
              <w:t>compétences requises.</w:t>
            </w:r>
          </w:p>
          <w:p w14:paraId="4141CFC5" w14:textId="77777777" w:rsidR="00C315AB" w:rsidRPr="005806E7" w:rsidRDefault="00C315AB" w:rsidP="00E33C04"/>
          <w:p w14:paraId="08C5BE30" w14:textId="77777777" w:rsidR="00C315AB" w:rsidRPr="005806E7" w:rsidRDefault="00C315AB" w:rsidP="00E33C04"/>
          <w:p w14:paraId="07B005D9" w14:textId="105F2ABE" w:rsidR="00C315AB" w:rsidRDefault="00147FC5" w:rsidP="00E33C04">
            <w:r w:rsidRPr="005806E7">
              <w:t>Pour valider l’ensemble de la formation, il faudra que toutes les connaissances et compétences requises soient acquises.</w:t>
            </w:r>
          </w:p>
          <w:p w14:paraId="454D33D4" w14:textId="77777777" w:rsidR="00BB02E0" w:rsidRDefault="00BB02E0" w:rsidP="008E3F6C"/>
          <w:p w14:paraId="024E4355" w14:textId="0AD26A85" w:rsidR="00147FC5" w:rsidRPr="00BB02E0" w:rsidRDefault="00147FC5" w:rsidP="008E3F6C">
            <w:pPr>
              <w:rPr>
                <w:rFonts w:cstheme="minorHAnsi"/>
              </w:rPr>
            </w:pPr>
          </w:p>
        </w:tc>
        <w:tc>
          <w:tcPr>
            <w:tcW w:w="4387" w:type="dxa"/>
          </w:tcPr>
          <w:p w14:paraId="568B5A6E" w14:textId="77777777" w:rsidR="00D13A57" w:rsidRDefault="00D13A57" w:rsidP="00FE0CDF">
            <w:pPr>
              <w:rPr>
                <w:rFonts w:cstheme="minorHAnsi"/>
                <w:b/>
                <w:bCs/>
              </w:rPr>
            </w:pPr>
            <w:r>
              <w:rPr>
                <w:rFonts w:cstheme="minorHAnsi"/>
                <w:b/>
                <w:bCs/>
              </w:rPr>
              <w:lastRenderedPageBreak/>
              <w:t xml:space="preserve">Le programme de formation peut </w:t>
            </w:r>
          </w:p>
          <w:p w14:paraId="6A78B3B9" w14:textId="77777777" w:rsidR="00D13A57" w:rsidRDefault="00D13A57" w:rsidP="00437695">
            <w:pPr>
              <w:pStyle w:val="Paragraphedeliste"/>
              <w:numPr>
                <w:ilvl w:val="0"/>
                <w:numId w:val="9"/>
              </w:numPr>
              <w:rPr>
                <w:rFonts w:cstheme="minorHAnsi"/>
                <w:bCs/>
              </w:rPr>
            </w:pPr>
            <w:r w:rsidRPr="003932C8">
              <w:rPr>
                <w:rFonts w:cstheme="minorHAnsi"/>
                <w:bCs/>
              </w:rPr>
              <w:t>Soit être décrit ici pour l’ensemble du protocole</w:t>
            </w:r>
          </w:p>
          <w:p w14:paraId="0A7864F8" w14:textId="6F3B83BA" w:rsidR="00D13A57" w:rsidRPr="00FE0CDF" w:rsidRDefault="00D13A57" w:rsidP="00437695">
            <w:pPr>
              <w:pStyle w:val="Paragraphedeliste"/>
              <w:numPr>
                <w:ilvl w:val="0"/>
                <w:numId w:val="9"/>
              </w:numPr>
              <w:rPr>
                <w:rFonts w:cstheme="minorHAnsi"/>
                <w:bCs/>
              </w:rPr>
            </w:pPr>
            <w:r w:rsidRPr="00FE0CDF">
              <w:rPr>
                <w:rFonts w:cstheme="minorHAnsi"/>
                <w:bCs/>
              </w:rPr>
              <w:t xml:space="preserve">Soit </w:t>
            </w:r>
            <w:r w:rsidR="00CE7364">
              <w:rPr>
                <w:rFonts w:cstheme="minorHAnsi"/>
                <w:bCs/>
              </w:rPr>
              <w:t xml:space="preserve">être </w:t>
            </w:r>
            <w:r w:rsidRPr="00FE0CDF">
              <w:rPr>
                <w:rFonts w:cstheme="minorHAnsi"/>
                <w:bCs/>
              </w:rPr>
              <w:t>présenté de façon spécifique à chaque dérogation dans les annexes relatives aux arbres décisionnels</w:t>
            </w:r>
            <w:r w:rsidRPr="00FE0CDF">
              <w:rPr>
                <w:rFonts w:cstheme="minorHAnsi"/>
              </w:rPr>
              <w:t xml:space="preserve"> </w:t>
            </w:r>
          </w:p>
          <w:p w14:paraId="47C631A5" w14:textId="77777777" w:rsidR="00D13A57" w:rsidRDefault="00D13A57" w:rsidP="004C2881">
            <w:pPr>
              <w:rPr>
                <w:u w:val="single"/>
              </w:rPr>
            </w:pPr>
          </w:p>
          <w:p w14:paraId="3B3C8AFC" w14:textId="77777777" w:rsidR="00D13A57" w:rsidRDefault="00D13A57" w:rsidP="00C4231B">
            <w:pPr>
              <w:rPr>
                <w:rFonts w:cstheme="minorHAnsi"/>
                <w:bCs/>
              </w:rPr>
            </w:pPr>
          </w:p>
          <w:p w14:paraId="28A49CBE" w14:textId="77777777" w:rsidR="00664D15" w:rsidRDefault="00664D15" w:rsidP="00C4231B">
            <w:pPr>
              <w:rPr>
                <w:rFonts w:cstheme="minorHAnsi"/>
                <w:bCs/>
              </w:rPr>
            </w:pPr>
          </w:p>
          <w:p w14:paraId="12195EB2" w14:textId="54E55FA8" w:rsidR="00664D15" w:rsidRPr="00FE0CDF" w:rsidRDefault="00664D15" w:rsidP="00C4231B">
            <w:pPr>
              <w:rPr>
                <w:rFonts w:cstheme="minorHAnsi"/>
                <w:bCs/>
              </w:rPr>
            </w:pPr>
            <w:r w:rsidRPr="00664D15">
              <w:rPr>
                <w:rFonts w:cstheme="minorHAnsi"/>
                <w:bCs/>
                <w:highlight w:val="lightGray"/>
              </w:rPr>
              <w:t>Modèle type de prescriptions anticipées</w:t>
            </w:r>
          </w:p>
        </w:tc>
      </w:tr>
      <w:tr w:rsidR="00C35040" w:rsidRPr="008A2D85" w14:paraId="608D9140" w14:textId="565AE2E3" w:rsidTr="00F84DED">
        <w:tc>
          <w:tcPr>
            <w:tcW w:w="562" w:type="dxa"/>
            <w:vMerge w:val="restart"/>
          </w:tcPr>
          <w:p w14:paraId="36741BA4" w14:textId="6F1A6CFA" w:rsidR="00C35040" w:rsidRPr="00546D86" w:rsidRDefault="00C35040" w:rsidP="004C2881">
            <w:pPr>
              <w:jc w:val="both"/>
              <w:rPr>
                <w:rFonts w:cstheme="minorHAnsi"/>
                <w:b/>
                <w:bCs/>
              </w:rPr>
            </w:pPr>
            <w:r w:rsidRPr="00546D86">
              <w:rPr>
                <w:rFonts w:cstheme="minorHAnsi"/>
                <w:b/>
                <w:bCs/>
              </w:rPr>
              <w:lastRenderedPageBreak/>
              <w:t>VII</w:t>
            </w:r>
          </w:p>
        </w:tc>
        <w:tc>
          <w:tcPr>
            <w:tcW w:w="4678" w:type="dxa"/>
            <w:vMerge w:val="restart"/>
          </w:tcPr>
          <w:p w14:paraId="52BCF91A" w14:textId="752B6678" w:rsidR="00C35040" w:rsidRPr="00C35040" w:rsidRDefault="00C35040" w:rsidP="00437695">
            <w:pPr>
              <w:pStyle w:val="Paragraphedeliste"/>
              <w:numPr>
                <w:ilvl w:val="0"/>
                <w:numId w:val="8"/>
              </w:numPr>
              <w:jc w:val="both"/>
              <w:rPr>
                <w:rFonts w:cstheme="minorHAnsi"/>
                <w:b/>
                <w:bCs/>
              </w:rPr>
            </w:pPr>
            <w:r>
              <w:rPr>
                <w:rFonts w:cstheme="minorHAnsi"/>
                <w:b/>
                <w:bCs/>
              </w:rPr>
              <w:t>Disponibilité et interventions requises du professionnel délégant</w:t>
            </w:r>
            <w:r w:rsidR="00CE7364">
              <w:rPr>
                <w:rFonts w:cstheme="minorHAnsi"/>
                <w:b/>
                <w:bCs/>
              </w:rPr>
              <w:t>.</w:t>
            </w:r>
            <w:r>
              <w:rPr>
                <w:rFonts w:cstheme="minorHAnsi"/>
                <w:b/>
                <w:bCs/>
              </w:rPr>
              <w:t xml:space="preserve"> </w:t>
            </w:r>
            <w:r w:rsidRPr="00C35040">
              <w:rPr>
                <w:rFonts w:cstheme="minorHAnsi"/>
                <w:bCs/>
              </w:rPr>
              <w:t>Les c</w:t>
            </w:r>
            <w:r w:rsidRPr="00C35040">
              <w:rPr>
                <w:rFonts w:cstheme="minorHAnsi"/>
              </w:rPr>
              <w:t xml:space="preserve">ritères d’alerte </w:t>
            </w:r>
            <w:r w:rsidR="00D13A57">
              <w:rPr>
                <w:rFonts w:cstheme="minorHAnsi"/>
              </w:rPr>
              <w:t>spécifiques à chaque dérogation</w:t>
            </w:r>
            <w:r w:rsidR="00D13A57" w:rsidRPr="00C35040">
              <w:rPr>
                <w:rFonts w:cstheme="minorHAnsi"/>
              </w:rPr>
              <w:t xml:space="preserve"> </w:t>
            </w:r>
            <w:r w:rsidRPr="00C35040">
              <w:rPr>
                <w:rFonts w:cstheme="minorHAnsi"/>
              </w:rPr>
              <w:t>par le délégué au délégant</w:t>
            </w:r>
            <w:r w:rsidR="00D13A57">
              <w:rPr>
                <w:rFonts w:cstheme="minorHAnsi"/>
              </w:rPr>
              <w:t xml:space="preserve"> </w:t>
            </w:r>
            <w:r w:rsidRPr="00C35040">
              <w:rPr>
                <w:rFonts w:cstheme="minorHAnsi"/>
              </w:rPr>
              <w:t xml:space="preserve">pour supervision ou réorientation doivent </w:t>
            </w:r>
            <w:r>
              <w:rPr>
                <w:rFonts w:cstheme="minorHAnsi"/>
              </w:rPr>
              <w:t>être indiqu</w:t>
            </w:r>
            <w:r w:rsidRPr="00C35040">
              <w:rPr>
                <w:rFonts w:cstheme="minorHAnsi"/>
              </w:rPr>
              <w:t>és dans chaque arbre décisionnel, en précisant les délais de prise en charge</w:t>
            </w:r>
          </w:p>
        </w:tc>
        <w:tc>
          <w:tcPr>
            <w:tcW w:w="11340" w:type="dxa"/>
            <w:vMerge w:val="restart"/>
          </w:tcPr>
          <w:p w14:paraId="5BECA9BB" w14:textId="3B787288" w:rsidR="00015ADE" w:rsidRPr="00015ADE" w:rsidRDefault="00015ADE" w:rsidP="00D82EB1">
            <w:pPr>
              <w:pStyle w:val="Paragraphedeliste"/>
              <w:ind w:left="0"/>
              <w:jc w:val="both"/>
              <w:rPr>
                <w:rFonts w:cstheme="minorHAnsi"/>
                <w:b/>
                <w:bCs/>
                <w:color w:val="FF0000"/>
              </w:rPr>
            </w:pPr>
            <w:r w:rsidRPr="00015ADE">
              <w:rPr>
                <w:rFonts w:cstheme="minorHAnsi"/>
                <w:b/>
                <w:bCs/>
                <w:color w:val="FF0000"/>
                <w:highlight w:val="yellow"/>
              </w:rPr>
              <w:t>A voir avec DR BARON</w:t>
            </w:r>
          </w:p>
          <w:p w14:paraId="0942941E" w14:textId="77777777" w:rsidR="00015ADE" w:rsidRDefault="00015ADE" w:rsidP="00D82EB1">
            <w:pPr>
              <w:pStyle w:val="Paragraphedeliste"/>
              <w:ind w:left="0"/>
              <w:jc w:val="both"/>
              <w:rPr>
                <w:rFonts w:cstheme="minorHAnsi"/>
              </w:rPr>
            </w:pPr>
          </w:p>
          <w:p w14:paraId="592AB1B2" w14:textId="77777777" w:rsidR="00015ADE" w:rsidRDefault="00015ADE" w:rsidP="00D82EB1">
            <w:pPr>
              <w:pStyle w:val="Paragraphedeliste"/>
              <w:ind w:left="0"/>
              <w:jc w:val="both"/>
              <w:rPr>
                <w:rFonts w:cstheme="minorHAnsi"/>
              </w:rPr>
            </w:pPr>
          </w:p>
          <w:p w14:paraId="311C0DBC" w14:textId="5A390968" w:rsidR="00C35040" w:rsidRPr="00281B1C" w:rsidRDefault="003833DE" w:rsidP="00D82EB1">
            <w:pPr>
              <w:pStyle w:val="Paragraphedeliste"/>
              <w:ind w:left="0"/>
              <w:jc w:val="both"/>
              <w:rPr>
                <w:rFonts w:cstheme="minorHAnsi"/>
              </w:rPr>
            </w:pPr>
            <w:r w:rsidRPr="00281B1C">
              <w:rPr>
                <w:rFonts w:cstheme="minorHAnsi"/>
              </w:rPr>
              <w:t>Chaque structure d’exercice coordonné participant au programme devra organiser la permanence de soins permettent au</w:t>
            </w:r>
            <w:r w:rsidR="0018375B" w:rsidRPr="00281B1C">
              <w:rPr>
                <w:rFonts w:cstheme="minorHAnsi"/>
              </w:rPr>
              <w:t>x</w:t>
            </w:r>
            <w:r w:rsidRPr="00281B1C">
              <w:rPr>
                <w:rFonts w:cstheme="minorHAnsi"/>
              </w:rPr>
              <w:t xml:space="preserve"> délégués de pouvoir joindre un médecin </w:t>
            </w:r>
            <w:r w:rsidRPr="006E07A1">
              <w:rPr>
                <w:rFonts w:cstheme="minorHAnsi"/>
                <w:strike/>
                <w:highlight w:val="lightGray"/>
              </w:rPr>
              <w:t>référ</w:t>
            </w:r>
            <w:r w:rsidR="006E07A1" w:rsidRPr="006E07A1">
              <w:rPr>
                <w:rFonts w:cstheme="minorHAnsi"/>
                <w:strike/>
                <w:highlight w:val="lightGray"/>
              </w:rPr>
              <w:t>e</w:t>
            </w:r>
            <w:r w:rsidRPr="006E07A1">
              <w:rPr>
                <w:rFonts w:cstheme="minorHAnsi"/>
                <w:strike/>
                <w:highlight w:val="lightGray"/>
              </w:rPr>
              <w:t>n</w:t>
            </w:r>
            <w:r w:rsidRPr="006E07A1">
              <w:rPr>
                <w:rFonts w:cstheme="minorHAnsi"/>
                <w:highlight w:val="lightGray"/>
              </w:rPr>
              <w:t xml:space="preserve">t </w:t>
            </w:r>
            <w:r w:rsidR="006E07A1" w:rsidRPr="006E07A1">
              <w:rPr>
                <w:rFonts w:cstheme="minorHAnsi"/>
                <w:highlight w:val="lightGray"/>
              </w:rPr>
              <w:t>délégant</w:t>
            </w:r>
            <w:r w:rsidR="006E07A1">
              <w:rPr>
                <w:rFonts w:cstheme="minorHAnsi"/>
              </w:rPr>
              <w:t xml:space="preserve"> </w:t>
            </w:r>
            <w:r w:rsidR="00C06703" w:rsidRPr="00281B1C">
              <w:rPr>
                <w:rFonts w:cstheme="minorHAnsi"/>
              </w:rPr>
              <w:t>entre 8h et 20h.</w:t>
            </w:r>
            <w:r w:rsidR="0066422A">
              <w:rPr>
                <w:rFonts w:cstheme="minorHAnsi"/>
              </w:rPr>
              <w:t xml:space="preserve"> </w:t>
            </w:r>
            <w:r w:rsidR="0066422A" w:rsidRPr="002748AE">
              <w:rPr>
                <w:rFonts w:cstheme="minorHAnsi"/>
                <w:color w:val="FF0000"/>
                <w:highlight w:val="yellow"/>
              </w:rPr>
              <w:t>= le méde</w:t>
            </w:r>
            <w:r w:rsidR="002748AE" w:rsidRPr="002748AE">
              <w:rPr>
                <w:rFonts w:cstheme="minorHAnsi"/>
                <w:color w:val="FF0000"/>
                <w:highlight w:val="yellow"/>
              </w:rPr>
              <w:t>c</w:t>
            </w:r>
            <w:r w:rsidR="0066422A" w:rsidRPr="002748AE">
              <w:rPr>
                <w:rFonts w:cstheme="minorHAnsi"/>
                <w:color w:val="FF0000"/>
                <w:highlight w:val="yellow"/>
              </w:rPr>
              <w:t>in délégant doit t</w:t>
            </w:r>
            <w:r w:rsidR="002748AE" w:rsidRPr="002748AE">
              <w:rPr>
                <w:rFonts w:cstheme="minorHAnsi"/>
                <w:color w:val="FF0000"/>
                <w:highlight w:val="yellow"/>
              </w:rPr>
              <w:t>js être joignable</w:t>
            </w:r>
          </w:p>
          <w:p w14:paraId="710B5EBA" w14:textId="77777777" w:rsidR="00C06703" w:rsidRPr="00281B1C" w:rsidRDefault="00C06703" w:rsidP="00D82EB1">
            <w:pPr>
              <w:pStyle w:val="Paragraphedeliste"/>
              <w:ind w:left="0"/>
              <w:jc w:val="both"/>
              <w:rPr>
                <w:rFonts w:cstheme="minorHAnsi"/>
              </w:rPr>
            </w:pPr>
          </w:p>
          <w:p w14:paraId="042B5782" w14:textId="4956BF99" w:rsidR="00C06703" w:rsidRPr="00281B1C" w:rsidRDefault="00C06703" w:rsidP="00D82EB1">
            <w:pPr>
              <w:pStyle w:val="Paragraphedeliste"/>
              <w:ind w:left="0"/>
              <w:jc w:val="both"/>
              <w:rPr>
                <w:rFonts w:cstheme="minorHAnsi"/>
              </w:rPr>
            </w:pPr>
            <w:r w:rsidRPr="00281B1C">
              <w:rPr>
                <w:rFonts w:cstheme="minorHAnsi"/>
              </w:rPr>
              <w:t>Entre 20 h et 8h, le délégué doit prévenir le 15 s</w:t>
            </w:r>
            <w:r w:rsidR="0018375B" w:rsidRPr="00281B1C">
              <w:rPr>
                <w:rFonts w:cstheme="minorHAnsi"/>
              </w:rPr>
              <w:t xml:space="preserve">’il </w:t>
            </w:r>
            <w:r w:rsidRPr="00281B1C">
              <w:rPr>
                <w:rFonts w:cstheme="minorHAnsi"/>
              </w:rPr>
              <w:t xml:space="preserve">repère </w:t>
            </w:r>
            <w:r w:rsidRPr="00C57FEF">
              <w:rPr>
                <w:rFonts w:cstheme="minorHAnsi"/>
                <w:color w:val="FF0000"/>
                <w:highlight w:val="yellow"/>
              </w:rPr>
              <w:t>des signe</w:t>
            </w:r>
            <w:r w:rsidR="00281B1C" w:rsidRPr="00C57FEF">
              <w:rPr>
                <w:rFonts w:cstheme="minorHAnsi"/>
                <w:color w:val="FF0000"/>
                <w:highlight w:val="yellow"/>
              </w:rPr>
              <w:t>s</w:t>
            </w:r>
            <w:r w:rsidRPr="00C57FEF">
              <w:rPr>
                <w:rFonts w:cstheme="minorHAnsi"/>
                <w:color w:val="FF0000"/>
                <w:highlight w:val="yellow"/>
              </w:rPr>
              <w:t xml:space="preserve"> de gravité.</w:t>
            </w:r>
            <w:r w:rsidRPr="00C57FEF">
              <w:rPr>
                <w:rFonts w:cstheme="minorHAnsi"/>
                <w:color w:val="FF0000"/>
              </w:rPr>
              <w:t xml:space="preserve"> </w:t>
            </w:r>
            <w:r w:rsidR="00C57FEF">
              <w:rPr>
                <w:rFonts w:cstheme="minorHAnsi"/>
                <w:color w:val="FF0000"/>
              </w:rPr>
              <w:t xml:space="preserve"> A définir</w:t>
            </w:r>
            <w:r w:rsidR="00086CAA">
              <w:rPr>
                <w:rFonts w:cstheme="minorHAnsi"/>
                <w:color w:val="FF0000"/>
              </w:rPr>
              <w:t xml:space="preserve"> </w:t>
            </w:r>
            <w:r w:rsidR="00086CAA" w:rsidRPr="00086CAA">
              <w:rPr>
                <w:rFonts w:cstheme="minorHAnsi"/>
                <w:b/>
                <w:bCs/>
                <w:i/>
                <w:iCs/>
                <w:color w:val="FF0000"/>
              </w:rPr>
              <w:t>(cf annexe XX)</w:t>
            </w:r>
          </w:p>
          <w:p w14:paraId="525C2F82" w14:textId="77777777" w:rsidR="00C06703" w:rsidRPr="00281B1C" w:rsidRDefault="00C06703" w:rsidP="00D82EB1">
            <w:pPr>
              <w:pStyle w:val="Paragraphedeliste"/>
              <w:ind w:left="0"/>
              <w:jc w:val="both"/>
              <w:rPr>
                <w:rFonts w:cstheme="minorHAnsi"/>
              </w:rPr>
            </w:pPr>
          </w:p>
          <w:p w14:paraId="1B34AD3C" w14:textId="239EB0FB" w:rsidR="00C06703" w:rsidRPr="003A1AF8" w:rsidRDefault="00C06703" w:rsidP="00D82EB1">
            <w:pPr>
              <w:pStyle w:val="Paragraphedeliste"/>
              <w:ind w:left="0"/>
              <w:jc w:val="both"/>
              <w:rPr>
                <w:rFonts w:cstheme="minorHAnsi"/>
                <w:color w:val="FF0000"/>
              </w:rPr>
            </w:pPr>
            <w:r w:rsidRPr="003A1AF8">
              <w:rPr>
                <w:rFonts w:cstheme="minorHAnsi"/>
                <w:color w:val="FF0000"/>
                <w:highlight w:val="yellow"/>
              </w:rPr>
              <w:t xml:space="preserve">Entre 20h 8h, le </w:t>
            </w:r>
            <w:r w:rsidR="0018375B" w:rsidRPr="003A1AF8">
              <w:rPr>
                <w:rFonts w:cstheme="minorHAnsi"/>
                <w:color w:val="FF0000"/>
                <w:highlight w:val="yellow"/>
              </w:rPr>
              <w:t>délégué</w:t>
            </w:r>
            <w:r w:rsidRPr="003A1AF8">
              <w:rPr>
                <w:rFonts w:cstheme="minorHAnsi"/>
                <w:color w:val="FF0000"/>
                <w:highlight w:val="yellow"/>
              </w:rPr>
              <w:t xml:space="preserve"> peut appliquer les mesures environnementales, ainsi que les mesures de réhydratation orale ou parentérales si elles ont été anticipées. Il peut réaliser le prélèvement biologique </w:t>
            </w:r>
            <w:r w:rsidR="006D0CFB" w:rsidRPr="003A1AF8">
              <w:rPr>
                <w:rFonts w:cstheme="minorHAnsi"/>
                <w:color w:val="FF0000"/>
                <w:highlight w:val="yellow"/>
              </w:rPr>
              <w:t>s’il</w:t>
            </w:r>
            <w:r w:rsidRPr="003A1AF8">
              <w:rPr>
                <w:rFonts w:cstheme="minorHAnsi"/>
                <w:color w:val="FF0000"/>
                <w:highlight w:val="yellow"/>
              </w:rPr>
              <w:t xml:space="preserve"> a été anticipé. Il devra prévenir le médecin </w:t>
            </w:r>
            <w:r w:rsidRPr="003A1AF8">
              <w:rPr>
                <w:rFonts w:cstheme="minorHAnsi"/>
                <w:strike/>
                <w:color w:val="FF0000"/>
                <w:highlight w:val="yellow"/>
              </w:rPr>
              <w:t xml:space="preserve">référent </w:t>
            </w:r>
            <w:r w:rsidR="009E7373" w:rsidRPr="003A1AF8">
              <w:rPr>
                <w:rFonts w:cstheme="minorHAnsi"/>
                <w:color w:val="FF0000"/>
                <w:highlight w:val="yellow"/>
              </w:rPr>
              <w:t xml:space="preserve">traitant </w:t>
            </w:r>
            <w:r w:rsidRPr="003A1AF8">
              <w:rPr>
                <w:rFonts w:cstheme="minorHAnsi"/>
                <w:color w:val="FF0000"/>
                <w:highlight w:val="yellow"/>
              </w:rPr>
              <w:t xml:space="preserve">du patient </w:t>
            </w:r>
            <w:r w:rsidR="00145E9D" w:rsidRPr="003A1AF8">
              <w:rPr>
                <w:rFonts w:cstheme="minorHAnsi"/>
                <w:color w:val="FF0000"/>
                <w:highlight w:val="yellow"/>
              </w:rPr>
              <w:t xml:space="preserve">et le médecin délégant </w:t>
            </w:r>
            <w:r w:rsidRPr="003A1AF8">
              <w:rPr>
                <w:rFonts w:cstheme="minorHAnsi"/>
                <w:color w:val="FF0000"/>
                <w:highlight w:val="yellow"/>
              </w:rPr>
              <w:t>dès que possible</w:t>
            </w:r>
            <w:r w:rsidR="00B503C3" w:rsidRPr="003A1AF8">
              <w:rPr>
                <w:rFonts w:cstheme="minorHAnsi"/>
                <w:color w:val="FF0000"/>
                <w:highlight w:val="yellow"/>
              </w:rPr>
              <w:t xml:space="preserve">. </w:t>
            </w:r>
            <w:r w:rsidR="003A1AF8" w:rsidRPr="003A1AF8">
              <w:rPr>
                <w:rFonts w:cstheme="minorHAnsi"/>
                <w:color w:val="FF0000"/>
                <w:highlight w:val="yellow"/>
              </w:rPr>
              <w:t xml:space="preserve"> A voir avec Dr BARON, faut-il intégrer cette période dans le protocole. Il faudrait que l’activité des infirmiers ne se fassent que de 8h à 20H dans les horaires de présence du délégant.</w:t>
            </w:r>
          </w:p>
          <w:p w14:paraId="019D7FB4" w14:textId="77777777" w:rsidR="00C06703" w:rsidRDefault="00C06703" w:rsidP="00D82EB1">
            <w:pPr>
              <w:pStyle w:val="Paragraphedeliste"/>
              <w:ind w:left="0"/>
              <w:jc w:val="both"/>
              <w:rPr>
                <w:rFonts w:cstheme="minorHAnsi"/>
              </w:rPr>
            </w:pPr>
          </w:p>
          <w:p w14:paraId="035A846A" w14:textId="11BAE6B9" w:rsidR="00943AED" w:rsidRPr="00943AED" w:rsidRDefault="00943AED" w:rsidP="00D82EB1">
            <w:pPr>
              <w:pStyle w:val="Paragraphedeliste"/>
              <w:ind w:left="0"/>
              <w:jc w:val="both"/>
              <w:rPr>
                <w:rFonts w:cstheme="minorHAnsi"/>
                <w:color w:val="FF0000"/>
              </w:rPr>
            </w:pPr>
            <w:r w:rsidRPr="00943AED">
              <w:rPr>
                <w:rFonts w:cstheme="minorHAnsi"/>
                <w:color w:val="FF0000"/>
                <w:highlight w:val="yellow"/>
              </w:rPr>
              <w:t>Pb Délégué entre 20H et 8h pas de délégant joignable.</w:t>
            </w:r>
            <w:r w:rsidRPr="00943AED">
              <w:rPr>
                <w:rFonts w:cstheme="minorHAnsi"/>
                <w:color w:val="FF0000"/>
              </w:rPr>
              <w:t xml:space="preserve"> </w:t>
            </w:r>
          </w:p>
          <w:p w14:paraId="24329A7B" w14:textId="77777777" w:rsidR="00943AED" w:rsidRDefault="00943AED" w:rsidP="00D82EB1">
            <w:pPr>
              <w:pStyle w:val="Paragraphedeliste"/>
              <w:ind w:left="0"/>
              <w:jc w:val="both"/>
              <w:rPr>
                <w:rFonts w:cstheme="minorHAnsi"/>
              </w:rPr>
            </w:pPr>
          </w:p>
          <w:p w14:paraId="734517F1" w14:textId="2096AFB8" w:rsidR="00E82B72" w:rsidRPr="00D70DB5" w:rsidRDefault="00E82B72" w:rsidP="00D82EB1">
            <w:pPr>
              <w:pStyle w:val="Paragraphedeliste"/>
              <w:ind w:left="0"/>
              <w:jc w:val="both"/>
              <w:rPr>
                <w:rFonts w:cstheme="minorHAnsi"/>
                <w:b/>
                <w:bCs/>
              </w:rPr>
            </w:pPr>
            <w:r w:rsidRPr="00EC76BB">
              <w:rPr>
                <w:rFonts w:cstheme="minorHAnsi"/>
                <w:b/>
                <w:bCs/>
                <w:highlight w:val="yellow"/>
              </w:rPr>
              <w:t xml:space="preserve">Protocole </w:t>
            </w:r>
            <w:r w:rsidR="00D70DB5" w:rsidRPr="00EC76BB">
              <w:rPr>
                <w:rFonts w:cstheme="minorHAnsi"/>
                <w:b/>
                <w:bCs/>
                <w:highlight w:val="yellow"/>
              </w:rPr>
              <w:t>délégation entre 8H et 20H et en dehors -&gt; allo centre 15</w:t>
            </w:r>
          </w:p>
          <w:p w14:paraId="43062D1E" w14:textId="77777777" w:rsidR="00943AED" w:rsidRPr="00281B1C" w:rsidRDefault="00943AED" w:rsidP="00D82EB1">
            <w:pPr>
              <w:pStyle w:val="Paragraphedeliste"/>
              <w:ind w:left="0"/>
              <w:jc w:val="both"/>
              <w:rPr>
                <w:rFonts w:cstheme="minorHAnsi"/>
              </w:rPr>
            </w:pPr>
          </w:p>
          <w:p w14:paraId="132362CC" w14:textId="512DDDC2" w:rsidR="00154D26" w:rsidRDefault="008F5113" w:rsidP="00D82EB1">
            <w:pPr>
              <w:pStyle w:val="Paragraphedeliste"/>
              <w:ind w:left="0"/>
              <w:jc w:val="both"/>
              <w:rPr>
                <w:rFonts w:cstheme="minorHAnsi"/>
              </w:rPr>
            </w:pPr>
            <w:r w:rsidRPr="00EC76BB">
              <w:rPr>
                <w:rFonts w:cstheme="minorHAnsi"/>
                <w:highlight w:val="yellow"/>
              </w:rPr>
              <w:t>La transmission des fiches de surveillance une fois par semaine au médecin délégant permet de suivre régulièrement le travail des délégués.</w:t>
            </w:r>
          </w:p>
          <w:p w14:paraId="1F9ED43C" w14:textId="77777777" w:rsidR="008D5E2E" w:rsidRDefault="008D5E2E" w:rsidP="00D82EB1">
            <w:pPr>
              <w:pStyle w:val="Paragraphedeliste"/>
              <w:ind w:left="0"/>
              <w:jc w:val="both"/>
              <w:rPr>
                <w:rFonts w:cstheme="minorHAnsi"/>
              </w:rPr>
            </w:pPr>
          </w:p>
          <w:p w14:paraId="6CCA6C59" w14:textId="2C1677D9" w:rsidR="008D5E2E" w:rsidRPr="00B01ECE" w:rsidRDefault="008D5E2E" w:rsidP="00D82EB1">
            <w:pPr>
              <w:pStyle w:val="Paragraphedeliste"/>
              <w:ind w:left="0"/>
              <w:jc w:val="both"/>
              <w:rPr>
                <w:rFonts w:cstheme="minorHAnsi"/>
                <w:b/>
                <w:bCs/>
                <w:highlight w:val="yellow"/>
              </w:rPr>
            </w:pPr>
            <w:r w:rsidRPr="00B01ECE">
              <w:rPr>
                <w:rFonts w:cstheme="minorHAnsi"/>
                <w:b/>
                <w:bCs/>
                <w:highlight w:val="yellow"/>
              </w:rPr>
              <w:t>Critères d’alerte des délégués au délégant :</w:t>
            </w:r>
            <w:r w:rsidR="007D7CDE" w:rsidRPr="00B01ECE">
              <w:rPr>
                <w:rFonts w:cstheme="minorHAnsi"/>
                <w:b/>
                <w:bCs/>
                <w:highlight w:val="yellow"/>
              </w:rPr>
              <w:t xml:space="preserve"> Dr BARON</w:t>
            </w:r>
          </w:p>
          <w:p w14:paraId="6EAB34E6" w14:textId="728C3AF0" w:rsidR="00452311" w:rsidRPr="00B01ECE" w:rsidRDefault="00452311" w:rsidP="00452311">
            <w:pPr>
              <w:rPr>
                <w:rFonts w:cstheme="minorHAnsi"/>
                <w:bCs/>
                <w:highlight w:val="yellow"/>
              </w:rPr>
            </w:pPr>
            <w:r w:rsidRPr="00B01ECE">
              <w:rPr>
                <w:rFonts w:cstheme="minorHAnsi"/>
                <w:bCs/>
                <w:highlight w:val="yellow"/>
                <w:u w:val="single"/>
              </w:rPr>
              <w:t xml:space="preserve">Dérogation 1 : </w:t>
            </w:r>
            <w:r w:rsidRPr="00B01ECE">
              <w:rPr>
                <w:rFonts w:cstheme="minorHAnsi"/>
                <w:bCs/>
                <w:highlight w:val="yellow"/>
              </w:rPr>
              <w:t xml:space="preserve"> Evaluation clinique d’un patient à la recherche de signes de déshydratation légère à modérée</w:t>
            </w:r>
          </w:p>
          <w:p w14:paraId="114DB475" w14:textId="7B5EA321" w:rsidR="00452311" w:rsidRPr="00B01ECE" w:rsidRDefault="00452311" w:rsidP="00452311">
            <w:pPr>
              <w:rPr>
                <w:rFonts w:cstheme="minorHAnsi"/>
                <w:bCs/>
                <w:highlight w:val="yellow"/>
              </w:rPr>
            </w:pPr>
            <w:r w:rsidRPr="00B01ECE">
              <w:rPr>
                <w:rFonts w:cstheme="minorHAnsi"/>
                <w:bCs/>
                <w:highlight w:val="yellow"/>
              </w:rPr>
              <w:t xml:space="preserve">Ex : difficulté à détecter les signes de déshydratation </w:t>
            </w:r>
            <w:r w:rsidR="00873250" w:rsidRPr="00B01ECE">
              <w:rPr>
                <w:rFonts w:cstheme="minorHAnsi"/>
                <w:bCs/>
                <w:highlight w:val="yellow"/>
              </w:rPr>
              <w:t>légère à modéré</w:t>
            </w:r>
          </w:p>
          <w:p w14:paraId="39194162" w14:textId="08BDED25" w:rsidR="00452311" w:rsidRPr="00B01ECE" w:rsidRDefault="00452311" w:rsidP="00452311">
            <w:pPr>
              <w:rPr>
                <w:rFonts w:cstheme="minorHAnsi"/>
                <w:bCs/>
                <w:highlight w:val="yellow"/>
              </w:rPr>
            </w:pPr>
            <w:r w:rsidRPr="00B01ECE">
              <w:rPr>
                <w:rFonts w:cstheme="minorHAnsi"/>
                <w:bCs/>
                <w:highlight w:val="yellow"/>
                <w:u w:val="single"/>
              </w:rPr>
              <w:t xml:space="preserve">Dérogation 2 : </w:t>
            </w:r>
            <w:r w:rsidRPr="00B01ECE">
              <w:rPr>
                <w:rFonts w:cstheme="minorHAnsi"/>
                <w:bCs/>
                <w:highlight w:val="yellow"/>
              </w:rPr>
              <w:t>Evaluation clinique d’un patient à la recherche d’un « coup de chaleur »</w:t>
            </w:r>
          </w:p>
          <w:p w14:paraId="4E9B1A35" w14:textId="3687BE7E" w:rsidR="00B06435" w:rsidRPr="00B01ECE" w:rsidRDefault="00B06435" w:rsidP="00452311">
            <w:pPr>
              <w:rPr>
                <w:rFonts w:cstheme="minorHAnsi"/>
                <w:bCs/>
                <w:highlight w:val="yellow"/>
              </w:rPr>
            </w:pPr>
            <w:r w:rsidRPr="00B01ECE">
              <w:rPr>
                <w:rFonts w:cstheme="minorHAnsi"/>
                <w:bCs/>
                <w:highlight w:val="yellow"/>
              </w:rPr>
              <w:t>En cas de coup de chaleur</w:t>
            </w:r>
            <w:r w:rsidR="0024285D" w:rsidRPr="00B01ECE">
              <w:rPr>
                <w:rFonts w:cstheme="minorHAnsi"/>
                <w:bCs/>
                <w:highlight w:val="yellow"/>
              </w:rPr>
              <w:t xml:space="preserve">, contacter </w:t>
            </w:r>
            <w:r w:rsidRPr="00B01ECE">
              <w:rPr>
                <w:rFonts w:cstheme="minorHAnsi"/>
                <w:bCs/>
                <w:highlight w:val="yellow"/>
              </w:rPr>
              <w:t>le</w:t>
            </w:r>
            <w:r w:rsidR="0024285D" w:rsidRPr="00B01ECE">
              <w:rPr>
                <w:rFonts w:cstheme="minorHAnsi"/>
                <w:bCs/>
                <w:highlight w:val="yellow"/>
              </w:rPr>
              <w:t xml:space="preserve"> centre</w:t>
            </w:r>
            <w:r w:rsidRPr="00B01ECE">
              <w:rPr>
                <w:rFonts w:cstheme="minorHAnsi"/>
                <w:bCs/>
                <w:highlight w:val="yellow"/>
              </w:rPr>
              <w:t xml:space="preserve"> 15</w:t>
            </w:r>
          </w:p>
          <w:p w14:paraId="18EE20C0" w14:textId="59CAA4E9" w:rsidR="00452311" w:rsidRPr="00B01ECE" w:rsidRDefault="00452311" w:rsidP="00452311">
            <w:pPr>
              <w:jc w:val="both"/>
              <w:rPr>
                <w:rFonts w:cstheme="minorHAnsi"/>
                <w:bCs/>
                <w:highlight w:val="yellow"/>
              </w:rPr>
            </w:pPr>
            <w:r w:rsidRPr="00B01ECE">
              <w:rPr>
                <w:rFonts w:cstheme="minorHAnsi"/>
                <w:bCs/>
                <w:highlight w:val="yellow"/>
                <w:u w:val="single"/>
              </w:rPr>
              <w:t xml:space="preserve">Dérogation 3 : </w:t>
            </w:r>
            <w:r w:rsidRPr="00B01ECE">
              <w:rPr>
                <w:rFonts w:cstheme="minorHAnsi"/>
                <w:bCs/>
                <w:highlight w:val="yellow"/>
              </w:rPr>
              <w:t xml:space="preserve">Décision d’effectuer un bilan biologique sur la base d’une prescription anticipée du médecin </w:t>
            </w:r>
            <w:r w:rsidR="00E241D1" w:rsidRPr="00B01ECE">
              <w:rPr>
                <w:rFonts w:cstheme="minorHAnsi"/>
                <w:bCs/>
                <w:highlight w:val="yellow"/>
              </w:rPr>
              <w:t xml:space="preserve">traitant du patient ou du médecin délégant en s’assurant que le compte rendu du </w:t>
            </w:r>
            <w:r w:rsidR="005518A9" w:rsidRPr="00B01ECE">
              <w:rPr>
                <w:rFonts w:cstheme="minorHAnsi"/>
                <w:bCs/>
                <w:highlight w:val="yellow"/>
              </w:rPr>
              <w:t>bilan biologique soit adressé au médecin traitant et au médecin délégant</w:t>
            </w:r>
          </w:p>
          <w:p w14:paraId="033D6263" w14:textId="680F8857" w:rsidR="00B06435" w:rsidRPr="00B01ECE" w:rsidRDefault="00BA00EC" w:rsidP="00452311">
            <w:pPr>
              <w:jc w:val="both"/>
              <w:rPr>
                <w:rFonts w:cstheme="minorHAnsi"/>
                <w:bCs/>
                <w:highlight w:val="yellow"/>
                <w:u w:val="single"/>
              </w:rPr>
            </w:pPr>
            <w:r w:rsidRPr="00B01ECE">
              <w:rPr>
                <w:rFonts w:cstheme="minorHAnsi"/>
                <w:bCs/>
                <w:highlight w:val="yellow"/>
              </w:rPr>
              <w:t xml:space="preserve">Absence de </w:t>
            </w:r>
            <w:r w:rsidR="0024285D" w:rsidRPr="00B01ECE">
              <w:rPr>
                <w:rFonts w:cstheme="minorHAnsi"/>
                <w:bCs/>
                <w:highlight w:val="yellow"/>
              </w:rPr>
              <w:t>prescription</w:t>
            </w:r>
            <w:r w:rsidRPr="00B01ECE">
              <w:rPr>
                <w:rFonts w:cstheme="minorHAnsi"/>
                <w:bCs/>
                <w:highlight w:val="yellow"/>
              </w:rPr>
              <w:t xml:space="preserve"> </w:t>
            </w:r>
            <w:r w:rsidR="0024285D" w:rsidRPr="00B01ECE">
              <w:rPr>
                <w:rFonts w:cstheme="minorHAnsi"/>
                <w:bCs/>
                <w:highlight w:val="yellow"/>
              </w:rPr>
              <w:t>anticipée, contacter le médecin</w:t>
            </w:r>
            <w:r w:rsidRPr="00B01ECE">
              <w:rPr>
                <w:rFonts w:cstheme="minorHAnsi"/>
                <w:bCs/>
                <w:highlight w:val="yellow"/>
              </w:rPr>
              <w:t xml:space="preserve"> délégant</w:t>
            </w:r>
          </w:p>
          <w:p w14:paraId="026B188E" w14:textId="77777777" w:rsidR="00452311" w:rsidRPr="00B01ECE" w:rsidRDefault="00452311" w:rsidP="00452311">
            <w:pPr>
              <w:rPr>
                <w:rFonts w:cstheme="minorHAnsi"/>
                <w:bCs/>
                <w:highlight w:val="yellow"/>
              </w:rPr>
            </w:pPr>
            <w:r w:rsidRPr="00B01ECE">
              <w:rPr>
                <w:rFonts w:cstheme="minorHAnsi"/>
                <w:bCs/>
                <w:highlight w:val="yellow"/>
                <w:u w:val="single"/>
              </w:rPr>
              <w:t>Dérogation 4 :</w:t>
            </w:r>
            <w:r w:rsidRPr="00B01ECE">
              <w:rPr>
                <w:rFonts w:cstheme="minorHAnsi"/>
                <w:bCs/>
                <w:highlight w:val="yellow"/>
              </w:rPr>
              <w:t xml:space="preserve"> Réaliser le diagnostic d’une déshydratation légère à modérée ou d’un « coup de chaleur »</w:t>
            </w:r>
          </w:p>
          <w:p w14:paraId="67229563" w14:textId="6DF4C638" w:rsidR="00BA00EC" w:rsidRPr="00B01ECE" w:rsidRDefault="00BA00EC" w:rsidP="00452311">
            <w:pPr>
              <w:rPr>
                <w:rFonts w:cstheme="minorHAnsi"/>
                <w:bCs/>
                <w:highlight w:val="yellow"/>
              </w:rPr>
            </w:pPr>
            <w:r w:rsidRPr="00B01ECE">
              <w:rPr>
                <w:rFonts w:cstheme="minorHAnsi"/>
                <w:bCs/>
                <w:highlight w:val="yellow"/>
              </w:rPr>
              <w:t>Difficulté à réaliser le diagnostic</w:t>
            </w:r>
            <w:r w:rsidR="00B33B0E" w:rsidRPr="00B01ECE">
              <w:rPr>
                <w:rFonts w:cstheme="minorHAnsi"/>
                <w:bCs/>
                <w:highlight w:val="yellow"/>
              </w:rPr>
              <w:t> /</w:t>
            </w:r>
            <w:r w:rsidR="00FE6BA8" w:rsidRPr="00B01ECE">
              <w:rPr>
                <w:rFonts w:cstheme="minorHAnsi"/>
                <w:bCs/>
                <w:highlight w:val="yellow"/>
              </w:rPr>
              <w:t xml:space="preserve"> doute du délégué</w:t>
            </w:r>
          </w:p>
          <w:p w14:paraId="6199B8E8" w14:textId="04A1F025" w:rsidR="00452311" w:rsidRPr="00B01ECE" w:rsidRDefault="00452311" w:rsidP="00452311">
            <w:pPr>
              <w:rPr>
                <w:rFonts w:cstheme="minorHAnsi"/>
                <w:bCs/>
                <w:strike/>
                <w:highlight w:val="yellow"/>
              </w:rPr>
            </w:pPr>
            <w:r w:rsidRPr="00B01ECE">
              <w:rPr>
                <w:rFonts w:cstheme="minorHAnsi"/>
                <w:bCs/>
                <w:highlight w:val="yellow"/>
                <w:u w:val="single"/>
              </w:rPr>
              <w:t xml:space="preserve">Dérogation 5 : </w:t>
            </w:r>
            <w:r w:rsidRPr="00B01ECE">
              <w:rPr>
                <w:rFonts w:cstheme="minorHAnsi"/>
                <w:bCs/>
                <w:highlight w:val="yellow"/>
              </w:rPr>
              <w:t xml:space="preserve">Vérifier la présence des critères d’éligibilité et d’inclusion et l’absence de critères d’exclusions </w:t>
            </w:r>
          </w:p>
          <w:p w14:paraId="2E4E6FF1" w14:textId="7F8D18DE" w:rsidR="00793262" w:rsidRPr="00B01ECE" w:rsidRDefault="00793262" w:rsidP="00452311">
            <w:pPr>
              <w:rPr>
                <w:rFonts w:cstheme="minorHAnsi"/>
                <w:bCs/>
                <w:highlight w:val="yellow"/>
              </w:rPr>
            </w:pPr>
            <w:r w:rsidRPr="00B01ECE">
              <w:rPr>
                <w:rFonts w:cstheme="minorHAnsi"/>
                <w:bCs/>
                <w:highlight w:val="yellow"/>
              </w:rPr>
              <w:t>Patient non éligible au protocole</w:t>
            </w:r>
            <w:r w:rsidR="00B01ECE" w:rsidRPr="00B01ECE">
              <w:rPr>
                <w:rFonts w:cstheme="minorHAnsi"/>
                <w:bCs/>
                <w:highlight w:val="yellow"/>
              </w:rPr>
              <w:t xml:space="preserve"> -&gt; a</w:t>
            </w:r>
            <w:r w:rsidR="001D0A75" w:rsidRPr="00B01ECE">
              <w:rPr>
                <w:rFonts w:cstheme="minorHAnsi"/>
                <w:bCs/>
                <w:highlight w:val="yellow"/>
              </w:rPr>
              <w:t>ppel au M</w:t>
            </w:r>
            <w:r w:rsidR="00B01ECE" w:rsidRPr="00B01ECE">
              <w:rPr>
                <w:rFonts w:cstheme="minorHAnsi"/>
                <w:bCs/>
                <w:highlight w:val="yellow"/>
              </w:rPr>
              <w:t>édecin traitant</w:t>
            </w:r>
            <w:r w:rsidR="001D0A75" w:rsidRPr="00B01ECE">
              <w:rPr>
                <w:rFonts w:cstheme="minorHAnsi"/>
                <w:bCs/>
                <w:highlight w:val="yellow"/>
              </w:rPr>
              <w:t xml:space="preserve"> ou délégant si M</w:t>
            </w:r>
            <w:r w:rsidR="00B01ECE" w:rsidRPr="00B01ECE">
              <w:rPr>
                <w:rFonts w:cstheme="minorHAnsi"/>
                <w:bCs/>
                <w:highlight w:val="yellow"/>
              </w:rPr>
              <w:t>édecin traitant</w:t>
            </w:r>
            <w:r w:rsidR="001D0A75" w:rsidRPr="00B01ECE">
              <w:rPr>
                <w:rFonts w:cstheme="minorHAnsi"/>
                <w:bCs/>
                <w:highlight w:val="yellow"/>
              </w:rPr>
              <w:t xml:space="preserve"> non joignable</w:t>
            </w:r>
          </w:p>
          <w:p w14:paraId="2AFA483F" w14:textId="795C8265" w:rsidR="002A0D0C" w:rsidRPr="00B01ECE" w:rsidRDefault="004816EB" w:rsidP="00452311">
            <w:pPr>
              <w:rPr>
                <w:rFonts w:cstheme="minorHAnsi"/>
                <w:bCs/>
                <w:highlight w:val="yellow"/>
              </w:rPr>
            </w:pPr>
            <w:r w:rsidRPr="00B01ECE">
              <w:rPr>
                <w:rFonts w:cstheme="minorHAnsi"/>
                <w:bCs/>
                <w:highlight w:val="yellow"/>
              </w:rPr>
              <w:t>Présence de critères d’exclusion</w:t>
            </w:r>
            <w:r w:rsidR="001D0A75" w:rsidRPr="00B01ECE">
              <w:rPr>
                <w:rFonts w:cstheme="minorHAnsi"/>
                <w:bCs/>
                <w:highlight w:val="yellow"/>
              </w:rPr>
              <w:t xml:space="preserve"> </w:t>
            </w:r>
            <w:r w:rsidR="00B01ECE" w:rsidRPr="00B01ECE">
              <w:rPr>
                <w:rFonts w:cstheme="minorHAnsi"/>
                <w:bCs/>
                <w:highlight w:val="yellow"/>
              </w:rPr>
              <w:t xml:space="preserve">-&gt; </w:t>
            </w:r>
            <w:r w:rsidR="001D0A75" w:rsidRPr="00B01ECE">
              <w:rPr>
                <w:rFonts w:cstheme="minorHAnsi"/>
                <w:bCs/>
                <w:highlight w:val="yellow"/>
              </w:rPr>
              <w:t>Appel au MT ou délégant si MT non joignable</w:t>
            </w:r>
          </w:p>
          <w:p w14:paraId="61577466" w14:textId="77777777" w:rsidR="00452311" w:rsidRPr="00B01ECE" w:rsidRDefault="00452311" w:rsidP="00452311">
            <w:pPr>
              <w:rPr>
                <w:rFonts w:cstheme="minorHAnsi"/>
                <w:bCs/>
                <w:highlight w:val="yellow"/>
              </w:rPr>
            </w:pPr>
            <w:r w:rsidRPr="00B01ECE">
              <w:rPr>
                <w:rFonts w:cstheme="minorHAnsi"/>
                <w:bCs/>
                <w:highlight w:val="yellow"/>
                <w:u w:val="single"/>
              </w:rPr>
              <w:t>Dérogation 6</w:t>
            </w:r>
            <w:r w:rsidRPr="00B01ECE">
              <w:rPr>
                <w:rFonts w:cstheme="minorHAnsi"/>
                <w:bCs/>
                <w:highlight w:val="yellow"/>
              </w:rPr>
              <w:t> : Décider de l’éligibilité et de l’inclusion du patient dans le protocole</w:t>
            </w:r>
          </w:p>
          <w:p w14:paraId="4845A2AC" w14:textId="55E6C251" w:rsidR="004476A1" w:rsidRPr="00B01ECE" w:rsidRDefault="004476A1" w:rsidP="00452311">
            <w:pPr>
              <w:rPr>
                <w:rFonts w:cstheme="minorHAnsi"/>
                <w:bCs/>
                <w:highlight w:val="yellow"/>
                <w:u w:val="single"/>
              </w:rPr>
            </w:pPr>
            <w:r w:rsidRPr="00B01ECE">
              <w:rPr>
                <w:rFonts w:cstheme="minorHAnsi"/>
                <w:bCs/>
                <w:highlight w:val="yellow"/>
              </w:rPr>
              <w:t>Doute du délégué</w:t>
            </w:r>
            <w:r w:rsidR="00CB7D90" w:rsidRPr="00B01ECE">
              <w:rPr>
                <w:rFonts w:cstheme="minorHAnsi"/>
                <w:bCs/>
                <w:highlight w:val="yellow"/>
              </w:rPr>
              <w:t xml:space="preserve"> sur la conduite à tenir</w:t>
            </w:r>
          </w:p>
          <w:p w14:paraId="22F4DDAE" w14:textId="73194EE9" w:rsidR="008F5113" w:rsidRPr="00B01ECE" w:rsidRDefault="00452311" w:rsidP="00452311">
            <w:pPr>
              <w:pStyle w:val="Paragraphedeliste"/>
              <w:ind w:left="0"/>
              <w:jc w:val="both"/>
              <w:rPr>
                <w:rFonts w:cstheme="minorHAnsi"/>
              </w:rPr>
            </w:pPr>
            <w:r w:rsidRPr="00B01ECE">
              <w:rPr>
                <w:rFonts w:cstheme="minorHAnsi"/>
                <w:bCs/>
                <w:highlight w:val="yellow"/>
                <w:u w:val="single"/>
              </w:rPr>
              <w:t xml:space="preserve">Dérogation 7 : </w:t>
            </w:r>
            <w:r w:rsidRPr="00B01ECE">
              <w:rPr>
                <w:rFonts w:cstheme="minorHAnsi"/>
                <w:bCs/>
                <w:highlight w:val="yellow"/>
              </w:rPr>
              <w:t>Décider de la conduite à tenir et mettre en œuvre la réhydratation orale ou parentérale en appliquant la prescription anticipée du médecin délégant.</w:t>
            </w:r>
          </w:p>
          <w:p w14:paraId="57C650B1" w14:textId="7779F91F" w:rsidR="00452311" w:rsidRPr="00B01ECE" w:rsidRDefault="00CB7D90" w:rsidP="00452311">
            <w:pPr>
              <w:pStyle w:val="Paragraphedeliste"/>
              <w:ind w:left="0"/>
              <w:jc w:val="both"/>
              <w:rPr>
                <w:rFonts w:cstheme="minorHAnsi"/>
              </w:rPr>
            </w:pPr>
            <w:r w:rsidRPr="00B01ECE">
              <w:rPr>
                <w:rFonts w:cstheme="minorHAnsi"/>
                <w:highlight w:val="yellow"/>
              </w:rPr>
              <w:t>Absence de prescription / doute du délégué sur la conduite à tenir</w:t>
            </w:r>
          </w:p>
          <w:p w14:paraId="56F44943" w14:textId="77777777" w:rsidR="00452311" w:rsidRDefault="00452311" w:rsidP="00452311">
            <w:pPr>
              <w:pStyle w:val="Paragraphedeliste"/>
              <w:ind w:left="0"/>
              <w:jc w:val="both"/>
              <w:rPr>
                <w:rFonts w:cstheme="minorHAnsi"/>
              </w:rPr>
            </w:pPr>
          </w:p>
          <w:p w14:paraId="71CEBA46" w14:textId="77777777" w:rsidR="00452311" w:rsidRDefault="00452311" w:rsidP="00452311">
            <w:pPr>
              <w:pStyle w:val="Paragraphedeliste"/>
              <w:ind w:left="0"/>
              <w:jc w:val="both"/>
              <w:rPr>
                <w:rFonts w:cstheme="minorHAnsi"/>
              </w:rPr>
            </w:pPr>
          </w:p>
          <w:p w14:paraId="2CF22D39" w14:textId="77777777" w:rsidR="00452311" w:rsidRDefault="00452311" w:rsidP="00452311">
            <w:pPr>
              <w:pStyle w:val="Paragraphedeliste"/>
              <w:ind w:left="0"/>
              <w:jc w:val="both"/>
              <w:rPr>
                <w:rFonts w:cstheme="minorHAnsi"/>
              </w:rPr>
            </w:pPr>
          </w:p>
          <w:p w14:paraId="1CF5A549" w14:textId="22CCFC27" w:rsidR="00452311" w:rsidRPr="004E794A" w:rsidRDefault="00452311" w:rsidP="00452311">
            <w:pPr>
              <w:pStyle w:val="Paragraphedeliste"/>
              <w:ind w:left="0"/>
              <w:jc w:val="both"/>
              <w:rPr>
                <w:rFonts w:cstheme="minorHAnsi"/>
                <w:u w:val="single"/>
              </w:rPr>
            </w:pPr>
          </w:p>
        </w:tc>
        <w:tc>
          <w:tcPr>
            <w:tcW w:w="4387" w:type="dxa"/>
          </w:tcPr>
          <w:p w14:paraId="77BEF12F" w14:textId="7A644977" w:rsidR="00C35040" w:rsidRPr="004E794A" w:rsidRDefault="00C35040" w:rsidP="004C2881">
            <w:pPr>
              <w:pStyle w:val="Paragraphedeliste"/>
              <w:ind w:left="0"/>
              <w:rPr>
                <w:rFonts w:cstheme="minorHAnsi"/>
                <w:u w:val="single"/>
              </w:rPr>
            </w:pPr>
          </w:p>
        </w:tc>
      </w:tr>
      <w:tr w:rsidR="00C35040" w:rsidRPr="008A2D85" w14:paraId="34A88D3C" w14:textId="77777777" w:rsidTr="00F84DED">
        <w:trPr>
          <w:trHeight w:val="1046"/>
        </w:trPr>
        <w:tc>
          <w:tcPr>
            <w:tcW w:w="562" w:type="dxa"/>
            <w:vMerge/>
          </w:tcPr>
          <w:p w14:paraId="50F748FD" w14:textId="77777777" w:rsidR="00C35040" w:rsidRPr="005A3758" w:rsidRDefault="00C35040" w:rsidP="004C2881">
            <w:pPr>
              <w:pStyle w:val="Paragraphedeliste"/>
              <w:ind w:left="0"/>
              <w:jc w:val="both"/>
              <w:rPr>
                <w:rFonts w:cstheme="minorHAnsi"/>
                <w:b/>
                <w:bCs/>
              </w:rPr>
            </w:pPr>
          </w:p>
        </w:tc>
        <w:tc>
          <w:tcPr>
            <w:tcW w:w="4678" w:type="dxa"/>
            <w:vMerge/>
          </w:tcPr>
          <w:p w14:paraId="1A69270E" w14:textId="0A17DFF4" w:rsidR="00C35040" w:rsidRPr="004E794A" w:rsidRDefault="00C35040" w:rsidP="004C2881">
            <w:pPr>
              <w:pStyle w:val="Paragraphedeliste"/>
              <w:ind w:left="0"/>
              <w:jc w:val="both"/>
              <w:rPr>
                <w:rFonts w:cstheme="minorHAnsi"/>
              </w:rPr>
            </w:pPr>
          </w:p>
        </w:tc>
        <w:tc>
          <w:tcPr>
            <w:tcW w:w="11340" w:type="dxa"/>
            <w:vMerge/>
          </w:tcPr>
          <w:p w14:paraId="29629886" w14:textId="05942957" w:rsidR="00C35040" w:rsidRPr="004E794A" w:rsidRDefault="00C35040" w:rsidP="004C2881">
            <w:pPr>
              <w:pStyle w:val="Paragraphedeliste"/>
              <w:ind w:left="0"/>
              <w:jc w:val="both"/>
              <w:rPr>
                <w:rFonts w:cstheme="minorHAnsi"/>
              </w:rPr>
            </w:pPr>
          </w:p>
        </w:tc>
        <w:tc>
          <w:tcPr>
            <w:tcW w:w="4387" w:type="dxa"/>
          </w:tcPr>
          <w:p w14:paraId="3A117CF7" w14:textId="77777777" w:rsidR="00C35040" w:rsidRPr="00A439E9" w:rsidRDefault="00C57FEF" w:rsidP="004C2881">
            <w:pPr>
              <w:pStyle w:val="Paragraphedeliste"/>
              <w:ind w:left="0"/>
              <w:rPr>
                <w:rFonts w:cstheme="minorHAnsi"/>
                <w:color w:val="FF0000"/>
              </w:rPr>
            </w:pPr>
            <w:r w:rsidRPr="00A439E9">
              <w:rPr>
                <w:rFonts w:cstheme="minorHAnsi"/>
                <w:color w:val="FF0000"/>
                <w:highlight w:val="yellow"/>
              </w:rPr>
              <w:t>Annexe XX signes de gravité</w:t>
            </w:r>
          </w:p>
          <w:p w14:paraId="709F662B" w14:textId="77777777" w:rsidR="00C70607" w:rsidRPr="003649BD" w:rsidRDefault="00C70607" w:rsidP="00C70607">
            <w:pPr>
              <w:rPr>
                <w:b/>
                <w:bCs/>
                <w:highlight w:val="yellow"/>
              </w:rPr>
            </w:pPr>
            <w:r w:rsidRPr="003649BD">
              <w:rPr>
                <w:b/>
                <w:bCs/>
                <w:highlight w:val="yellow"/>
              </w:rPr>
              <w:t xml:space="preserve">Annexe 1 : </w:t>
            </w:r>
            <w:r w:rsidRPr="00420351">
              <w:rPr>
                <w:highlight w:val="yellow"/>
              </w:rPr>
              <w:t>Signes de déshydratation légère à modérée</w:t>
            </w:r>
            <w:r>
              <w:rPr>
                <w:highlight w:val="yellow"/>
              </w:rPr>
              <w:t>, déshydration sévère, coup de chaleur</w:t>
            </w:r>
          </w:p>
          <w:p w14:paraId="663204C5" w14:textId="77777777" w:rsidR="00452311" w:rsidRDefault="00452311" w:rsidP="004C2881">
            <w:pPr>
              <w:pStyle w:val="Paragraphedeliste"/>
              <w:ind w:left="0"/>
              <w:rPr>
                <w:rFonts w:cstheme="minorHAnsi"/>
                <w:color w:val="FF0000"/>
              </w:rPr>
            </w:pPr>
          </w:p>
          <w:p w14:paraId="6EA536F8" w14:textId="77777777" w:rsidR="00452311" w:rsidRDefault="00452311" w:rsidP="004C2881">
            <w:pPr>
              <w:pStyle w:val="Paragraphedeliste"/>
              <w:ind w:left="0"/>
              <w:rPr>
                <w:rFonts w:cstheme="minorHAnsi"/>
                <w:color w:val="FF0000"/>
              </w:rPr>
            </w:pPr>
          </w:p>
          <w:p w14:paraId="109603C5" w14:textId="77777777" w:rsidR="00452311" w:rsidRDefault="00452311" w:rsidP="004C2881">
            <w:pPr>
              <w:pStyle w:val="Paragraphedeliste"/>
              <w:ind w:left="0"/>
              <w:rPr>
                <w:rFonts w:cstheme="minorHAnsi"/>
                <w:color w:val="FF0000"/>
              </w:rPr>
            </w:pPr>
          </w:p>
          <w:p w14:paraId="4463FEEE" w14:textId="77777777" w:rsidR="00452311" w:rsidRDefault="00452311" w:rsidP="004C2881">
            <w:pPr>
              <w:pStyle w:val="Paragraphedeliste"/>
              <w:ind w:left="0"/>
              <w:rPr>
                <w:rFonts w:cstheme="minorHAnsi"/>
                <w:color w:val="FF0000"/>
              </w:rPr>
            </w:pPr>
          </w:p>
          <w:p w14:paraId="373613B0" w14:textId="77777777" w:rsidR="00452311" w:rsidRDefault="00452311" w:rsidP="004C2881">
            <w:pPr>
              <w:pStyle w:val="Paragraphedeliste"/>
              <w:ind w:left="0"/>
              <w:rPr>
                <w:rFonts w:cstheme="minorHAnsi"/>
                <w:color w:val="FF0000"/>
              </w:rPr>
            </w:pPr>
          </w:p>
          <w:p w14:paraId="3BBB76B8" w14:textId="77777777" w:rsidR="00452311" w:rsidRDefault="00452311" w:rsidP="004C2881">
            <w:pPr>
              <w:pStyle w:val="Paragraphedeliste"/>
              <w:ind w:left="0"/>
              <w:rPr>
                <w:rFonts w:cstheme="minorHAnsi"/>
                <w:color w:val="FF0000"/>
              </w:rPr>
            </w:pPr>
          </w:p>
          <w:p w14:paraId="4CAAEA16" w14:textId="77777777" w:rsidR="00452311" w:rsidRDefault="00452311" w:rsidP="004C2881">
            <w:pPr>
              <w:pStyle w:val="Paragraphedeliste"/>
              <w:ind w:left="0"/>
              <w:rPr>
                <w:rFonts w:cstheme="minorHAnsi"/>
                <w:color w:val="FF0000"/>
              </w:rPr>
            </w:pPr>
          </w:p>
          <w:p w14:paraId="4C288BCD" w14:textId="77777777" w:rsidR="00452311" w:rsidRDefault="00452311" w:rsidP="004C2881">
            <w:pPr>
              <w:pStyle w:val="Paragraphedeliste"/>
              <w:ind w:left="0"/>
              <w:rPr>
                <w:rFonts w:cstheme="minorHAnsi"/>
                <w:color w:val="FF0000"/>
              </w:rPr>
            </w:pPr>
          </w:p>
          <w:p w14:paraId="61A554E1" w14:textId="77777777" w:rsidR="00452311" w:rsidRDefault="00452311" w:rsidP="004C2881">
            <w:pPr>
              <w:pStyle w:val="Paragraphedeliste"/>
              <w:ind w:left="0"/>
              <w:rPr>
                <w:rFonts w:cstheme="minorHAnsi"/>
                <w:color w:val="FF0000"/>
              </w:rPr>
            </w:pPr>
          </w:p>
          <w:p w14:paraId="4C18ACE9" w14:textId="77777777" w:rsidR="00452311" w:rsidRDefault="00452311" w:rsidP="004C2881">
            <w:pPr>
              <w:pStyle w:val="Paragraphedeliste"/>
              <w:ind w:left="0"/>
              <w:rPr>
                <w:rFonts w:cstheme="minorHAnsi"/>
                <w:color w:val="FF0000"/>
              </w:rPr>
            </w:pPr>
          </w:p>
          <w:p w14:paraId="5B96961B" w14:textId="77777777" w:rsidR="00452311" w:rsidRDefault="00452311" w:rsidP="004C2881">
            <w:pPr>
              <w:pStyle w:val="Paragraphedeliste"/>
              <w:ind w:left="0"/>
              <w:rPr>
                <w:rFonts w:cstheme="minorHAnsi"/>
                <w:color w:val="FF0000"/>
              </w:rPr>
            </w:pPr>
          </w:p>
          <w:p w14:paraId="76B015E4" w14:textId="77777777" w:rsidR="00452311" w:rsidRDefault="00452311" w:rsidP="004C2881">
            <w:pPr>
              <w:pStyle w:val="Paragraphedeliste"/>
              <w:ind w:left="0"/>
              <w:rPr>
                <w:rFonts w:cstheme="minorHAnsi"/>
                <w:color w:val="FF0000"/>
              </w:rPr>
            </w:pPr>
          </w:p>
          <w:p w14:paraId="53C79DEF" w14:textId="77777777" w:rsidR="00452311" w:rsidRDefault="00452311" w:rsidP="004C2881">
            <w:pPr>
              <w:pStyle w:val="Paragraphedeliste"/>
              <w:ind w:left="0"/>
              <w:rPr>
                <w:rFonts w:cstheme="minorHAnsi"/>
                <w:color w:val="FF0000"/>
              </w:rPr>
            </w:pPr>
          </w:p>
          <w:p w14:paraId="00D859BC" w14:textId="77777777" w:rsidR="00452311" w:rsidRDefault="00452311" w:rsidP="004C2881">
            <w:pPr>
              <w:pStyle w:val="Paragraphedeliste"/>
              <w:ind w:left="0"/>
              <w:rPr>
                <w:rFonts w:cstheme="minorHAnsi"/>
                <w:color w:val="FF0000"/>
              </w:rPr>
            </w:pPr>
          </w:p>
          <w:p w14:paraId="51A564A6" w14:textId="77777777" w:rsidR="00452311" w:rsidRDefault="00452311" w:rsidP="004C2881">
            <w:pPr>
              <w:pStyle w:val="Paragraphedeliste"/>
              <w:ind w:left="0"/>
              <w:rPr>
                <w:rFonts w:cstheme="minorHAnsi"/>
                <w:color w:val="FF0000"/>
              </w:rPr>
            </w:pPr>
          </w:p>
          <w:p w14:paraId="655E48A0" w14:textId="77777777" w:rsidR="00452311" w:rsidRDefault="00452311" w:rsidP="004C2881">
            <w:pPr>
              <w:pStyle w:val="Paragraphedeliste"/>
              <w:ind w:left="0"/>
              <w:rPr>
                <w:rFonts w:cstheme="minorHAnsi"/>
                <w:color w:val="FF0000"/>
              </w:rPr>
            </w:pPr>
          </w:p>
          <w:p w14:paraId="78B80ABD" w14:textId="1B03CC26" w:rsidR="00452311" w:rsidRPr="001F33FD" w:rsidRDefault="00452311" w:rsidP="004C2881">
            <w:pPr>
              <w:pStyle w:val="Paragraphedeliste"/>
              <w:ind w:left="0"/>
              <w:rPr>
                <w:rFonts w:cstheme="minorHAnsi"/>
                <w:b/>
                <w:bCs/>
              </w:rPr>
            </w:pPr>
            <w:r w:rsidRPr="001F33FD">
              <w:rPr>
                <w:rFonts w:cstheme="minorHAnsi"/>
                <w:b/>
                <w:bCs/>
                <w:highlight w:val="cyan"/>
              </w:rPr>
              <w:t xml:space="preserve">Annexe </w:t>
            </w:r>
            <w:r w:rsidR="001F33FD" w:rsidRPr="001F33FD">
              <w:rPr>
                <w:rFonts w:cstheme="minorHAnsi"/>
                <w:b/>
                <w:bCs/>
                <w:highlight w:val="cyan"/>
              </w:rPr>
              <w:t>08</w:t>
            </w:r>
            <w:r w:rsidRPr="001F33FD">
              <w:rPr>
                <w:rFonts w:cstheme="minorHAnsi"/>
                <w:b/>
                <w:bCs/>
                <w:highlight w:val="cyan"/>
              </w:rPr>
              <w:t xml:space="preserve"> pour chaque dérogation définir les critères d’alerte du délégué au délégant</w:t>
            </w:r>
          </w:p>
          <w:p w14:paraId="18E8C3B4" w14:textId="77B6DC45" w:rsidR="004146C5" w:rsidRPr="003C4CAC" w:rsidRDefault="004146C5" w:rsidP="004C2881">
            <w:pPr>
              <w:pStyle w:val="Paragraphedeliste"/>
              <w:ind w:left="0"/>
              <w:rPr>
                <w:rFonts w:cstheme="minorHAnsi"/>
              </w:rPr>
            </w:pPr>
          </w:p>
        </w:tc>
      </w:tr>
      <w:tr w:rsidR="00D13A57" w:rsidRPr="008A2D85" w14:paraId="5FD8D745" w14:textId="77777777" w:rsidTr="00F84DED">
        <w:trPr>
          <w:trHeight w:val="3046"/>
        </w:trPr>
        <w:tc>
          <w:tcPr>
            <w:tcW w:w="562" w:type="dxa"/>
          </w:tcPr>
          <w:p w14:paraId="3A15FEFB" w14:textId="6AF30225" w:rsidR="00D13A57" w:rsidRPr="00546D86" w:rsidRDefault="00D13A57" w:rsidP="004C2881">
            <w:pPr>
              <w:jc w:val="both"/>
              <w:rPr>
                <w:rFonts w:cstheme="minorHAnsi"/>
                <w:b/>
                <w:bCs/>
              </w:rPr>
            </w:pPr>
            <w:r w:rsidRPr="00546D86">
              <w:rPr>
                <w:rFonts w:cstheme="minorHAnsi"/>
                <w:b/>
                <w:bCs/>
              </w:rPr>
              <w:lastRenderedPageBreak/>
              <w:t>VIII</w:t>
            </w:r>
          </w:p>
        </w:tc>
        <w:tc>
          <w:tcPr>
            <w:tcW w:w="4678" w:type="dxa"/>
          </w:tcPr>
          <w:p w14:paraId="2AF1CE9A" w14:textId="65ACFB4D" w:rsidR="00D13A57" w:rsidRDefault="00D13A57" w:rsidP="00437695">
            <w:pPr>
              <w:pStyle w:val="Paragraphedeliste"/>
              <w:numPr>
                <w:ilvl w:val="0"/>
                <w:numId w:val="8"/>
              </w:numPr>
              <w:jc w:val="both"/>
              <w:rPr>
                <w:rFonts w:cstheme="minorHAnsi"/>
              </w:rPr>
            </w:pPr>
            <w:r w:rsidRPr="00720E0E">
              <w:rPr>
                <w:rFonts w:cstheme="minorHAnsi"/>
                <w:b/>
                <w:bCs/>
              </w:rPr>
              <w:t>Principaux risques liés à la mise en œuvre du protocole. Procédure d</w:t>
            </w:r>
            <w:r>
              <w:rPr>
                <w:rFonts w:cstheme="minorHAnsi"/>
                <w:b/>
                <w:bCs/>
              </w:rPr>
              <w:t>’analyse des pratiques et d</w:t>
            </w:r>
            <w:r w:rsidRPr="00720E0E">
              <w:rPr>
                <w:rFonts w:cstheme="minorHAnsi"/>
                <w:b/>
                <w:bCs/>
              </w:rPr>
              <w:t>e gestion des risque</w:t>
            </w:r>
            <w:r>
              <w:rPr>
                <w:rFonts w:cstheme="minorHAnsi"/>
              </w:rPr>
              <w:t xml:space="preserve">s. </w:t>
            </w:r>
          </w:p>
          <w:p w14:paraId="466A7A33" w14:textId="4E99178B" w:rsidR="00D13A57" w:rsidRPr="002D2A2B" w:rsidRDefault="00D13A57" w:rsidP="002D2A2B">
            <w:pPr>
              <w:pStyle w:val="Paragraphedeliste"/>
              <w:jc w:val="both"/>
              <w:rPr>
                <w:rFonts w:cstheme="minorHAnsi"/>
                <w:i/>
              </w:rPr>
            </w:pPr>
            <w:r w:rsidRPr="00C35040">
              <w:rPr>
                <w:rFonts w:cstheme="minorHAnsi"/>
                <w:bCs/>
                <w:i/>
              </w:rPr>
              <w:t>Prioriser une organisation en équipe</w:t>
            </w:r>
          </w:p>
        </w:tc>
        <w:tc>
          <w:tcPr>
            <w:tcW w:w="11340" w:type="dxa"/>
          </w:tcPr>
          <w:p w14:paraId="74342CA2" w14:textId="1964BD62" w:rsidR="00D13A57" w:rsidRDefault="00D13A57" w:rsidP="004C2881">
            <w:pPr>
              <w:jc w:val="both"/>
              <w:rPr>
                <w:rFonts w:cstheme="minorHAnsi"/>
                <w:u w:val="single"/>
              </w:rPr>
            </w:pPr>
            <w:r w:rsidRPr="004E794A">
              <w:rPr>
                <w:rFonts w:cstheme="minorHAnsi"/>
                <w:u w:val="single"/>
              </w:rPr>
              <w:t xml:space="preserve">Risques </w:t>
            </w:r>
            <w:r>
              <w:rPr>
                <w:rFonts w:cstheme="minorHAnsi"/>
                <w:u w:val="single"/>
              </w:rPr>
              <w:t xml:space="preserve">identifiés à chaque étape de la </w:t>
            </w:r>
            <w:r w:rsidRPr="004E794A">
              <w:rPr>
                <w:rFonts w:cstheme="minorHAnsi"/>
                <w:u w:val="single"/>
              </w:rPr>
              <w:t>mise en</w:t>
            </w:r>
            <w:r>
              <w:rPr>
                <w:rFonts w:cstheme="minorHAnsi"/>
                <w:u w:val="single"/>
              </w:rPr>
              <w:t> </w:t>
            </w:r>
            <w:r w:rsidRPr="004E794A">
              <w:rPr>
                <w:rFonts w:cstheme="minorHAnsi"/>
                <w:u w:val="single"/>
              </w:rPr>
              <w:t>œuvre du protocole</w:t>
            </w:r>
            <w:r w:rsidR="002D2A2B">
              <w:rPr>
                <w:rFonts w:cstheme="minorHAnsi"/>
                <w:u w:val="single"/>
              </w:rPr>
              <w:t xml:space="preserve"> : </w:t>
            </w:r>
          </w:p>
          <w:p w14:paraId="79FD3A23" w14:textId="0A027BBF" w:rsidR="00E376CD" w:rsidRPr="005518A9" w:rsidRDefault="00661F27" w:rsidP="004C2881">
            <w:pPr>
              <w:jc w:val="both"/>
              <w:rPr>
                <w:rFonts w:cstheme="minorHAnsi"/>
              </w:rPr>
            </w:pPr>
            <w:r w:rsidRPr="005518A9">
              <w:rPr>
                <w:rFonts w:cstheme="minorHAnsi"/>
              </w:rPr>
              <w:t xml:space="preserve">Aggravation de l’état clinique du patient malgré les mesures mises en </w:t>
            </w:r>
            <w:r w:rsidR="005518A9" w:rsidRPr="005518A9">
              <w:rPr>
                <w:rFonts w:cstheme="minorHAnsi"/>
              </w:rPr>
              <w:t>œuvre</w:t>
            </w:r>
          </w:p>
          <w:p w14:paraId="48C21A9D" w14:textId="47C7BA7A" w:rsidR="002D2A2B" w:rsidRDefault="002D2A2B" w:rsidP="00437695">
            <w:pPr>
              <w:pStyle w:val="Paragraphedeliste"/>
              <w:numPr>
                <w:ilvl w:val="0"/>
                <w:numId w:val="13"/>
              </w:numPr>
              <w:jc w:val="both"/>
              <w:rPr>
                <w:rFonts w:cstheme="minorHAnsi"/>
              </w:rPr>
            </w:pPr>
            <w:r>
              <w:rPr>
                <w:rFonts w:cstheme="minorHAnsi"/>
              </w:rPr>
              <w:t xml:space="preserve">Malgré les mesures mises en œuvre par le délégué le patient peut continuer à se dégrader. A partir du moment où le délégué </w:t>
            </w:r>
            <w:r w:rsidR="00030E15">
              <w:rPr>
                <w:rFonts w:cstheme="minorHAnsi"/>
              </w:rPr>
              <w:t>a</w:t>
            </w:r>
            <w:r>
              <w:rPr>
                <w:rFonts w:cstheme="minorHAnsi"/>
              </w:rPr>
              <w:t xml:space="preserve"> repéré les premiers signe</w:t>
            </w:r>
            <w:r w:rsidR="00030E15">
              <w:rPr>
                <w:rFonts w:cstheme="minorHAnsi"/>
              </w:rPr>
              <w:t>s</w:t>
            </w:r>
            <w:r>
              <w:rPr>
                <w:rFonts w:cstheme="minorHAnsi"/>
              </w:rPr>
              <w:t xml:space="preserve"> de déshydratation, le patient devra donc être suivi, au mieux matin et soir et au minimum quotidiennement par le délégué</w:t>
            </w:r>
          </w:p>
          <w:p w14:paraId="5FD54C8A" w14:textId="77777777" w:rsidR="00D13A57" w:rsidRDefault="00D13A57" w:rsidP="00C35040">
            <w:pPr>
              <w:jc w:val="both"/>
              <w:rPr>
                <w:rFonts w:cstheme="minorHAnsi"/>
                <w:u w:val="single"/>
              </w:rPr>
            </w:pPr>
          </w:p>
          <w:p w14:paraId="14180AB0" w14:textId="45E2EB64" w:rsidR="005518A9" w:rsidRDefault="007B2AF1" w:rsidP="00C35040">
            <w:pPr>
              <w:jc w:val="both"/>
              <w:rPr>
                <w:rFonts w:cstheme="minorHAnsi"/>
                <w:u w:val="single"/>
              </w:rPr>
            </w:pPr>
            <w:r>
              <w:rPr>
                <w:rFonts w:cstheme="minorHAnsi"/>
                <w:u w:val="single"/>
              </w:rPr>
              <w:t>Risques</w:t>
            </w:r>
          </w:p>
          <w:p w14:paraId="4461F2A6" w14:textId="15C09680" w:rsidR="005518A9" w:rsidRPr="00B14823" w:rsidRDefault="00031E91" w:rsidP="00C35040">
            <w:pPr>
              <w:jc w:val="both"/>
              <w:rPr>
                <w:rFonts w:cstheme="minorHAnsi"/>
              </w:rPr>
            </w:pPr>
            <w:r w:rsidRPr="00B14823">
              <w:rPr>
                <w:rFonts w:cstheme="minorHAnsi"/>
                <w:u w:val="single"/>
              </w:rPr>
              <w:t>D</w:t>
            </w:r>
            <w:r w:rsidR="00B14823" w:rsidRPr="00B14823">
              <w:rPr>
                <w:rFonts w:cstheme="minorHAnsi"/>
                <w:u w:val="single"/>
              </w:rPr>
              <w:t xml:space="preserve">érogation </w:t>
            </w:r>
            <w:r w:rsidRPr="00B14823">
              <w:rPr>
                <w:rFonts w:cstheme="minorHAnsi"/>
                <w:u w:val="single"/>
              </w:rPr>
              <w:t>1</w:t>
            </w:r>
            <w:r w:rsidR="00B14823" w:rsidRPr="00B14823">
              <w:rPr>
                <w:rFonts w:cstheme="minorHAnsi"/>
                <w:u w:val="single"/>
              </w:rPr>
              <w:t> :</w:t>
            </w:r>
            <w:r w:rsidR="00B14823">
              <w:rPr>
                <w:rFonts w:cstheme="minorHAnsi"/>
              </w:rPr>
              <w:t xml:space="preserve"> </w:t>
            </w:r>
            <w:r w:rsidRPr="00B14823">
              <w:rPr>
                <w:rFonts w:cstheme="minorHAnsi"/>
              </w:rPr>
              <w:t>Evaluation tronquée des signes de déshydratation du patient</w:t>
            </w:r>
          </w:p>
          <w:p w14:paraId="5BD30491" w14:textId="6F5D3600" w:rsidR="00031E91" w:rsidRPr="00B14823" w:rsidRDefault="00031E91" w:rsidP="00C35040">
            <w:pPr>
              <w:jc w:val="both"/>
              <w:rPr>
                <w:rFonts w:cstheme="minorHAnsi"/>
              </w:rPr>
            </w:pPr>
            <w:r w:rsidRPr="00B14823">
              <w:rPr>
                <w:rFonts w:cstheme="minorHAnsi"/>
                <w:u w:val="single"/>
              </w:rPr>
              <w:t>D</w:t>
            </w:r>
            <w:r w:rsidR="00B14823" w:rsidRPr="00B14823">
              <w:rPr>
                <w:rFonts w:cstheme="minorHAnsi"/>
                <w:u w:val="single"/>
              </w:rPr>
              <w:t xml:space="preserve">érogation </w:t>
            </w:r>
            <w:r w:rsidRPr="00B14823">
              <w:rPr>
                <w:rFonts w:cstheme="minorHAnsi"/>
                <w:u w:val="single"/>
              </w:rPr>
              <w:t>2</w:t>
            </w:r>
            <w:r w:rsidR="00B14823" w:rsidRPr="00B14823">
              <w:rPr>
                <w:rFonts w:cstheme="minorHAnsi"/>
                <w:u w:val="single"/>
              </w:rPr>
              <w:t> :</w:t>
            </w:r>
            <w:r w:rsidRPr="00B14823">
              <w:rPr>
                <w:rFonts w:cstheme="minorHAnsi"/>
              </w:rPr>
              <w:t xml:space="preserve"> </w:t>
            </w:r>
            <w:r w:rsidR="006A1BC3" w:rsidRPr="00B14823">
              <w:rPr>
                <w:rFonts w:cstheme="minorHAnsi"/>
              </w:rPr>
              <w:t>Recherche tronquée des signes cliniques de coup de chaleur</w:t>
            </w:r>
          </w:p>
          <w:p w14:paraId="3765FE75" w14:textId="57828DB3" w:rsidR="0053451C" w:rsidRPr="00B14823" w:rsidRDefault="006A1BC3" w:rsidP="00C35040">
            <w:pPr>
              <w:jc w:val="both"/>
              <w:rPr>
                <w:rFonts w:cstheme="minorHAnsi"/>
              </w:rPr>
            </w:pPr>
            <w:r w:rsidRPr="00B14823">
              <w:rPr>
                <w:rFonts w:cstheme="minorHAnsi"/>
                <w:u w:val="single"/>
              </w:rPr>
              <w:t>D</w:t>
            </w:r>
            <w:r w:rsidR="00B14823" w:rsidRPr="00B14823">
              <w:rPr>
                <w:rFonts w:cstheme="minorHAnsi"/>
                <w:u w:val="single"/>
              </w:rPr>
              <w:t xml:space="preserve">érogation </w:t>
            </w:r>
            <w:r w:rsidRPr="00B14823">
              <w:rPr>
                <w:rFonts w:cstheme="minorHAnsi"/>
                <w:u w:val="single"/>
              </w:rPr>
              <w:t>3</w:t>
            </w:r>
            <w:r w:rsidR="00B14823">
              <w:rPr>
                <w:rFonts w:cstheme="minorHAnsi"/>
              </w:rPr>
              <w:t xml:space="preserve"> : </w:t>
            </w:r>
            <w:r w:rsidR="007B2AF1" w:rsidRPr="00B14823">
              <w:rPr>
                <w:rFonts w:cstheme="minorHAnsi"/>
              </w:rPr>
              <w:t>Non prise de connaissance des résultats du bilan biologique par le MT du patient ou</w:t>
            </w:r>
            <w:r w:rsidR="0053451C" w:rsidRPr="00B14823">
              <w:rPr>
                <w:rFonts w:cstheme="minorHAnsi"/>
              </w:rPr>
              <w:t xml:space="preserve"> par</w:t>
            </w:r>
            <w:r w:rsidR="007B2AF1" w:rsidRPr="00B14823">
              <w:rPr>
                <w:rFonts w:cstheme="minorHAnsi"/>
              </w:rPr>
              <w:t xml:space="preserve"> le médecin délégant. </w:t>
            </w:r>
          </w:p>
          <w:p w14:paraId="297520C0" w14:textId="038A7988" w:rsidR="007B2AF1" w:rsidRPr="00B14823" w:rsidRDefault="007B2AF1" w:rsidP="00C35040">
            <w:pPr>
              <w:jc w:val="both"/>
              <w:rPr>
                <w:rFonts w:cstheme="minorHAnsi"/>
              </w:rPr>
            </w:pPr>
            <w:r w:rsidRPr="00B14823">
              <w:rPr>
                <w:rFonts w:cstheme="minorHAnsi"/>
              </w:rPr>
              <w:t xml:space="preserve">Si le bilan biologique est réalisé </w:t>
            </w:r>
            <w:r w:rsidR="008535C5" w:rsidRPr="00B14823">
              <w:rPr>
                <w:rFonts w:cstheme="minorHAnsi"/>
              </w:rPr>
              <w:t xml:space="preserve">le samedi ou le dimanche le délégué devra s’assurer que le médecin d’astreinte de secteur </w:t>
            </w:r>
            <w:r w:rsidR="00357631">
              <w:rPr>
                <w:rFonts w:cstheme="minorHAnsi"/>
              </w:rPr>
              <w:t>ai</w:t>
            </w:r>
            <w:r w:rsidR="008535C5" w:rsidRPr="00B14823">
              <w:rPr>
                <w:rFonts w:cstheme="minorHAnsi"/>
              </w:rPr>
              <w:t>t pris connaissance du bilan biologique ou sinon les bilans biologiques ne pourront pas être réalisés le samedi ou le dimanche</w:t>
            </w:r>
          </w:p>
          <w:p w14:paraId="21BA1CAF" w14:textId="63E697A2" w:rsidR="005518A9" w:rsidRPr="00B14823" w:rsidRDefault="0053451C" w:rsidP="00C35040">
            <w:pPr>
              <w:jc w:val="both"/>
              <w:rPr>
                <w:rFonts w:cstheme="minorHAnsi"/>
              </w:rPr>
            </w:pPr>
            <w:r w:rsidRPr="00357631">
              <w:rPr>
                <w:rFonts w:cstheme="minorHAnsi"/>
                <w:u w:val="single"/>
              </w:rPr>
              <w:t>D</w:t>
            </w:r>
            <w:r w:rsidR="00357631" w:rsidRPr="00357631">
              <w:rPr>
                <w:rFonts w:cstheme="minorHAnsi"/>
                <w:u w:val="single"/>
              </w:rPr>
              <w:t xml:space="preserve">érogation </w:t>
            </w:r>
            <w:r w:rsidRPr="00357631">
              <w:rPr>
                <w:rFonts w:cstheme="minorHAnsi"/>
                <w:u w:val="single"/>
              </w:rPr>
              <w:t>4</w:t>
            </w:r>
            <w:r w:rsidR="00357631" w:rsidRPr="00357631">
              <w:rPr>
                <w:rFonts w:cstheme="minorHAnsi"/>
                <w:u w:val="single"/>
              </w:rPr>
              <w:t> :</w:t>
            </w:r>
            <w:r w:rsidR="00357631">
              <w:rPr>
                <w:rFonts w:cstheme="minorHAnsi"/>
              </w:rPr>
              <w:t xml:space="preserve"> </w:t>
            </w:r>
            <w:r w:rsidRPr="00B14823">
              <w:rPr>
                <w:rFonts w:cstheme="minorHAnsi"/>
              </w:rPr>
              <w:t xml:space="preserve"> </w:t>
            </w:r>
            <w:r w:rsidR="007B3417" w:rsidRPr="00B14823">
              <w:rPr>
                <w:rFonts w:cstheme="minorHAnsi"/>
              </w:rPr>
              <w:t xml:space="preserve">sous diagnostic ou sur diagnostic d’une déshydratation légère </w:t>
            </w:r>
            <w:r w:rsidR="00767343" w:rsidRPr="00B14823">
              <w:rPr>
                <w:rFonts w:cstheme="minorHAnsi"/>
              </w:rPr>
              <w:t>à</w:t>
            </w:r>
            <w:r w:rsidR="007B3417" w:rsidRPr="00B14823">
              <w:rPr>
                <w:rFonts w:cstheme="minorHAnsi"/>
              </w:rPr>
              <w:t xml:space="preserve"> modérée</w:t>
            </w:r>
          </w:p>
          <w:p w14:paraId="45AEA51D" w14:textId="254C9CAC" w:rsidR="0053451C" w:rsidRPr="00B14823" w:rsidRDefault="00767343" w:rsidP="00C35040">
            <w:pPr>
              <w:jc w:val="both"/>
              <w:rPr>
                <w:rFonts w:cstheme="minorHAnsi"/>
              </w:rPr>
            </w:pPr>
            <w:r w:rsidRPr="00357631">
              <w:rPr>
                <w:rFonts w:cstheme="minorHAnsi"/>
                <w:u w:val="single"/>
              </w:rPr>
              <w:t>D</w:t>
            </w:r>
            <w:r w:rsidR="00357631" w:rsidRPr="00357631">
              <w:rPr>
                <w:rFonts w:cstheme="minorHAnsi"/>
                <w:u w:val="single"/>
              </w:rPr>
              <w:t xml:space="preserve">érogation </w:t>
            </w:r>
            <w:r w:rsidRPr="00357631">
              <w:rPr>
                <w:rFonts w:cstheme="minorHAnsi"/>
                <w:u w:val="single"/>
              </w:rPr>
              <w:t>7 :</w:t>
            </w:r>
            <w:r w:rsidRPr="00B14823">
              <w:rPr>
                <w:rFonts w:cstheme="minorHAnsi"/>
              </w:rPr>
              <w:t xml:space="preserve"> Malgré les mesures mises en œuvre par le délégué le patient peut continuer à se dégrader. A partir du moment où le délégué a repéré les premiers signes de déshydratation, le patient devra donc être suivi, au mieux matin et soir et au minimum quotidiennement par le délégué</w:t>
            </w:r>
          </w:p>
          <w:p w14:paraId="40073C6B" w14:textId="77777777" w:rsidR="0053451C" w:rsidRDefault="0053451C" w:rsidP="00C35040">
            <w:pPr>
              <w:jc w:val="both"/>
              <w:rPr>
                <w:rFonts w:cstheme="minorHAnsi"/>
                <w:u w:val="single"/>
              </w:rPr>
            </w:pPr>
          </w:p>
          <w:p w14:paraId="1BD69434" w14:textId="77777777" w:rsidR="0053451C" w:rsidRDefault="0053451C" w:rsidP="00C35040">
            <w:pPr>
              <w:jc w:val="both"/>
              <w:rPr>
                <w:rFonts w:cstheme="minorHAnsi"/>
                <w:u w:val="single"/>
              </w:rPr>
            </w:pPr>
          </w:p>
          <w:p w14:paraId="3A4C14C0" w14:textId="77777777" w:rsidR="00DC3EAC" w:rsidRDefault="00DC3EAC" w:rsidP="00C35040">
            <w:pPr>
              <w:jc w:val="both"/>
              <w:rPr>
                <w:rFonts w:cstheme="minorHAnsi"/>
                <w:u w:val="single"/>
              </w:rPr>
            </w:pPr>
          </w:p>
          <w:p w14:paraId="011183EA" w14:textId="77777777" w:rsidR="00DC3EAC" w:rsidRDefault="00DC3EAC" w:rsidP="00C35040">
            <w:pPr>
              <w:jc w:val="both"/>
              <w:rPr>
                <w:rFonts w:cstheme="minorHAnsi"/>
                <w:u w:val="single"/>
              </w:rPr>
            </w:pPr>
          </w:p>
          <w:p w14:paraId="1378BC30" w14:textId="77777777" w:rsidR="00DC3EAC" w:rsidRDefault="00DC3EAC" w:rsidP="00C35040">
            <w:pPr>
              <w:jc w:val="both"/>
              <w:rPr>
                <w:rFonts w:cstheme="minorHAnsi"/>
                <w:u w:val="single"/>
              </w:rPr>
            </w:pPr>
          </w:p>
          <w:p w14:paraId="19A37709" w14:textId="77777777" w:rsidR="00DC3EAC" w:rsidRDefault="00DC3EAC" w:rsidP="00C35040">
            <w:pPr>
              <w:jc w:val="both"/>
              <w:rPr>
                <w:rFonts w:cstheme="minorHAnsi"/>
                <w:u w:val="single"/>
              </w:rPr>
            </w:pPr>
          </w:p>
          <w:p w14:paraId="102B0455" w14:textId="5372D697" w:rsidR="00D13A57" w:rsidRDefault="00D13A57" w:rsidP="00C35040">
            <w:pPr>
              <w:jc w:val="both"/>
              <w:rPr>
                <w:rFonts w:cstheme="minorHAnsi"/>
                <w:u w:val="single"/>
              </w:rPr>
            </w:pPr>
            <w:r w:rsidRPr="00DE4EB6">
              <w:rPr>
                <w:rFonts w:cstheme="minorHAnsi"/>
                <w:u w:val="single"/>
              </w:rPr>
              <w:lastRenderedPageBreak/>
              <w:t>Modalités de recueil des évènements indésirables</w:t>
            </w:r>
          </w:p>
          <w:p w14:paraId="54645ACD" w14:textId="0C469C3E" w:rsidR="003A2AF1" w:rsidRPr="00B67B81" w:rsidRDefault="003A2AF1" w:rsidP="00C35040">
            <w:pPr>
              <w:jc w:val="both"/>
              <w:rPr>
                <w:rFonts w:ascii="Calibri" w:hAnsi="Calibri" w:cs="Calibri"/>
                <w:b/>
                <w:bCs/>
                <w:color w:val="FF0000"/>
              </w:rPr>
            </w:pPr>
            <w:r w:rsidRPr="00B67B81">
              <w:rPr>
                <w:rFonts w:ascii="Calibri" w:hAnsi="Calibri" w:cs="Calibri"/>
                <w:b/>
                <w:bCs/>
                <w:color w:val="FF0000"/>
                <w:highlight w:val="yellow"/>
              </w:rPr>
              <w:t xml:space="preserve">Définit les liste des EI qui peuvent définit et ceux qui peuvent être grave. Pour les EIG </w:t>
            </w:r>
            <w:r w:rsidR="004B15DF" w:rsidRPr="00B67B81">
              <w:rPr>
                <w:rFonts w:ascii="Calibri" w:hAnsi="Calibri" w:cs="Calibri"/>
                <w:b/>
                <w:bCs/>
                <w:color w:val="FF0000"/>
                <w:highlight w:val="yellow"/>
              </w:rPr>
              <w:t>signalement à l’ARS</w:t>
            </w:r>
            <w:r w:rsidR="004B15DF" w:rsidRPr="00B67B81">
              <w:rPr>
                <w:rFonts w:ascii="Calibri" w:hAnsi="Calibri" w:cs="Calibri"/>
                <w:b/>
                <w:bCs/>
                <w:color w:val="FF0000"/>
              </w:rPr>
              <w:t xml:space="preserve"> </w:t>
            </w:r>
            <w:r w:rsidR="004B15DF" w:rsidRPr="00B67B81">
              <w:rPr>
                <w:rFonts w:ascii="Calibri" w:hAnsi="Calibri" w:cs="Calibri"/>
                <w:b/>
                <w:bCs/>
                <w:color w:val="FF0000"/>
                <w:highlight w:val="yellow"/>
              </w:rPr>
              <w:t>+ définir les modalités de gestion et signalement des EIG</w:t>
            </w:r>
          </w:p>
          <w:p w14:paraId="27AF1925" w14:textId="6037D411" w:rsidR="003A2AF1" w:rsidRPr="00B67B81" w:rsidRDefault="003A2AF1" w:rsidP="00C35040">
            <w:pPr>
              <w:jc w:val="both"/>
              <w:rPr>
                <w:rFonts w:ascii="Calibri" w:hAnsi="Calibri" w:cs="Calibri"/>
                <w:b/>
                <w:bCs/>
                <w:color w:val="FF0000"/>
              </w:rPr>
            </w:pPr>
            <w:r w:rsidRPr="00B67B81">
              <w:rPr>
                <w:rFonts w:ascii="Calibri" w:hAnsi="Calibri" w:cs="Calibri"/>
                <w:b/>
                <w:bCs/>
                <w:color w:val="FF0000"/>
                <w:highlight w:val="yellow"/>
              </w:rPr>
              <w:t>Modalités de recueil, traitement, gestion des EI + CREX entre délégants et délégués + réunion d’analyse de pratiques</w:t>
            </w:r>
          </w:p>
          <w:p w14:paraId="0E80E062" w14:textId="77777777" w:rsidR="00D13A57" w:rsidRPr="00B67B81" w:rsidRDefault="00D13A57" w:rsidP="004C2881">
            <w:pPr>
              <w:jc w:val="both"/>
              <w:rPr>
                <w:rFonts w:ascii="Calibri" w:hAnsi="Calibri" w:cs="Calibri"/>
                <w:u w:val="single"/>
              </w:rPr>
            </w:pPr>
          </w:p>
          <w:p w14:paraId="3E294260" w14:textId="77777777" w:rsidR="00B364CC" w:rsidRPr="00B67B81" w:rsidRDefault="00B364CC" w:rsidP="00B364CC">
            <w:pPr>
              <w:rPr>
                <w:rFonts w:ascii="Calibri" w:hAnsi="Calibri" w:cs="Calibri"/>
                <w:highlight w:val="yellow"/>
              </w:rPr>
            </w:pPr>
            <w:r w:rsidRPr="00B67B81">
              <w:rPr>
                <w:rFonts w:ascii="Calibri" w:hAnsi="Calibri" w:cs="Calibri"/>
                <w:highlight w:val="yellow"/>
              </w:rPr>
              <w:t>Tout évènement indésirable doit être déclaré auprès du médecin traitant et auprès du délégant</w:t>
            </w:r>
          </w:p>
          <w:p w14:paraId="4FE435D0" w14:textId="77777777" w:rsidR="00B364CC" w:rsidRPr="00B67B81" w:rsidRDefault="00B364CC" w:rsidP="00B364CC">
            <w:pPr>
              <w:pStyle w:val="Paragraphedeliste"/>
              <w:numPr>
                <w:ilvl w:val="0"/>
                <w:numId w:val="22"/>
              </w:numPr>
              <w:spacing w:after="160" w:line="259" w:lineRule="auto"/>
              <w:rPr>
                <w:rFonts w:ascii="Calibri" w:hAnsi="Calibri" w:cs="Calibri"/>
                <w:highlight w:val="yellow"/>
              </w:rPr>
            </w:pPr>
            <w:r w:rsidRPr="00B67B81">
              <w:rPr>
                <w:rFonts w:ascii="Calibri" w:hAnsi="Calibri" w:cs="Calibri"/>
                <w:highlight w:val="yellow"/>
              </w:rPr>
              <w:t xml:space="preserve">refus du patient, </w:t>
            </w:r>
          </w:p>
          <w:p w14:paraId="00F15DB5" w14:textId="77777777" w:rsidR="00B364CC" w:rsidRPr="00B67B81" w:rsidRDefault="00B364CC" w:rsidP="00B364CC">
            <w:pPr>
              <w:pStyle w:val="Paragraphedeliste"/>
              <w:numPr>
                <w:ilvl w:val="0"/>
                <w:numId w:val="22"/>
              </w:numPr>
              <w:spacing w:after="160" w:line="259" w:lineRule="auto"/>
              <w:rPr>
                <w:rFonts w:ascii="Calibri" w:hAnsi="Calibri" w:cs="Calibri"/>
                <w:highlight w:val="yellow"/>
              </w:rPr>
            </w:pPr>
            <w:r w:rsidRPr="00B67B81">
              <w:rPr>
                <w:rFonts w:ascii="Calibri" w:hAnsi="Calibri" w:cs="Calibri"/>
                <w:highlight w:val="yellow"/>
              </w:rPr>
              <w:t>mésinterprétation d'un critère d'exclusion</w:t>
            </w:r>
          </w:p>
          <w:p w14:paraId="46A4A6DF" w14:textId="77777777" w:rsidR="00B364CC" w:rsidRPr="00B67B81" w:rsidRDefault="00B364CC" w:rsidP="00B364CC">
            <w:pPr>
              <w:pStyle w:val="Paragraphedeliste"/>
              <w:numPr>
                <w:ilvl w:val="0"/>
                <w:numId w:val="22"/>
              </w:numPr>
              <w:spacing w:after="160" w:line="259" w:lineRule="auto"/>
              <w:rPr>
                <w:rFonts w:ascii="Calibri" w:hAnsi="Calibri" w:cs="Calibri"/>
                <w:highlight w:val="yellow"/>
              </w:rPr>
            </w:pPr>
          </w:p>
          <w:p w14:paraId="35A282BE" w14:textId="5BA01DB4" w:rsidR="00B364CC" w:rsidRPr="00B67B81" w:rsidRDefault="00B364CC" w:rsidP="00B364CC">
            <w:pPr>
              <w:jc w:val="both"/>
              <w:rPr>
                <w:rFonts w:ascii="Calibri" w:hAnsi="Calibri" w:cs="Calibri"/>
                <w:highlight w:val="yellow"/>
              </w:rPr>
            </w:pPr>
            <w:r w:rsidRPr="00B67B81">
              <w:rPr>
                <w:rFonts w:ascii="Calibri" w:hAnsi="Calibri" w:cs="Calibri"/>
                <w:highlight w:val="yellow"/>
              </w:rPr>
              <w:t xml:space="preserve">Il est recueilli via une fiche (cf </w:t>
            </w:r>
            <w:r w:rsidR="000F0A45" w:rsidRPr="00B67B81">
              <w:rPr>
                <w:rFonts w:ascii="Calibri" w:hAnsi="Calibri" w:cs="Calibri"/>
                <w:highlight w:val="yellow"/>
              </w:rPr>
              <w:t>annexe 09</w:t>
            </w:r>
            <w:r w:rsidRPr="00B67B81">
              <w:rPr>
                <w:rFonts w:ascii="Calibri" w:hAnsi="Calibri" w:cs="Calibri"/>
                <w:highlight w:val="yellow"/>
              </w:rPr>
              <w:t>) disponible dans Plexus qui est envoyée à la coordinatrice de la CPTS via SPICO + médecins délégants</w:t>
            </w:r>
          </w:p>
          <w:p w14:paraId="367E8E23" w14:textId="77777777" w:rsidR="00B364CC" w:rsidRPr="00B67B81" w:rsidRDefault="00B364CC" w:rsidP="00B364CC">
            <w:pPr>
              <w:jc w:val="both"/>
              <w:rPr>
                <w:rFonts w:ascii="Calibri" w:hAnsi="Calibri" w:cs="Calibri"/>
                <w:highlight w:val="yellow"/>
              </w:rPr>
            </w:pPr>
            <w:r w:rsidRPr="00B67B81">
              <w:rPr>
                <w:rFonts w:ascii="Calibri" w:hAnsi="Calibri" w:cs="Calibri"/>
                <w:highlight w:val="yellow"/>
              </w:rPr>
              <w:t xml:space="preserve">Les événements </w:t>
            </w:r>
            <w:r w:rsidRPr="00B67B81">
              <w:rPr>
                <w:rFonts w:ascii="Calibri" w:hAnsi="Calibri" w:cs="Calibri"/>
                <w:b/>
                <w:bCs/>
                <w:color w:val="FF0000"/>
                <w:highlight w:val="yellow"/>
              </w:rPr>
              <w:t>indésirables graves</w:t>
            </w:r>
            <w:r w:rsidRPr="00B67B81">
              <w:rPr>
                <w:rFonts w:ascii="Calibri" w:hAnsi="Calibri" w:cs="Calibri"/>
                <w:color w:val="FF0000"/>
                <w:highlight w:val="yellow"/>
              </w:rPr>
              <w:t xml:space="preserve"> </w:t>
            </w:r>
            <w:r w:rsidRPr="00B67B81">
              <w:rPr>
                <w:rFonts w:ascii="Calibri" w:hAnsi="Calibri" w:cs="Calibri"/>
                <w:highlight w:val="yellow"/>
              </w:rPr>
              <w:t>déclarés par les professionnels ou les patients seront transmis par cette dernière à l’agence régionale du territoire d’exercice et au comité national des coopérations interprofessionnelles (à l’adresse scomite-coop-ps@sante.gouv.fr ).</w:t>
            </w:r>
          </w:p>
          <w:p w14:paraId="301FA9C2" w14:textId="77777777" w:rsidR="00B364CC" w:rsidRPr="00B67B81" w:rsidRDefault="00B364CC" w:rsidP="00B364CC">
            <w:pPr>
              <w:rPr>
                <w:rFonts w:ascii="Calibri" w:hAnsi="Calibri" w:cs="Calibri"/>
                <w:highlight w:val="yellow"/>
              </w:rPr>
            </w:pPr>
            <w:r w:rsidRPr="00B67B81">
              <w:rPr>
                <w:rFonts w:ascii="Calibri" w:hAnsi="Calibri" w:cs="Calibri"/>
                <w:highlight w:val="yellow"/>
              </w:rPr>
              <w:t>La rédaction d'une fiche d'évènement indésirable provoque la tenue d'une réunion d'analyse de la pratique si les médecins délégants le jugent nécessaire.</w:t>
            </w:r>
          </w:p>
          <w:p w14:paraId="49C05789" w14:textId="77777777" w:rsidR="00B364CC" w:rsidRPr="00B67B81" w:rsidRDefault="00B364CC" w:rsidP="00B364CC">
            <w:pPr>
              <w:rPr>
                <w:rFonts w:ascii="Calibri" w:hAnsi="Calibri" w:cs="Calibri"/>
                <w:highlight w:val="yellow"/>
              </w:rPr>
            </w:pPr>
            <w:r w:rsidRPr="00B67B81">
              <w:rPr>
                <w:rFonts w:ascii="Calibri" w:hAnsi="Calibri" w:cs="Calibri"/>
                <w:highlight w:val="yellow"/>
              </w:rPr>
              <w:t xml:space="preserve">Les fiches EI seront collégiées dans le registre du protocole à la CPTS. </w:t>
            </w:r>
          </w:p>
          <w:p w14:paraId="35828A3E" w14:textId="77777777" w:rsidR="00B364CC" w:rsidRPr="00B67B81" w:rsidRDefault="00B364CC" w:rsidP="004C2881">
            <w:pPr>
              <w:jc w:val="both"/>
              <w:rPr>
                <w:rFonts w:ascii="Calibri" w:hAnsi="Calibri" w:cs="Calibri"/>
                <w:u w:val="single"/>
              </w:rPr>
            </w:pPr>
          </w:p>
          <w:p w14:paraId="110FBB4D" w14:textId="77777777" w:rsidR="00B364CC" w:rsidRPr="00B67B81" w:rsidRDefault="00B364CC" w:rsidP="004C2881">
            <w:pPr>
              <w:jc w:val="both"/>
              <w:rPr>
                <w:rFonts w:ascii="Calibri" w:hAnsi="Calibri" w:cs="Calibri"/>
                <w:u w:val="single"/>
              </w:rPr>
            </w:pPr>
          </w:p>
          <w:p w14:paraId="15B8EE8D" w14:textId="77777777" w:rsidR="00B364CC" w:rsidRPr="00B67B81" w:rsidRDefault="00B364CC" w:rsidP="004C2881">
            <w:pPr>
              <w:jc w:val="both"/>
              <w:rPr>
                <w:rFonts w:ascii="Calibri" w:hAnsi="Calibri" w:cs="Calibri"/>
                <w:u w:val="single"/>
              </w:rPr>
            </w:pPr>
          </w:p>
          <w:p w14:paraId="4AD23B86" w14:textId="3CAD39B3" w:rsidR="00D13A57" w:rsidRPr="00B67B81" w:rsidRDefault="009F570B" w:rsidP="004C2881">
            <w:pPr>
              <w:pStyle w:val="Paragraphedeliste"/>
              <w:ind w:left="0"/>
              <w:jc w:val="both"/>
              <w:rPr>
                <w:rFonts w:ascii="Calibri" w:hAnsi="Calibri" w:cs="Calibri"/>
                <w:szCs w:val="21"/>
                <w:u w:val="single"/>
              </w:rPr>
            </w:pPr>
            <w:r w:rsidRPr="00B67B81">
              <w:rPr>
                <w:rFonts w:ascii="Calibri" w:hAnsi="Calibri" w:cs="Calibri"/>
                <w:szCs w:val="21"/>
                <w:u w:val="single"/>
              </w:rPr>
              <w:t>Durant la période de crise</w:t>
            </w:r>
            <w:r w:rsidR="00D13A57" w:rsidRPr="00B67B81">
              <w:rPr>
                <w:rFonts w:ascii="Calibri" w:hAnsi="Calibri" w:cs="Calibri"/>
                <w:szCs w:val="21"/>
                <w:u w:val="single"/>
              </w:rPr>
              <w:t xml:space="preserve"> </w:t>
            </w:r>
            <w:r w:rsidRPr="00B67B81">
              <w:rPr>
                <w:rFonts w:ascii="Calibri" w:hAnsi="Calibri" w:cs="Calibri"/>
                <w:szCs w:val="21"/>
                <w:u w:val="single"/>
              </w:rPr>
              <w:t xml:space="preserve">les </w:t>
            </w:r>
            <w:r w:rsidR="00D13A57" w:rsidRPr="00B67B81">
              <w:rPr>
                <w:rFonts w:ascii="Calibri" w:hAnsi="Calibri" w:cs="Calibri"/>
                <w:szCs w:val="21"/>
                <w:u w:val="single"/>
              </w:rPr>
              <w:t xml:space="preserve">réunions de coordination et d’analyse de pratiques délégants/délégués </w:t>
            </w:r>
            <w:r w:rsidRPr="00B67B81">
              <w:rPr>
                <w:rFonts w:ascii="Calibri" w:hAnsi="Calibri" w:cs="Calibri"/>
                <w:szCs w:val="21"/>
                <w:u w:val="single"/>
              </w:rPr>
              <w:t>seront hebdomadaires</w:t>
            </w:r>
            <w:r w:rsidR="003940EC" w:rsidRPr="00B67B81">
              <w:rPr>
                <w:rFonts w:ascii="Calibri" w:hAnsi="Calibri" w:cs="Calibri"/>
                <w:szCs w:val="21"/>
                <w:u w:val="single"/>
              </w:rPr>
              <w:t xml:space="preserve"> </w:t>
            </w:r>
          </w:p>
          <w:p w14:paraId="7F4FCD96" w14:textId="77777777" w:rsidR="00D13A57" w:rsidRPr="00B67B81" w:rsidRDefault="00D13A57" w:rsidP="004C2881">
            <w:pPr>
              <w:jc w:val="both"/>
              <w:rPr>
                <w:rFonts w:ascii="Calibri" w:hAnsi="Calibri" w:cs="Calibri"/>
                <w:u w:val="single"/>
              </w:rPr>
            </w:pPr>
          </w:p>
          <w:p w14:paraId="3327E29F" w14:textId="77777777" w:rsidR="00D13A57" w:rsidRPr="00B67B81" w:rsidRDefault="003A2AF1" w:rsidP="00D82EB1">
            <w:pPr>
              <w:spacing w:after="120"/>
              <w:jc w:val="both"/>
              <w:rPr>
                <w:rFonts w:ascii="Calibri" w:hAnsi="Calibri" w:cs="Calibri"/>
                <w:b/>
                <w:bCs/>
                <w:color w:val="FF0000"/>
              </w:rPr>
            </w:pPr>
            <w:r w:rsidRPr="00B67B81">
              <w:rPr>
                <w:rFonts w:ascii="Calibri" w:hAnsi="Calibri" w:cs="Calibri"/>
                <w:b/>
                <w:bCs/>
                <w:color w:val="FF0000"/>
                <w:highlight w:val="yellow"/>
              </w:rPr>
              <w:t xml:space="preserve">Dans cette partie </w:t>
            </w:r>
            <w:r w:rsidR="00C24F96" w:rsidRPr="00B67B81">
              <w:rPr>
                <w:rFonts w:ascii="Calibri" w:hAnsi="Calibri" w:cs="Calibri"/>
                <w:b/>
                <w:bCs/>
                <w:color w:val="FF0000"/>
                <w:highlight w:val="yellow"/>
              </w:rPr>
              <w:t xml:space="preserve">Etape par étape, reprendre les risques et pour chaque risque mettre les causes et les actions à mettre en œuvre pour </w:t>
            </w:r>
            <w:r w:rsidRPr="00B67B81">
              <w:rPr>
                <w:rFonts w:ascii="Calibri" w:hAnsi="Calibri" w:cs="Calibri"/>
                <w:b/>
                <w:bCs/>
                <w:color w:val="FF0000"/>
                <w:highlight w:val="yellow"/>
              </w:rPr>
              <w:t>les traiter</w:t>
            </w:r>
          </w:p>
          <w:p w14:paraId="229FD882" w14:textId="77777777" w:rsidR="0039078B" w:rsidRPr="00B67B81" w:rsidRDefault="0039078B" w:rsidP="0039078B">
            <w:pPr>
              <w:jc w:val="both"/>
              <w:rPr>
                <w:rFonts w:ascii="Calibri" w:hAnsi="Calibri" w:cs="Calibri"/>
                <w:b/>
                <w:bCs/>
              </w:rPr>
            </w:pPr>
          </w:p>
          <w:p w14:paraId="5A00A74B" w14:textId="2E69FA74" w:rsidR="00E54283" w:rsidRPr="00B67B81" w:rsidRDefault="00E54283" w:rsidP="00E54283">
            <w:pPr>
              <w:jc w:val="both"/>
              <w:rPr>
                <w:rFonts w:ascii="Calibri" w:hAnsi="Calibri" w:cs="Calibri"/>
                <w:highlight w:val="yellow"/>
              </w:rPr>
            </w:pPr>
            <w:r w:rsidRPr="00B67B81">
              <w:rPr>
                <w:rFonts w:ascii="Calibri" w:hAnsi="Calibri" w:cs="Calibri"/>
                <w:highlight w:val="yellow"/>
              </w:rPr>
              <w:t xml:space="preserve">Des réunions d'analyse sont organisées </w:t>
            </w:r>
            <w:r w:rsidR="00B010DA" w:rsidRPr="00B67B81">
              <w:rPr>
                <w:rFonts w:ascii="Calibri" w:hAnsi="Calibri" w:cs="Calibri"/>
                <w:highlight w:val="yellow"/>
              </w:rPr>
              <w:t>hebdomadaire.</w:t>
            </w:r>
          </w:p>
          <w:p w14:paraId="70778898" w14:textId="199205B0" w:rsidR="00E54283" w:rsidRPr="00B67B81" w:rsidRDefault="00E54283" w:rsidP="00E54283">
            <w:pPr>
              <w:jc w:val="both"/>
              <w:rPr>
                <w:rFonts w:ascii="Calibri" w:hAnsi="Calibri" w:cs="Calibri"/>
                <w:b/>
                <w:bCs/>
              </w:rPr>
            </w:pPr>
            <w:r w:rsidRPr="00B67B81">
              <w:rPr>
                <w:rFonts w:ascii="Calibri" w:hAnsi="Calibri" w:cs="Calibri"/>
                <w:highlight w:val="yellow"/>
              </w:rPr>
              <w:t xml:space="preserve">Lors des réunions d'analyse de pratique, l'équipe utilisera le modèle de compte rendu fiche </w:t>
            </w:r>
            <w:r w:rsidR="003836E6" w:rsidRPr="00B67B81">
              <w:rPr>
                <w:rFonts w:ascii="Calibri" w:hAnsi="Calibri" w:cs="Calibri"/>
                <w:highlight w:val="yellow"/>
              </w:rPr>
              <w:t>X</w:t>
            </w:r>
            <w:r w:rsidRPr="00B67B81">
              <w:rPr>
                <w:rFonts w:ascii="Calibri" w:hAnsi="Calibri" w:cs="Calibri"/>
                <w:highlight w:val="yellow"/>
              </w:rPr>
              <w:t xml:space="preserve"> disponible sur PLEXUS et l'adressera à la coordinatrice de la CPTS.</w:t>
            </w:r>
          </w:p>
          <w:p w14:paraId="19C1553E" w14:textId="77777777" w:rsidR="0039078B" w:rsidRPr="0039078B" w:rsidRDefault="0039078B" w:rsidP="0039078B">
            <w:pPr>
              <w:jc w:val="both"/>
              <w:rPr>
                <w:rFonts w:cstheme="minorHAnsi"/>
                <w:b/>
                <w:bCs/>
              </w:rPr>
            </w:pPr>
          </w:p>
          <w:p w14:paraId="6D2B25C3" w14:textId="6941BB75" w:rsidR="0039078B" w:rsidRPr="003A2AF1" w:rsidRDefault="0039078B" w:rsidP="00D82EB1">
            <w:pPr>
              <w:spacing w:after="120"/>
              <w:jc w:val="both"/>
              <w:rPr>
                <w:rFonts w:cstheme="minorHAnsi"/>
                <w:b/>
                <w:bCs/>
              </w:rPr>
            </w:pPr>
          </w:p>
        </w:tc>
        <w:tc>
          <w:tcPr>
            <w:tcW w:w="4387" w:type="dxa"/>
          </w:tcPr>
          <w:p w14:paraId="2F910079" w14:textId="77777777" w:rsidR="00D13A57" w:rsidRDefault="009F570B" w:rsidP="004C2881">
            <w:pPr>
              <w:rPr>
                <w:rFonts w:cstheme="minorHAnsi"/>
                <w:u w:val="single"/>
              </w:rPr>
            </w:pPr>
            <w:r>
              <w:rPr>
                <w:rFonts w:cstheme="minorHAnsi"/>
                <w:u w:val="single"/>
              </w:rPr>
              <w:lastRenderedPageBreak/>
              <w:t xml:space="preserve">Nt </w:t>
            </w:r>
          </w:p>
          <w:p w14:paraId="7051A347" w14:textId="77777777" w:rsidR="000F0A45" w:rsidRDefault="000F0A45" w:rsidP="004C2881">
            <w:pPr>
              <w:rPr>
                <w:rFonts w:cstheme="minorHAnsi"/>
                <w:u w:val="single"/>
              </w:rPr>
            </w:pPr>
          </w:p>
          <w:p w14:paraId="033B0AB3" w14:textId="77777777" w:rsidR="000F0A45" w:rsidRDefault="000F0A45" w:rsidP="004C2881">
            <w:pPr>
              <w:rPr>
                <w:rFonts w:cstheme="minorHAnsi"/>
                <w:u w:val="single"/>
              </w:rPr>
            </w:pPr>
          </w:p>
          <w:p w14:paraId="6E86B2BB" w14:textId="77777777" w:rsidR="000F0A45" w:rsidRDefault="000F0A45" w:rsidP="004C2881">
            <w:pPr>
              <w:rPr>
                <w:rFonts w:cstheme="minorHAnsi"/>
                <w:u w:val="single"/>
              </w:rPr>
            </w:pPr>
          </w:p>
          <w:p w14:paraId="141D4614" w14:textId="77777777" w:rsidR="000F0A45" w:rsidRDefault="000F0A45" w:rsidP="004C2881">
            <w:pPr>
              <w:rPr>
                <w:rFonts w:cstheme="minorHAnsi"/>
                <w:u w:val="single"/>
              </w:rPr>
            </w:pPr>
          </w:p>
          <w:p w14:paraId="663507B8" w14:textId="77777777" w:rsidR="000F0A45" w:rsidRDefault="000F0A45" w:rsidP="004C2881">
            <w:pPr>
              <w:rPr>
                <w:rFonts w:cstheme="minorHAnsi"/>
                <w:u w:val="single"/>
              </w:rPr>
            </w:pPr>
          </w:p>
          <w:p w14:paraId="1AA583FA" w14:textId="77777777" w:rsidR="000F0A45" w:rsidRDefault="000F0A45" w:rsidP="004C2881">
            <w:pPr>
              <w:rPr>
                <w:rFonts w:cstheme="minorHAnsi"/>
                <w:u w:val="single"/>
              </w:rPr>
            </w:pPr>
          </w:p>
          <w:p w14:paraId="4C37CFC0" w14:textId="77777777" w:rsidR="000F0A45" w:rsidRDefault="000F0A45" w:rsidP="004C2881">
            <w:pPr>
              <w:rPr>
                <w:rFonts w:cstheme="minorHAnsi"/>
                <w:u w:val="single"/>
              </w:rPr>
            </w:pPr>
          </w:p>
          <w:p w14:paraId="2544083A" w14:textId="77777777" w:rsidR="000F0A45" w:rsidRDefault="000F0A45" w:rsidP="004C2881">
            <w:pPr>
              <w:rPr>
                <w:rFonts w:cstheme="minorHAnsi"/>
                <w:u w:val="single"/>
              </w:rPr>
            </w:pPr>
          </w:p>
          <w:p w14:paraId="13C68063" w14:textId="77777777" w:rsidR="000F0A45" w:rsidRDefault="000F0A45" w:rsidP="004C2881">
            <w:pPr>
              <w:rPr>
                <w:rFonts w:cstheme="minorHAnsi"/>
                <w:u w:val="single"/>
              </w:rPr>
            </w:pPr>
          </w:p>
          <w:p w14:paraId="1F13D71C" w14:textId="77777777" w:rsidR="000F0A45" w:rsidRDefault="000F0A45" w:rsidP="004C2881">
            <w:pPr>
              <w:rPr>
                <w:rFonts w:cstheme="minorHAnsi"/>
                <w:u w:val="single"/>
              </w:rPr>
            </w:pPr>
          </w:p>
          <w:p w14:paraId="6C7819B8" w14:textId="77777777" w:rsidR="000F0A45" w:rsidRDefault="000F0A45" w:rsidP="004C2881">
            <w:pPr>
              <w:rPr>
                <w:rFonts w:cstheme="minorHAnsi"/>
                <w:u w:val="single"/>
              </w:rPr>
            </w:pPr>
          </w:p>
          <w:p w14:paraId="761D370B" w14:textId="77777777" w:rsidR="000F0A45" w:rsidRDefault="000F0A45" w:rsidP="004C2881">
            <w:pPr>
              <w:rPr>
                <w:rFonts w:cstheme="minorHAnsi"/>
                <w:u w:val="single"/>
              </w:rPr>
            </w:pPr>
          </w:p>
          <w:p w14:paraId="71DE2722" w14:textId="77777777" w:rsidR="000F0A45" w:rsidRDefault="000F0A45" w:rsidP="004C2881">
            <w:pPr>
              <w:rPr>
                <w:rFonts w:cstheme="minorHAnsi"/>
                <w:u w:val="single"/>
              </w:rPr>
            </w:pPr>
          </w:p>
          <w:p w14:paraId="22431E82" w14:textId="77777777" w:rsidR="000F0A45" w:rsidRDefault="000F0A45" w:rsidP="004C2881">
            <w:pPr>
              <w:rPr>
                <w:rFonts w:cstheme="minorHAnsi"/>
                <w:u w:val="single"/>
              </w:rPr>
            </w:pPr>
          </w:p>
          <w:p w14:paraId="12E10AED" w14:textId="77777777" w:rsidR="000F0A45" w:rsidRDefault="000F0A45" w:rsidP="004C2881">
            <w:pPr>
              <w:rPr>
                <w:rFonts w:cstheme="minorHAnsi"/>
                <w:u w:val="single"/>
              </w:rPr>
            </w:pPr>
          </w:p>
          <w:p w14:paraId="140E499B" w14:textId="77777777" w:rsidR="000F0A45" w:rsidRDefault="000F0A45" w:rsidP="004C2881">
            <w:pPr>
              <w:rPr>
                <w:rFonts w:cstheme="minorHAnsi"/>
                <w:u w:val="single"/>
              </w:rPr>
            </w:pPr>
          </w:p>
          <w:p w14:paraId="1281ACA8" w14:textId="77777777" w:rsidR="000F0A45" w:rsidRDefault="000F0A45" w:rsidP="004C2881">
            <w:pPr>
              <w:rPr>
                <w:rFonts w:cstheme="minorHAnsi"/>
                <w:u w:val="single"/>
              </w:rPr>
            </w:pPr>
          </w:p>
          <w:p w14:paraId="2D7920B7" w14:textId="77777777" w:rsidR="000F0A45" w:rsidRDefault="000F0A45" w:rsidP="004C2881">
            <w:pPr>
              <w:rPr>
                <w:rFonts w:cstheme="minorHAnsi"/>
                <w:u w:val="single"/>
              </w:rPr>
            </w:pPr>
          </w:p>
          <w:p w14:paraId="7237DC36" w14:textId="77777777" w:rsidR="000F0A45" w:rsidRDefault="000F0A45" w:rsidP="004C2881">
            <w:pPr>
              <w:rPr>
                <w:rFonts w:cstheme="minorHAnsi"/>
                <w:u w:val="single"/>
              </w:rPr>
            </w:pPr>
          </w:p>
          <w:p w14:paraId="20065DCE" w14:textId="77777777" w:rsidR="000F0A45" w:rsidRDefault="000F0A45" w:rsidP="004C2881">
            <w:pPr>
              <w:rPr>
                <w:rFonts w:cstheme="minorHAnsi"/>
                <w:u w:val="single"/>
              </w:rPr>
            </w:pPr>
          </w:p>
          <w:p w14:paraId="2BED817D" w14:textId="77777777" w:rsidR="000F0A45" w:rsidRDefault="000F0A45" w:rsidP="004C2881">
            <w:pPr>
              <w:rPr>
                <w:rFonts w:cstheme="minorHAnsi"/>
                <w:u w:val="single"/>
              </w:rPr>
            </w:pPr>
          </w:p>
          <w:p w14:paraId="353D6E49" w14:textId="77777777" w:rsidR="000F0A45" w:rsidRDefault="000F0A45" w:rsidP="004C2881">
            <w:pPr>
              <w:rPr>
                <w:rFonts w:cstheme="minorHAnsi"/>
                <w:u w:val="single"/>
              </w:rPr>
            </w:pPr>
          </w:p>
          <w:p w14:paraId="301EA9C8" w14:textId="77777777" w:rsidR="000F0A45" w:rsidRDefault="000F0A45" w:rsidP="004C2881">
            <w:pPr>
              <w:rPr>
                <w:rFonts w:cstheme="minorHAnsi"/>
                <w:u w:val="single"/>
              </w:rPr>
            </w:pPr>
          </w:p>
          <w:p w14:paraId="555BC433" w14:textId="77777777" w:rsidR="000F0A45" w:rsidRDefault="000F0A45" w:rsidP="004C2881">
            <w:pPr>
              <w:rPr>
                <w:rFonts w:cstheme="minorHAnsi"/>
                <w:u w:val="single"/>
              </w:rPr>
            </w:pPr>
          </w:p>
          <w:p w14:paraId="7BB140F3" w14:textId="77777777" w:rsidR="000F0A45" w:rsidRDefault="000F0A45" w:rsidP="004C2881">
            <w:pPr>
              <w:rPr>
                <w:rFonts w:cstheme="minorHAnsi"/>
                <w:u w:val="single"/>
              </w:rPr>
            </w:pPr>
          </w:p>
          <w:p w14:paraId="09AD7FB7" w14:textId="77777777" w:rsidR="000F0A45" w:rsidRDefault="000F0A45" w:rsidP="004C2881">
            <w:pPr>
              <w:rPr>
                <w:rFonts w:cstheme="minorHAnsi"/>
                <w:u w:val="single"/>
              </w:rPr>
            </w:pPr>
          </w:p>
          <w:p w14:paraId="607F89F9" w14:textId="77777777" w:rsidR="000F0A45" w:rsidRDefault="000F0A45" w:rsidP="004C2881">
            <w:pPr>
              <w:rPr>
                <w:rFonts w:cstheme="minorHAnsi"/>
                <w:u w:val="single"/>
              </w:rPr>
            </w:pPr>
          </w:p>
          <w:p w14:paraId="1489C91E" w14:textId="77777777" w:rsidR="000F0A45" w:rsidRDefault="000F0A45" w:rsidP="004C2881">
            <w:pPr>
              <w:rPr>
                <w:rFonts w:cstheme="minorHAnsi"/>
                <w:u w:val="single"/>
              </w:rPr>
            </w:pPr>
          </w:p>
          <w:p w14:paraId="12F9E7C3" w14:textId="33ACBBCF" w:rsidR="000F0A45" w:rsidRPr="00010B13" w:rsidRDefault="000F0A45" w:rsidP="004C2881">
            <w:pPr>
              <w:rPr>
                <w:rFonts w:cstheme="minorHAnsi"/>
                <w:b/>
                <w:bCs/>
                <w:highlight w:val="cyan"/>
              </w:rPr>
            </w:pPr>
            <w:r w:rsidRPr="00010B13">
              <w:rPr>
                <w:rFonts w:cstheme="minorHAnsi"/>
                <w:b/>
                <w:bCs/>
                <w:highlight w:val="cyan"/>
              </w:rPr>
              <w:t>Annexe</w:t>
            </w:r>
            <w:r w:rsidR="00010B13">
              <w:rPr>
                <w:rFonts w:cstheme="minorHAnsi"/>
                <w:b/>
                <w:bCs/>
                <w:highlight w:val="cyan"/>
              </w:rPr>
              <w:t xml:space="preserve"> </w:t>
            </w:r>
            <w:r w:rsidRPr="00010B13">
              <w:rPr>
                <w:rFonts w:cstheme="minorHAnsi"/>
                <w:b/>
                <w:bCs/>
                <w:highlight w:val="cyan"/>
              </w:rPr>
              <w:t>09 Fiche Evènement Indésirable</w:t>
            </w:r>
          </w:p>
          <w:p w14:paraId="6950E7C8" w14:textId="5B244F7F" w:rsidR="000F0A45" w:rsidRPr="00355E63" w:rsidRDefault="000F0A45" w:rsidP="004C2881">
            <w:pPr>
              <w:rPr>
                <w:rFonts w:cstheme="minorHAnsi"/>
                <w:u w:val="single"/>
              </w:rPr>
            </w:pPr>
            <w:r w:rsidRPr="00010B13">
              <w:rPr>
                <w:rFonts w:cstheme="minorHAnsi"/>
                <w:b/>
                <w:bCs/>
                <w:highlight w:val="cyan"/>
              </w:rPr>
              <w:t>Annexe 10 : CR CREX</w:t>
            </w:r>
          </w:p>
        </w:tc>
      </w:tr>
      <w:tr w:rsidR="008A113E" w:rsidRPr="008A2D85" w14:paraId="27CA61A6" w14:textId="77777777" w:rsidTr="00F84DED">
        <w:trPr>
          <w:trHeight w:val="416"/>
        </w:trPr>
        <w:tc>
          <w:tcPr>
            <w:tcW w:w="562" w:type="dxa"/>
            <w:vMerge w:val="restart"/>
          </w:tcPr>
          <w:p w14:paraId="5EDB0F09" w14:textId="3908E8C5" w:rsidR="008A113E" w:rsidRPr="00546D86" w:rsidRDefault="008A113E" w:rsidP="004C2881">
            <w:pPr>
              <w:jc w:val="both"/>
              <w:rPr>
                <w:rFonts w:cstheme="minorHAnsi"/>
                <w:b/>
                <w:bCs/>
              </w:rPr>
            </w:pPr>
            <w:r w:rsidRPr="00546D86">
              <w:rPr>
                <w:rFonts w:cstheme="minorHAnsi"/>
                <w:b/>
                <w:bCs/>
              </w:rPr>
              <w:lastRenderedPageBreak/>
              <w:t>IX</w:t>
            </w:r>
          </w:p>
        </w:tc>
        <w:tc>
          <w:tcPr>
            <w:tcW w:w="4678" w:type="dxa"/>
            <w:vMerge w:val="restart"/>
          </w:tcPr>
          <w:p w14:paraId="63AEBBE9" w14:textId="0FA7C57E" w:rsidR="008A113E" w:rsidRPr="00856086" w:rsidRDefault="008A113E" w:rsidP="00437695">
            <w:pPr>
              <w:pStyle w:val="Paragraphedeliste"/>
              <w:numPr>
                <w:ilvl w:val="0"/>
                <w:numId w:val="8"/>
              </w:numPr>
              <w:jc w:val="both"/>
              <w:rPr>
                <w:rFonts w:cstheme="minorHAnsi"/>
              </w:rPr>
            </w:pPr>
            <w:r>
              <w:rPr>
                <w:rFonts w:cstheme="minorHAnsi"/>
                <w:b/>
                <w:bCs/>
              </w:rPr>
              <w:t>Indicateurs de suivi. S</w:t>
            </w:r>
            <w:r w:rsidRPr="00493665">
              <w:rPr>
                <w:rFonts w:cstheme="minorHAnsi"/>
                <w:b/>
                <w:bCs/>
              </w:rPr>
              <w:t xml:space="preserve">euls </w:t>
            </w:r>
            <w:r>
              <w:rPr>
                <w:rFonts w:cstheme="minorHAnsi"/>
                <w:b/>
                <w:bCs/>
              </w:rPr>
              <w:t>les cinq indicateurs</w:t>
            </w:r>
            <w:r w:rsidRPr="00493665">
              <w:rPr>
                <w:rFonts w:cstheme="minorHAnsi"/>
                <w:b/>
                <w:bCs/>
              </w:rPr>
              <w:t xml:space="preserve"> s</w:t>
            </w:r>
            <w:r w:rsidRPr="00493665">
              <w:rPr>
                <w:rFonts w:cstheme="minorHAnsi"/>
                <w:b/>
                <w:bCs/>
                <w:iCs/>
              </w:rPr>
              <w:t xml:space="preserve">ignalés par une étoile* </w:t>
            </w:r>
            <w:r w:rsidRPr="00856086">
              <w:rPr>
                <w:rFonts w:cstheme="minorHAnsi"/>
                <w:b/>
                <w:bCs/>
                <w:iCs/>
              </w:rPr>
              <w:t>sont obligatoires</w:t>
            </w:r>
            <w:r>
              <w:rPr>
                <w:rFonts w:cstheme="minorHAnsi"/>
                <w:b/>
                <w:bCs/>
                <w:iCs/>
              </w:rPr>
              <w:t xml:space="preserve"> (</w:t>
            </w:r>
            <w:r w:rsidRPr="00856086">
              <w:rPr>
                <w:rFonts w:cstheme="minorHAnsi"/>
                <w:b/>
                <w:bCs/>
                <w:iCs/>
              </w:rPr>
              <w:t>articles D. 4011-4-1 et D. 4011-4-2 du CSP</w:t>
            </w:r>
            <w:r w:rsidRPr="00856086">
              <w:rPr>
                <w:rFonts w:cstheme="minorHAnsi"/>
                <w:b/>
                <w:bCs/>
              </w:rPr>
              <w:t>)</w:t>
            </w:r>
            <w:r>
              <w:rPr>
                <w:rFonts w:cstheme="minorHAnsi"/>
                <w:b/>
                <w:bCs/>
              </w:rPr>
              <w:t>. Le cas échéant, préciser les valeurs attendues</w:t>
            </w:r>
            <w:r>
              <w:rPr>
                <w:rFonts w:cstheme="minorHAnsi"/>
                <w:i/>
                <w:iCs/>
                <w:sz w:val="20"/>
                <w:szCs w:val="20"/>
              </w:rPr>
              <w:t xml:space="preserve"> </w:t>
            </w:r>
            <w:r w:rsidRPr="005B23D3">
              <w:rPr>
                <w:rFonts w:cstheme="minorHAnsi"/>
                <w:b/>
                <w:iCs/>
              </w:rPr>
              <w:t xml:space="preserve">et </w:t>
            </w:r>
            <w:r w:rsidRPr="005B23D3">
              <w:rPr>
                <w:rFonts w:cstheme="minorHAnsi"/>
                <w:b/>
                <w:bCs/>
              </w:rPr>
              <w:t>ajouter</w:t>
            </w:r>
            <w:r>
              <w:rPr>
                <w:rFonts w:cstheme="minorHAnsi"/>
                <w:b/>
                <w:bCs/>
              </w:rPr>
              <w:t xml:space="preserve"> des indicateurs spécifiques au protocole.</w:t>
            </w:r>
          </w:p>
          <w:p w14:paraId="0CF37F3B" w14:textId="5ADFD2CC" w:rsidR="008A113E" w:rsidRDefault="008A113E" w:rsidP="00856086">
            <w:pPr>
              <w:pStyle w:val="Paragraphedeliste"/>
              <w:jc w:val="both"/>
              <w:rPr>
                <w:rFonts w:ascii="Helvetica" w:hAnsi="Helvetica"/>
                <w:color w:val="001438"/>
                <w:sz w:val="23"/>
                <w:szCs w:val="23"/>
                <w:shd w:val="clear" w:color="auto" w:fill="FFFFFF"/>
              </w:rPr>
            </w:pPr>
            <w:r w:rsidRPr="00856086">
              <w:rPr>
                <w:rFonts w:cstheme="minorHAnsi"/>
                <w:i/>
                <w:iCs/>
                <w:sz w:val="20"/>
                <w:szCs w:val="20"/>
              </w:rPr>
              <w:t>Nb : un </w:t>
            </w:r>
            <w:r w:rsidRPr="00856086">
              <w:rPr>
                <w:rFonts w:cstheme="minorHAnsi"/>
                <w:b/>
                <w:bCs/>
                <w:i/>
                <w:iCs/>
                <w:sz w:val="20"/>
                <w:szCs w:val="20"/>
              </w:rPr>
              <w:t>événement indésirable associé aux soins (EIAS)</w:t>
            </w:r>
            <w:r w:rsidRPr="00856086">
              <w:rPr>
                <w:rFonts w:cstheme="minorHAnsi"/>
                <w:i/>
                <w:iCs/>
                <w:sz w:val="20"/>
                <w:szCs w:val="20"/>
              </w:rPr>
              <w:t> est un évènement inattendu qui perturbe ou retarde le processus de soin, ou impacte directement le patient dans sa santé.</w:t>
            </w:r>
            <w:r w:rsidRPr="00856086">
              <w:rPr>
                <w:rFonts w:ascii="Helvetica" w:hAnsi="Helvetica"/>
                <w:color w:val="001438"/>
                <w:sz w:val="23"/>
                <w:szCs w:val="23"/>
                <w:shd w:val="clear" w:color="auto" w:fill="FFFFFF"/>
              </w:rPr>
              <w:t> </w:t>
            </w:r>
          </w:p>
          <w:p w14:paraId="5A1513A5" w14:textId="60A09EA8" w:rsidR="008A113E" w:rsidRPr="00856086" w:rsidRDefault="008A113E" w:rsidP="00856086">
            <w:pPr>
              <w:pStyle w:val="Paragraphedeliste"/>
              <w:jc w:val="both"/>
              <w:rPr>
                <w:rFonts w:cstheme="minorHAnsi"/>
              </w:rPr>
            </w:pPr>
            <w:r w:rsidRPr="003C4CAC">
              <w:rPr>
                <w:rFonts w:cstheme="minorHAnsi"/>
                <w:i/>
                <w:iCs/>
                <w:sz w:val="20"/>
                <w:szCs w:val="20"/>
              </w:rPr>
              <w:t>Un événement indésirable est dit grave s’il provoque un déficit fonctionnel permanent pour le patient, la mise en jeu de son pronostic vital ou son décès (source HAS)</w:t>
            </w:r>
          </w:p>
          <w:p w14:paraId="00198D79" w14:textId="77777777" w:rsidR="008A113E" w:rsidRPr="004E794A" w:rsidRDefault="008A113E" w:rsidP="004C2881">
            <w:pPr>
              <w:jc w:val="both"/>
              <w:rPr>
                <w:rFonts w:cstheme="minorHAnsi"/>
              </w:rPr>
            </w:pPr>
          </w:p>
          <w:p w14:paraId="6F551480" w14:textId="77777777" w:rsidR="008A113E" w:rsidRPr="004E794A" w:rsidRDefault="008A113E" w:rsidP="004C2881">
            <w:pPr>
              <w:jc w:val="both"/>
              <w:rPr>
                <w:rFonts w:cstheme="minorHAnsi"/>
              </w:rPr>
            </w:pPr>
          </w:p>
          <w:p w14:paraId="14DCBF83" w14:textId="2D481F35" w:rsidR="008A113E" w:rsidRPr="008E75F8" w:rsidRDefault="00B158EF" w:rsidP="004C2881">
            <w:pPr>
              <w:jc w:val="both"/>
              <w:rPr>
                <w:rFonts w:cstheme="minorHAnsi"/>
              </w:rPr>
            </w:pPr>
            <w:r w:rsidRPr="00B158EF">
              <w:rPr>
                <w:rFonts w:cstheme="minorHAnsi"/>
                <w:highlight w:val="yellow"/>
              </w:rPr>
              <w:t>Evaluation à chaque vague de canicule</w:t>
            </w:r>
          </w:p>
        </w:tc>
        <w:tc>
          <w:tcPr>
            <w:tcW w:w="11340" w:type="dxa"/>
          </w:tcPr>
          <w:p w14:paraId="1FD7DDCC" w14:textId="0CFC921E" w:rsidR="008A113E" w:rsidRPr="005B23D3" w:rsidRDefault="008A113E" w:rsidP="00856086">
            <w:pPr>
              <w:spacing w:after="120"/>
              <w:jc w:val="both"/>
              <w:rPr>
                <w:rFonts w:cstheme="minorHAnsi"/>
              </w:rPr>
            </w:pPr>
            <w:r w:rsidRPr="00D24C1D">
              <w:rPr>
                <w:rFonts w:cstheme="minorHAnsi"/>
                <w:u w:val="single"/>
              </w:rPr>
              <w:t>Nombre de patients effectivement pris en charge au titre du protocole</w:t>
            </w:r>
            <w:r>
              <w:rPr>
                <w:rFonts w:cstheme="minorHAnsi"/>
              </w:rPr>
              <w:t>* :</w:t>
            </w:r>
          </w:p>
        </w:tc>
        <w:tc>
          <w:tcPr>
            <w:tcW w:w="4387" w:type="dxa"/>
            <w:vMerge w:val="restart"/>
          </w:tcPr>
          <w:p w14:paraId="496CD02E" w14:textId="77777777" w:rsidR="008A113E" w:rsidRPr="00E62C07" w:rsidRDefault="008A113E" w:rsidP="004C2881">
            <w:pPr>
              <w:rPr>
                <w:rFonts w:cstheme="minorHAnsi"/>
                <w:b/>
                <w:bCs/>
              </w:rPr>
            </w:pPr>
            <w:r w:rsidRPr="00E62C07">
              <w:rPr>
                <w:rFonts w:cstheme="minorHAnsi"/>
                <w:b/>
                <w:bCs/>
              </w:rPr>
              <w:t xml:space="preserve">Annexe(s) n° X </w:t>
            </w:r>
          </w:p>
          <w:p w14:paraId="6E7B4C4D" w14:textId="77777777" w:rsidR="008A113E" w:rsidRDefault="008A113E" w:rsidP="00C4231B">
            <w:pPr>
              <w:rPr>
                <w:rFonts w:cstheme="minorHAnsi"/>
                <w:color w:val="000000" w:themeColor="text1"/>
              </w:rPr>
            </w:pPr>
            <w:r w:rsidRPr="000E7434">
              <w:rPr>
                <w:rFonts w:cstheme="minorHAnsi"/>
              </w:rPr>
              <w:t xml:space="preserve">Questionnaire de </w:t>
            </w:r>
            <w:r>
              <w:rPr>
                <w:rFonts w:cstheme="minorHAnsi"/>
              </w:rPr>
              <w:t>satisfaction délégants / délégués - Y</w:t>
            </w:r>
            <w:r w:rsidRPr="00614C66">
              <w:rPr>
                <w:rFonts w:cstheme="minorHAnsi"/>
                <w:color w:val="000000" w:themeColor="text1"/>
              </w:rPr>
              <w:t xml:space="preserve"> inclure une échelle binaire satisfait / non satisfait et une question sur la fréquence de sollicitation des délégants par les délégués (très fréquente, fréquente, rare, très rare)</w:t>
            </w:r>
          </w:p>
          <w:p w14:paraId="0B2B0CC7" w14:textId="77777777" w:rsidR="008A113E" w:rsidRPr="00A32D37" w:rsidRDefault="008A113E" w:rsidP="00C4231B">
            <w:pPr>
              <w:rPr>
                <w:rFonts w:cstheme="minorHAnsi"/>
                <w:u w:val="single"/>
              </w:rPr>
            </w:pPr>
          </w:p>
          <w:p w14:paraId="0D95E9DD" w14:textId="77777777" w:rsidR="008A113E" w:rsidRPr="00E62C07" w:rsidRDefault="008A113E" w:rsidP="005B23D3">
            <w:pPr>
              <w:rPr>
                <w:rFonts w:cstheme="minorHAnsi"/>
                <w:b/>
                <w:bCs/>
              </w:rPr>
            </w:pPr>
            <w:r w:rsidRPr="00E62C07">
              <w:rPr>
                <w:rFonts w:cstheme="minorHAnsi"/>
                <w:b/>
                <w:bCs/>
              </w:rPr>
              <w:t xml:space="preserve">Annexe(s) n° X </w:t>
            </w:r>
            <w:r>
              <w:rPr>
                <w:rFonts w:cstheme="minorHAnsi"/>
                <w:b/>
                <w:bCs/>
              </w:rPr>
              <w:t>le cas échéant</w:t>
            </w:r>
          </w:p>
          <w:p w14:paraId="4B398645" w14:textId="055D27C3" w:rsidR="008A113E" w:rsidRPr="00E62C07" w:rsidRDefault="008A113E" w:rsidP="005B23D3">
            <w:pPr>
              <w:rPr>
                <w:rFonts w:cstheme="minorHAnsi"/>
              </w:rPr>
            </w:pPr>
            <w:r w:rsidRPr="00E62C07">
              <w:rPr>
                <w:rFonts w:cstheme="minorHAnsi"/>
              </w:rPr>
              <w:t>Questionnaire de satisfaction patient</w:t>
            </w:r>
          </w:p>
          <w:p w14:paraId="37648EE3" w14:textId="78E0EDBD" w:rsidR="008A113E" w:rsidRPr="00FF5E44" w:rsidRDefault="008A113E" w:rsidP="00C4231B">
            <w:pPr>
              <w:rPr>
                <w:rFonts w:cstheme="minorHAnsi"/>
                <w:u w:val="single"/>
              </w:rPr>
            </w:pPr>
            <w:r w:rsidRPr="00DE4EB6">
              <w:rPr>
                <w:rFonts w:cstheme="minorHAnsi"/>
                <w:u w:val="single"/>
              </w:rPr>
              <w:t xml:space="preserve"> </w:t>
            </w:r>
          </w:p>
        </w:tc>
      </w:tr>
      <w:tr w:rsidR="008A113E" w:rsidRPr="008A2D85" w14:paraId="66CB1296" w14:textId="77777777" w:rsidTr="00F84DED">
        <w:tc>
          <w:tcPr>
            <w:tcW w:w="562" w:type="dxa"/>
            <w:vMerge/>
          </w:tcPr>
          <w:p w14:paraId="47397C2D" w14:textId="77777777" w:rsidR="008A113E" w:rsidRPr="00B20A0E" w:rsidRDefault="008A113E" w:rsidP="004C2881">
            <w:pPr>
              <w:pStyle w:val="Paragraphedeliste"/>
              <w:ind w:left="357"/>
              <w:jc w:val="both"/>
              <w:rPr>
                <w:rFonts w:cstheme="minorHAnsi"/>
                <w:b/>
                <w:bCs/>
              </w:rPr>
            </w:pPr>
          </w:p>
        </w:tc>
        <w:tc>
          <w:tcPr>
            <w:tcW w:w="4678" w:type="dxa"/>
            <w:vMerge/>
          </w:tcPr>
          <w:p w14:paraId="035D920F" w14:textId="77777777" w:rsidR="008A113E" w:rsidRPr="00A32D37" w:rsidRDefault="008A113E" w:rsidP="004C2881">
            <w:pPr>
              <w:jc w:val="both"/>
              <w:rPr>
                <w:rFonts w:cstheme="minorHAnsi"/>
              </w:rPr>
            </w:pPr>
          </w:p>
        </w:tc>
        <w:tc>
          <w:tcPr>
            <w:tcW w:w="11340" w:type="dxa"/>
          </w:tcPr>
          <w:p w14:paraId="2B04C6F5" w14:textId="02F504E5" w:rsidR="008A113E" w:rsidRPr="00A32D37" w:rsidRDefault="008A113E" w:rsidP="004C2881">
            <w:pPr>
              <w:jc w:val="both"/>
              <w:rPr>
                <w:rFonts w:cstheme="minorHAnsi"/>
                <w:u w:val="single"/>
              </w:rPr>
            </w:pPr>
            <w:r w:rsidRPr="00A32D37">
              <w:rPr>
                <w:rFonts w:cstheme="minorHAnsi"/>
                <w:u w:val="single"/>
              </w:rPr>
              <w:t>Taux de reprise par le délégant </w:t>
            </w:r>
            <w:r>
              <w:rPr>
                <w:rFonts w:cstheme="minorHAnsi"/>
                <w:u w:val="single"/>
              </w:rPr>
              <w:t>*</w:t>
            </w:r>
            <w:r w:rsidRPr="00A32D37">
              <w:rPr>
                <w:rFonts w:cstheme="minorHAnsi"/>
                <w:u w:val="single"/>
              </w:rPr>
              <w:t>:</w:t>
            </w:r>
          </w:p>
          <w:p w14:paraId="4DD1CD05" w14:textId="6F449E3C" w:rsidR="008A113E" w:rsidRPr="00443473" w:rsidRDefault="008A113E" w:rsidP="005B23D3">
            <w:pPr>
              <w:spacing w:after="120"/>
              <w:jc w:val="both"/>
              <w:rPr>
                <w:rFonts w:cstheme="minorHAnsi"/>
              </w:rPr>
            </w:pPr>
            <w:r w:rsidRPr="00A32D37">
              <w:rPr>
                <w:rFonts w:cstheme="minorHAnsi"/>
              </w:rPr>
              <w:t>Nombre d’actes réalisés par le délégant sur appel du délégué</w:t>
            </w:r>
            <w:r>
              <w:rPr>
                <w:rFonts w:cstheme="minorHAnsi"/>
              </w:rPr>
              <w:t>/n</w:t>
            </w:r>
            <w:r w:rsidRPr="00A32D37">
              <w:rPr>
                <w:rFonts w:cstheme="minorHAnsi"/>
              </w:rPr>
              <w:t>ombre d’actes réalisés par le délégué </w:t>
            </w:r>
          </w:p>
        </w:tc>
        <w:tc>
          <w:tcPr>
            <w:tcW w:w="4387" w:type="dxa"/>
            <w:vMerge/>
          </w:tcPr>
          <w:p w14:paraId="04B31F79" w14:textId="4AE83602" w:rsidR="008A113E" w:rsidRPr="00A32D37" w:rsidRDefault="008A113E" w:rsidP="00C4231B">
            <w:pPr>
              <w:rPr>
                <w:rFonts w:cstheme="minorHAnsi"/>
                <w:u w:val="single"/>
              </w:rPr>
            </w:pPr>
          </w:p>
        </w:tc>
      </w:tr>
      <w:tr w:rsidR="008A113E" w:rsidRPr="008A2D85" w14:paraId="7F23EFF1" w14:textId="77777777" w:rsidTr="00F84DED">
        <w:tc>
          <w:tcPr>
            <w:tcW w:w="562" w:type="dxa"/>
            <w:vMerge/>
          </w:tcPr>
          <w:p w14:paraId="0D74F62B" w14:textId="77777777" w:rsidR="008A113E" w:rsidRPr="00B20A0E" w:rsidRDefault="008A113E" w:rsidP="004C2881">
            <w:pPr>
              <w:pStyle w:val="Paragraphedeliste"/>
              <w:ind w:left="357"/>
              <w:jc w:val="both"/>
              <w:rPr>
                <w:rFonts w:cstheme="minorHAnsi"/>
                <w:b/>
                <w:bCs/>
              </w:rPr>
            </w:pPr>
          </w:p>
        </w:tc>
        <w:tc>
          <w:tcPr>
            <w:tcW w:w="4678" w:type="dxa"/>
            <w:vMerge/>
          </w:tcPr>
          <w:p w14:paraId="5B14900F" w14:textId="77777777" w:rsidR="008A113E" w:rsidRPr="00A32D37" w:rsidRDefault="008A113E" w:rsidP="004C2881">
            <w:pPr>
              <w:jc w:val="both"/>
              <w:rPr>
                <w:rFonts w:cstheme="minorHAnsi"/>
              </w:rPr>
            </w:pPr>
          </w:p>
        </w:tc>
        <w:tc>
          <w:tcPr>
            <w:tcW w:w="11340" w:type="dxa"/>
          </w:tcPr>
          <w:p w14:paraId="5B71F6C5" w14:textId="75CA9892" w:rsidR="008A113E" w:rsidRDefault="008A113E" w:rsidP="004C2881">
            <w:pPr>
              <w:jc w:val="both"/>
              <w:rPr>
                <w:rFonts w:cstheme="minorHAnsi"/>
              </w:rPr>
            </w:pPr>
            <w:r w:rsidRPr="00A32D37">
              <w:rPr>
                <w:rFonts w:cstheme="minorHAnsi"/>
                <w:u w:val="single"/>
              </w:rPr>
              <w:t>Taux d’EI déclarés* :</w:t>
            </w:r>
            <w:r w:rsidRPr="00A32D37">
              <w:rPr>
                <w:rFonts w:cstheme="minorHAnsi"/>
              </w:rPr>
              <w:t xml:space="preserve"> </w:t>
            </w:r>
          </w:p>
          <w:p w14:paraId="398D2734" w14:textId="37FA32DB" w:rsidR="008A113E" w:rsidRPr="00FF7639" w:rsidRDefault="008A113E" w:rsidP="004C2881">
            <w:pPr>
              <w:spacing w:after="120"/>
              <w:jc w:val="both"/>
              <w:rPr>
                <w:rFonts w:cstheme="minorHAnsi"/>
              </w:rPr>
            </w:pPr>
            <w:r w:rsidRPr="00A32D37">
              <w:rPr>
                <w:rFonts w:cstheme="minorHAnsi"/>
              </w:rPr>
              <w:t>Nombre d’événements indésirables déclarés</w:t>
            </w:r>
            <w:r>
              <w:rPr>
                <w:rFonts w:cstheme="minorHAnsi"/>
              </w:rPr>
              <w:t>/nombre d’actes réalisés par le délégué</w:t>
            </w:r>
          </w:p>
          <w:p w14:paraId="4FF57F96" w14:textId="4C9D6DC5" w:rsidR="008A113E" w:rsidRPr="00FF7639" w:rsidRDefault="008A113E" w:rsidP="004C2881">
            <w:pPr>
              <w:spacing w:after="120"/>
              <w:jc w:val="both"/>
              <w:rPr>
                <w:rFonts w:cstheme="minorHAnsi"/>
              </w:rPr>
            </w:pPr>
            <w:r>
              <w:rPr>
                <w:rFonts w:cstheme="minorHAnsi"/>
                <w:u w:val="single"/>
              </w:rPr>
              <w:t>Nombre</w:t>
            </w:r>
            <w:r w:rsidRPr="00A32D37">
              <w:rPr>
                <w:rFonts w:cstheme="minorHAnsi"/>
                <w:u w:val="single"/>
              </w:rPr>
              <w:t xml:space="preserve"> d’EIG déclarés* </w:t>
            </w:r>
            <w:r>
              <w:rPr>
                <w:rFonts w:cstheme="minorHAnsi"/>
              </w:rPr>
              <w:t>(</w:t>
            </w:r>
            <w:r w:rsidRPr="0020323A">
              <w:rPr>
                <w:rFonts w:cstheme="minorHAnsi"/>
              </w:rPr>
              <w:t>suspension ou arrêt du protocole si &gt;0</w:t>
            </w:r>
            <w:r>
              <w:rPr>
                <w:rFonts w:cstheme="minorHAnsi"/>
              </w:rPr>
              <w:t xml:space="preserve">) : </w:t>
            </w:r>
          </w:p>
        </w:tc>
        <w:tc>
          <w:tcPr>
            <w:tcW w:w="4387" w:type="dxa"/>
            <w:vMerge/>
          </w:tcPr>
          <w:p w14:paraId="182C862B" w14:textId="150D7C4F" w:rsidR="008A113E" w:rsidRPr="00A32D37" w:rsidRDefault="008A113E" w:rsidP="00C4231B">
            <w:pPr>
              <w:rPr>
                <w:rFonts w:cstheme="minorHAnsi"/>
                <w:u w:val="single"/>
              </w:rPr>
            </w:pPr>
          </w:p>
        </w:tc>
      </w:tr>
      <w:tr w:rsidR="008A113E" w:rsidRPr="008A2D85" w14:paraId="24FC4402" w14:textId="77777777" w:rsidTr="00F84DED">
        <w:trPr>
          <w:trHeight w:val="1117"/>
        </w:trPr>
        <w:tc>
          <w:tcPr>
            <w:tcW w:w="562" w:type="dxa"/>
            <w:vMerge/>
          </w:tcPr>
          <w:p w14:paraId="3AED9833" w14:textId="77777777" w:rsidR="008A113E" w:rsidRPr="009917C1" w:rsidRDefault="008A113E" w:rsidP="004C2881">
            <w:pPr>
              <w:pStyle w:val="Paragraphedeliste"/>
              <w:ind w:left="357"/>
              <w:jc w:val="both"/>
              <w:rPr>
                <w:rFonts w:cstheme="minorHAnsi"/>
                <w:b/>
                <w:bCs/>
              </w:rPr>
            </w:pPr>
          </w:p>
        </w:tc>
        <w:tc>
          <w:tcPr>
            <w:tcW w:w="4678" w:type="dxa"/>
            <w:vMerge/>
          </w:tcPr>
          <w:p w14:paraId="47F4ADC0" w14:textId="77777777" w:rsidR="008A113E" w:rsidRPr="00A32D37" w:rsidRDefault="008A113E" w:rsidP="004C2881">
            <w:pPr>
              <w:jc w:val="both"/>
              <w:rPr>
                <w:rFonts w:cstheme="minorHAnsi"/>
              </w:rPr>
            </w:pPr>
          </w:p>
        </w:tc>
        <w:tc>
          <w:tcPr>
            <w:tcW w:w="11340" w:type="dxa"/>
          </w:tcPr>
          <w:p w14:paraId="06F60364" w14:textId="77777777" w:rsidR="008A113E" w:rsidRDefault="008A113E" w:rsidP="004C2881">
            <w:pPr>
              <w:jc w:val="both"/>
              <w:rPr>
                <w:rFonts w:cstheme="minorHAnsi"/>
                <w:u w:val="single"/>
              </w:rPr>
            </w:pPr>
            <w:r w:rsidRPr="000E7434">
              <w:rPr>
                <w:rFonts w:cstheme="minorHAnsi"/>
                <w:u w:val="single"/>
              </w:rPr>
              <w:t xml:space="preserve">Taux de satisfaction des professionnels de santé* : </w:t>
            </w:r>
          </w:p>
          <w:p w14:paraId="5C1B9140" w14:textId="25F71A0B" w:rsidR="008A113E" w:rsidRPr="00FF7639" w:rsidRDefault="008A113E" w:rsidP="008A113E">
            <w:pPr>
              <w:jc w:val="both"/>
              <w:rPr>
                <w:rFonts w:cstheme="minorHAnsi"/>
              </w:rPr>
            </w:pPr>
            <w:r w:rsidRPr="00DE4EB6">
              <w:rPr>
                <w:rFonts w:cstheme="minorHAnsi"/>
              </w:rPr>
              <w:t>Nombre de professionnels ayant répondu « sa</w:t>
            </w:r>
            <w:r>
              <w:rPr>
                <w:rFonts w:cstheme="minorHAnsi"/>
              </w:rPr>
              <w:t>tisfait » ou « très satisfait »</w:t>
            </w:r>
            <w:r w:rsidRPr="00DE4EB6">
              <w:rPr>
                <w:rFonts w:cstheme="minorHAnsi"/>
              </w:rPr>
              <w:t xml:space="preserve"> au questionnaire</w:t>
            </w:r>
            <w:r>
              <w:rPr>
                <w:rFonts w:cstheme="minorHAnsi"/>
              </w:rPr>
              <w:t>/n</w:t>
            </w:r>
            <w:r w:rsidRPr="00A72A4A">
              <w:rPr>
                <w:rFonts w:cstheme="minorHAnsi"/>
              </w:rPr>
              <w:t xml:space="preserve">ombre de professionnels ayant </w:t>
            </w:r>
            <w:r>
              <w:rPr>
                <w:rFonts w:cstheme="minorHAnsi"/>
              </w:rPr>
              <w:t>exprimé leur niveau de satisfaction au</w:t>
            </w:r>
            <w:r w:rsidRPr="00A72A4A">
              <w:rPr>
                <w:rFonts w:cstheme="minorHAnsi"/>
              </w:rPr>
              <w:t xml:space="preserve"> </w:t>
            </w:r>
            <w:r>
              <w:rPr>
                <w:rFonts w:cstheme="minorHAnsi"/>
              </w:rPr>
              <w:t xml:space="preserve">moyen d’un </w:t>
            </w:r>
            <w:r w:rsidRPr="00A72A4A">
              <w:rPr>
                <w:rFonts w:cstheme="minorHAnsi"/>
              </w:rPr>
              <w:t>questionnaire</w:t>
            </w:r>
            <w:r w:rsidRPr="007C1752">
              <w:rPr>
                <w:rFonts w:cstheme="minorHAnsi"/>
              </w:rPr>
              <w:t> </w:t>
            </w:r>
            <w:r>
              <w:rPr>
                <w:rFonts w:cstheme="minorHAnsi"/>
              </w:rPr>
              <w:t>dédié</w:t>
            </w:r>
          </w:p>
        </w:tc>
        <w:tc>
          <w:tcPr>
            <w:tcW w:w="4387" w:type="dxa"/>
            <w:vMerge/>
          </w:tcPr>
          <w:p w14:paraId="28A0341F" w14:textId="31636D4D" w:rsidR="008A113E" w:rsidRPr="00DE4EB6" w:rsidRDefault="008A113E" w:rsidP="00C4231B">
            <w:pPr>
              <w:rPr>
                <w:rFonts w:cstheme="minorHAnsi"/>
                <w:u w:val="single"/>
              </w:rPr>
            </w:pPr>
          </w:p>
        </w:tc>
      </w:tr>
      <w:tr w:rsidR="008A113E" w:rsidRPr="008A2D85" w14:paraId="551AD4D3" w14:textId="77777777" w:rsidTr="00F84DED">
        <w:trPr>
          <w:trHeight w:val="841"/>
        </w:trPr>
        <w:tc>
          <w:tcPr>
            <w:tcW w:w="562" w:type="dxa"/>
            <w:vMerge/>
          </w:tcPr>
          <w:p w14:paraId="6770DF9D" w14:textId="77777777" w:rsidR="008A113E" w:rsidRPr="009917C1" w:rsidRDefault="008A113E" w:rsidP="005B23D3">
            <w:pPr>
              <w:pStyle w:val="Paragraphedeliste"/>
              <w:ind w:left="357"/>
              <w:jc w:val="both"/>
              <w:rPr>
                <w:rFonts w:cstheme="minorHAnsi"/>
                <w:b/>
                <w:bCs/>
              </w:rPr>
            </w:pPr>
          </w:p>
        </w:tc>
        <w:tc>
          <w:tcPr>
            <w:tcW w:w="4678" w:type="dxa"/>
            <w:vMerge/>
          </w:tcPr>
          <w:p w14:paraId="703F6A77" w14:textId="77777777" w:rsidR="008A113E" w:rsidRPr="00A32D37" w:rsidRDefault="008A113E" w:rsidP="005B23D3">
            <w:pPr>
              <w:jc w:val="both"/>
              <w:rPr>
                <w:rFonts w:cstheme="minorHAnsi"/>
              </w:rPr>
            </w:pPr>
          </w:p>
        </w:tc>
        <w:tc>
          <w:tcPr>
            <w:tcW w:w="11340" w:type="dxa"/>
          </w:tcPr>
          <w:p w14:paraId="4DA0A2CB" w14:textId="26492271" w:rsidR="008A113E" w:rsidRDefault="008A113E" w:rsidP="005B23D3">
            <w:pPr>
              <w:jc w:val="both"/>
              <w:rPr>
                <w:rFonts w:cstheme="minorHAnsi"/>
                <w:u w:val="single"/>
              </w:rPr>
            </w:pPr>
            <w:r>
              <w:rPr>
                <w:rFonts w:cstheme="minorHAnsi"/>
                <w:u w:val="single"/>
              </w:rPr>
              <w:t>Autres indicateurs optionnels :</w:t>
            </w:r>
          </w:p>
          <w:p w14:paraId="50EBC24E" w14:textId="529DA40F" w:rsidR="008A113E" w:rsidRPr="00C1242A" w:rsidRDefault="008A113E" w:rsidP="005B23D3">
            <w:pPr>
              <w:spacing w:before="120"/>
              <w:jc w:val="both"/>
              <w:rPr>
                <w:rFonts w:cstheme="minorHAnsi"/>
              </w:rPr>
            </w:pPr>
            <w:r w:rsidRPr="005B23D3">
              <w:rPr>
                <w:rFonts w:cstheme="minorHAnsi"/>
                <w:u w:val="single"/>
              </w:rPr>
              <w:t>Taux d’adhésion au protocole</w:t>
            </w:r>
            <w:r>
              <w:rPr>
                <w:rFonts w:cstheme="minorHAnsi"/>
              </w:rPr>
              <w:t xml:space="preserve"> </w:t>
            </w:r>
            <w:r w:rsidRPr="00C1242A">
              <w:rPr>
                <w:rFonts w:cstheme="minorHAnsi"/>
              </w:rPr>
              <w:t xml:space="preserve">: </w:t>
            </w:r>
          </w:p>
          <w:p w14:paraId="17C343B8" w14:textId="4E530777" w:rsidR="008A113E" w:rsidRDefault="008A113E" w:rsidP="005B23D3">
            <w:pPr>
              <w:spacing w:after="120"/>
              <w:jc w:val="both"/>
              <w:rPr>
                <w:rFonts w:cstheme="minorHAnsi"/>
                <w:u w:val="single"/>
              </w:rPr>
            </w:pPr>
            <w:r w:rsidRPr="00C1242A">
              <w:rPr>
                <w:rFonts w:cstheme="minorHAnsi"/>
              </w:rPr>
              <w:t xml:space="preserve">Nombre de patients éligibles sur une année / </w:t>
            </w:r>
            <w:r>
              <w:rPr>
                <w:rFonts w:cstheme="minorHAnsi"/>
              </w:rPr>
              <w:t>nombre</w:t>
            </w:r>
            <w:r w:rsidRPr="00C1242A">
              <w:rPr>
                <w:rFonts w:cstheme="minorHAnsi"/>
              </w:rPr>
              <w:t xml:space="preserve"> de patients pris en charge au titre du protocole</w:t>
            </w:r>
            <w:r w:rsidRPr="00A32D37">
              <w:rPr>
                <w:rFonts w:cstheme="minorHAnsi"/>
                <w:u w:val="single"/>
              </w:rPr>
              <w:t xml:space="preserve"> </w:t>
            </w:r>
          </w:p>
          <w:p w14:paraId="681B6DCE" w14:textId="43791910" w:rsidR="008A113E" w:rsidRPr="00A32D37" w:rsidRDefault="008A113E" w:rsidP="005B23D3">
            <w:pPr>
              <w:jc w:val="both"/>
              <w:rPr>
                <w:rFonts w:cstheme="minorHAnsi"/>
                <w:u w:val="single"/>
              </w:rPr>
            </w:pPr>
            <w:r w:rsidRPr="00A32D37">
              <w:rPr>
                <w:rFonts w:cstheme="minorHAnsi"/>
                <w:u w:val="single"/>
              </w:rPr>
              <w:t>Taux de satisfaction des patients :</w:t>
            </w:r>
          </w:p>
          <w:p w14:paraId="0EC6CC6D" w14:textId="7FA9A862" w:rsidR="008A113E" w:rsidRDefault="008A113E" w:rsidP="008A113E">
            <w:pPr>
              <w:jc w:val="both"/>
              <w:rPr>
                <w:rFonts w:cstheme="minorHAnsi"/>
              </w:rPr>
            </w:pPr>
            <w:r w:rsidRPr="00A32D37">
              <w:rPr>
                <w:rFonts w:cstheme="minorHAnsi"/>
              </w:rPr>
              <w:t>Nombre de patients ayant répondu « satisfait » ou « tr</w:t>
            </w:r>
            <w:r>
              <w:rPr>
                <w:rFonts w:cstheme="minorHAnsi"/>
              </w:rPr>
              <w:t>ès satisfait » au questionnaire/n</w:t>
            </w:r>
            <w:r w:rsidRPr="00A32D37">
              <w:rPr>
                <w:rFonts w:cstheme="minorHAnsi"/>
              </w:rPr>
              <w:t>ombre de patients inclus ayant répondu au questionnaire :</w:t>
            </w:r>
          </w:p>
          <w:p w14:paraId="56A2F949" w14:textId="18BEC03B" w:rsidR="008A113E" w:rsidRPr="00354D84" w:rsidRDefault="008A113E" w:rsidP="005B23D3">
            <w:pPr>
              <w:jc w:val="both"/>
              <w:rPr>
                <w:rFonts w:cstheme="minorHAnsi"/>
                <w:u w:val="single"/>
              </w:rPr>
            </w:pPr>
            <w:r w:rsidRPr="00A32D37">
              <w:rPr>
                <w:rFonts w:cstheme="minorHAnsi"/>
                <w:u w:val="single"/>
              </w:rPr>
              <w:t>Impact sur le résultat ou sur l’organisation des soins</w:t>
            </w:r>
            <w:r>
              <w:rPr>
                <w:rFonts w:cstheme="minorHAnsi"/>
                <w:u w:val="single"/>
              </w:rPr>
              <w:t xml:space="preserve"> au regard des effets attendus :</w:t>
            </w:r>
          </w:p>
          <w:p w14:paraId="10AABE48" w14:textId="62C59256" w:rsidR="008A113E" w:rsidRPr="000B7FAC" w:rsidRDefault="000B7FAC" w:rsidP="005B23D3">
            <w:pPr>
              <w:jc w:val="both"/>
              <w:rPr>
                <w:rFonts w:cstheme="minorHAnsi"/>
              </w:rPr>
            </w:pPr>
            <w:r w:rsidRPr="000B7FAC">
              <w:rPr>
                <w:rFonts w:cstheme="minorHAnsi"/>
                <w:highlight w:val="magenta"/>
              </w:rPr>
              <w:lastRenderedPageBreak/>
              <w:t>Un RET</w:t>
            </w:r>
            <w:r>
              <w:rPr>
                <w:rFonts w:cstheme="minorHAnsi"/>
                <w:highlight w:val="magenta"/>
              </w:rPr>
              <w:t>E</w:t>
            </w:r>
            <w:r w:rsidRPr="000B7FAC">
              <w:rPr>
                <w:rFonts w:cstheme="minorHAnsi"/>
                <w:highlight w:val="magenta"/>
              </w:rPr>
              <w:t>X de l’expérimentation sera réalisé en octobre</w:t>
            </w:r>
          </w:p>
        </w:tc>
        <w:tc>
          <w:tcPr>
            <w:tcW w:w="4387" w:type="dxa"/>
            <w:vMerge/>
          </w:tcPr>
          <w:p w14:paraId="01528090" w14:textId="6FEC6CE1" w:rsidR="008A113E" w:rsidRPr="000E69EF" w:rsidRDefault="008A113E" w:rsidP="005B23D3">
            <w:pPr>
              <w:rPr>
                <w:rFonts w:cstheme="minorHAnsi"/>
                <w:u w:val="single"/>
              </w:rPr>
            </w:pPr>
          </w:p>
        </w:tc>
      </w:tr>
      <w:tr w:rsidR="005B23D3" w:rsidRPr="008A2D85" w14:paraId="3D8B6074" w14:textId="0162E612" w:rsidTr="00F84DED">
        <w:tc>
          <w:tcPr>
            <w:tcW w:w="562" w:type="dxa"/>
          </w:tcPr>
          <w:p w14:paraId="2CFF2120" w14:textId="274CD468" w:rsidR="005B23D3" w:rsidRPr="00546D86" w:rsidRDefault="005B23D3" w:rsidP="005B23D3">
            <w:pPr>
              <w:pStyle w:val="Paragraphedeliste"/>
              <w:ind w:left="0"/>
              <w:rPr>
                <w:rFonts w:cstheme="minorHAnsi"/>
                <w:b/>
                <w:bCs/>
              </w:rPr>
            </w:pPr>
            <w:r w:rsidRPr="00546D86">
              <w:rPr>
                <w:rFonts w:cstheme="minorHAnsi"/>
                <w:b/>
                <w:bCs/>
              </w:rPr>
              <w:t>X</w:t>
            </w:r>
          </w:p>
        </w:tc>
        <w:tc>
          <w:tcPr>
            <w:tcW w:w="4678" w:type="dxa"/>
          </w:tcPr>
          <w:p w14:paraId="5DAA8FCA" w14:textId="4362D9D1" w:rsidR="005B23D3" w:rsidRDefault="005B23D3" w:rsidP="00437695">
            <w:pPr>
              <w:pStyle w:val="Paragraphedeliste"/>
              <w:numPr>
                <w:ilvl w:val="0"/>
                <w:numId w:val="8"/>
              </w:numPr>
              <w:rPr>
                <w:rFonts w:cstheme="minorHAnsi"/>
              </w:rPr>
            </w:pPr>
            <w:r w:rsidRPr="00783315">
              <w:rPr>
                <w:rFonts w:cstheme="minorHAnsi"/>
                <w:b/>
                <w:bCs/>
              </w:rPr>
              <w:t xml:space="preserve"> Références </w:t>
            </w:r>
            <w:r w:rsidRPr="00D13A57">
              <w:rPr>
                <w:rFonts w:cstheme="minorHAnsi"/>
                <w:b/>
                <w:bCs/>
              </w:rPr>
              <w:t>bibliographiques</w:t>
            </w:r>
            <w:r w:rsidRPr="00D13A57">
              <w:rPr>
                <w:rFonts w:cstheme="minorHAnsi"/>
                <w:b/>
              </w:rPr>
              <w:t> </w:t>
            </w:r>
            <w:r w:rsidR="00D13A57" w:rsidRPr="00D13A57">
              <w:rPr>
                <w:rFonts w:cstheme="minorHAnsi"/>
                <w:b/>
                <w:u w:val="single"/>
              </w:rPr>
              <w:t>générales</w:t>
            </w:r>
            <w:r w:rsidR="00D13A57">
              <w:rPr>
                <w:rFonts w:cstheme="minorHAnsi"/>
              </w:rPr>
              <w:t xml:space="preserve"> </w:t>
            </w:r>
            <w:r>
              <w:rPr>
                <w:rFonts w:cstheme="minorHAnsi"/>
              </w:rPr>
              <w:t>(</w:t>
            </w:r>
            <w:r w:rsidRPr="00592D23">
              <w:rPr>
                <w:rFonts w:cstheme="minorHAnsi"/>
                <w:i/>
                <w:iCs/>
                <w:sz w:val="20"/>
                <w:szCs w:val="20"/>
              </w:rPr>
              <w:t>recommandations de bonnes pratiques et références réglementaires</w:t>
            </w:r>
            <w:r>
              <w:rPr>
                <w:rFonts w:cstheme="minorHAnsi"/>
              </w:rPr>
              <w:t>)</w:t>
            </w:r>
          </w:p>
          <w:p w14:paraId="6AF61EF5" w14:textId="69BEF7E9" w:rsidR="00D13A57" w:rsidRPr="000E69EF" w:rsidRDefault="00D13A57" w:rsidP="00D13A57">
            <w:pPr>
              <w:pStyle w:val="Paragraphedeliste"/>
              <w:rPr>
                <w:rFonts w:cstheme="minorHAnsi"/>
              </w:rPr>
            </w:pPr>
            <w:r>
              <w:rPr>
                <w:rFonts w:cstheme="minorHAnsi"/>
              </w:rPr>
              <w:t>Les références bibliographiques en lien avec chaque dérogation doivent être listées en dessous de chaque arbre de décision dédié</w:t>
            </w:r>
          </w:p>
          <w:p w14:paraId="7E5F9220" w14:textId="77777777" w:rsidR="005B23D3" w:rsidRDefault="005B23D3" w:rsidP="005B23D3">
            <w:pPr>
              <w:pStyle w:val="Paragraphedeliste"/>
              <w:ind w:left="0"/>
              <w:rPr>
                <w:rFonts w:cstheme="minorHAnsi"/>
              </w:rPr>
            </w:pPr>
          </w:p>
          <w:p w14:paraId="08807EC1" w14:textId="5AC2CA27" w:rsidR="00B158EF" w:rsidRPr="000E69EF" w:rsidRDefault="00B158EF" w:rsidP="005B23D3">
            <w:pPr>
              <w:pStyle w:val="Paragraphedeliste"/>
              <w:ind w:left="0"/>
              <w:rPr>
                <w:rFonts w:cstheme="minorHAnsi"/>
              </w:rPr>
            </w:pPr>
          </w:p>
        </w:tc>
        <w:tc>
          <w:tcPr>
            <w:tcW w:w="11340" w:type="dxa"/>
          </w:tcPr>
          <w:p w14:paraId="433D9DE4" w14:textId="001E72A3" w:rsidR="005B23D3" w:rsidRPr="003A7AD2" w:rsidRDefault="005B23D3" w:rsidP="00437695">
            <w:pPr>
              <w:numPr>
                <w:ilvl w:val="0"/>
                <w:numId w:val="1"/>
              </w:numPr>
              <w:rPr>
                <w:rFonts w:cstheme="minorHAnsi"/>
                <w:b/>
              </w:rPr>
            </w:pPr>
            <w:r w:rsidRPr="00B236E0">
              <w:rPr>
                <w:rFonts w:cstheme="minorHAnsi"/>
                <w:bCs/>
                <w:u w:val="single"/>
              </w:rPr>
              <w:t xml:space="preserve">Recommandations professionnelles </w:t>
            </w:r>
          </w:p>
          <w:p w14:paraId="2B20982E" w14:textId="0F2460E2" w:rsidR="003A7AD2" w:rsidRPr="00E20598" w:rsidRDefault="00E20598" w:rsidP="00437695">
            <w:pPr>
              <w:pStyle w:val="Paragraphedeliste"/>
              <w:numPr>
                <w:ilvl w:val="0"/>
                <w:numId w:val="12"/>
              </w:numPr>
              <w:rPr>
                <w:rFonts w:cstheme="minorHAnsi"/>
                <w:b/>
                <w:bCs/>
              </w:rPr>
            </w:pPr>
            <w:r w:rsidRPr="00E20598">
              <w:rPr>
                <w:b/>
                <w:bCs/>
              </w:rPr>
              <w:t xml:space="preserve">Surmortalité liée à la canicule d’août 2003 </w:t>
            </w:r>
            <w:r>
              <w:rPr>
                <w:b/>
                <w:bCs/>
              </w:rPr>
              <w:t xml:space="preserve"> - </w:t>
            </w:r>
            <w:r>
              <w:t xml:space="preserve"> Denis Hémon Directeur INSERM - U170 - IFR 69</w:t>
            </w:r>
          </w:p>
          <w:p w14:paraId="3365E296" w14:textId="233889F2" w:rsidR="00B236E0" w:rsidRDefault="00B236E0" w:rsidP="00437695">
            <w:pPr>
              <w:pStyle w:val="Paragraphedeliste"/>
              <w:numPr>
                <w:ilvl w:val="0"/>
                <w:numId w:val="12"/>
              </w:numPr>
              <w:rPr>
                <w:rFonts w:cstheme="minorHAnsi"/>
                <w:b/>
              </w:rPr>
            </w:pPr>
            <w:r w:rsidRPr="00B236E0">
              <w:rPr>
                <w:rFonts w:cstheme="minorHAnsi"/>
                <w:b/>
              </w:rPr>
              <w:t>Problèmes de santé liés à la chaleur et à la canicule _ ameli.fr _ Assuré_files</w:t>
            </w:r>
          </w:p>
          <w:p w14:paraId="4B10C096" w14:textId="0FCC94E9" w:rsidR="002E4B2B" w:rsidRDefault="002E4B2B" w:rsidP="00437695">
            <w:pPr>
              <w:pStyle w:val="Paragraphedeliste"/>
              <w:numPr>
                <w:ilvl w:val="0"/>
                <w:numId w:val="12"/>
              </w:numPr>
              <w:rPr>
                <w:rFonts w:cstheme="minorHAnsi"/>
                <w:b/>
              </w:rPr>
            </w:pPr>
            <w:r w:rsidRPr="002E4B2B">
              <w:rPr>
                <w:rFonts w:cstheme="minorHAnsi"/>
                <w:b/>
              </w:rPr>
              <w:t>Les_recommandations_Canicule_2011 société française de médecine d'urgence</w:t>
            </w:r>
          </w:p>
          <w:p w14:paraId="638B0D0F" w14:textId="10DC6226" w:rsidR="00B236E0" w:rsidRDefault="00B236E0" w:rsidP="00437695">
            <w:pPr>
              <w:pStyle w:val="Paragraphedeliste"/>
              <w:numPr>
                <w:ilvl w:val="0"/>
                <w:numId w:val="12"/>
              </w:numPr>
            </w:pPr>
            <w:r w:rsidRPr="00B236E0">
              <w:rPr>
                <w:rStyle w:val="lev"/>
                <w:rFonts w:ascii="Arial" w:hAnsi="Arial" w:cs="Arial"/>
                <w:color w:val="000000"/>
                <w:sz w:val="18"/>
                <w:szCs w:val="18"/>
                <w:shd w:val="clear" w:color="auto" w:fill="FFFFFF"/>
              </w:rPr>
              <w:t>Premiers Choix Prescrire. Déshydratation modérée chez une personne âgée" Rev Prescrire 2020 ; 40 (442) : 607-610</w:t>
            </w:r>
          </w:p>
          <w:p w14:paraId="18BF8A2B" w14:textId="3BB646B5" w:rsidR="00B236E0" w:rsidRDefault="00B236E0" w:rsidP="00437695">
            <w:pPr>
              <w:pStyle w:val="Paragraphedeliste"/>
              <w:numPr>
                <w:ilvl w:val="0"/>
                <w:numId w:val="12"/>
              </w:numPr>
              <w:rPr>
                <w:rFonts w:cstheme="minorHAnsi"/>
                <w:b/>
              </w:rPr>
            </w:pPr>
            <w:r>
              <w:rPr>
                <w:rFonts w:cstheme="minorHAnsi"/>
                <w:b/>
              </w:rPr>
              <w:t>Forte chaleur-attitude pratique – Société Française de Gérontologie et de gériatrie</w:t>
            </w:r>
          </w:p>
          <w:p w14:paraId="5AC35AB4" w14:textId="0D7EEBA0" w:rsidR="00B236E0" w:rsidRDefault="002E4B2B" w:rsidP="00437695">
            <w:pPr>
              <w:pStyle w:val="Paragraphedeliste"/>
              <w:numPr>
                <w:ilvl w:val="0"/>
                <w:numId w:val="12"/>
              </w:numPr>
              <w:rPr>
                <w:rFonts w:cstheme="minorHAnsi"/>
                <w:b/>
              </w:rPr>
            </w:pPr>
            <w:r w:rsidRPr="002E4B2B">
              <w:rPr>
                <w:rFonts w:cstheme="minorHAnsi"/>
                <w:b/>
              </w:rPr>
              <w:t>La perfusion sous-cutanée" Rev Prescrire 2004 ; 24 (250) : 372-37</w:t>
            </w:r>
          </w:p>
          <w:p w14:paraId="59220495" w14:textId="2647E907" w:rsidR="002E4B2B" w:rsidRDefault="002E4B2B" w:rsidP="00437695">
            <w:pPr>
              <w:pStyle w:val="Paragraphedeliste"/>
              <w:numPr>
                <w:ilvl w:val="0"/>
                <w:numId w:val="12"/>
              </w:numPr>
              <w:rPr>
                <w:rFonts w:cstheme="minorHAnsi"/>
                <w:b/>
              </w:rPr>
            </w:pPr>
            <w:r w:rsidRPr="002E4B2B">
              <w:rPr>
                <w:rFonts w:cstheme="minorHAnsi"/>
                <w:b/>
              </w:rPr>
              <w:t>Le cathéter sc chez la personne âgé - SF2H</w:t>
            </w:r>
          </w:p>
          <w:p w14:paraId="4BA7B27A" w14:textId="19A6C61D" w:rsidR="003A7AD2" w:rsidRDefault="00000000" w:rsidP="00437695">
            <w:pPr>
              <w:pStyle w:val="Paragraphedeliste"/>
              <w:numPr>
                <w:ilvl w:val="0"/>
                <w:numId w:val="12"/>
              </w:numPr>
              <w:rPr>
                <w:rFonts w:cstheme="minorHAnsi"/>
                <w:b/>
              </w:rPr>
            </w:pPr>
            <w:hyperlink r:id="rId12" w:history="1">
              <w:r w:rsidR="003A7AD2" w:rsidRPr="0014251F">
                <w:rPr>
                  <w:rStyle w:val="Lienhypertexte"/>
                  <w:rFonts w:cstheme="minorHAnsi"/>
                  <w:b/>
                </w:rPr>
                <w:t>https://www.has-sante.fr/jcms/c_348830/fr/avis-produits-prestations-pp020117-pdf</w:t>
              </w:r>
            </w:hyperlink>
          </w:p>
          <w:p w14:paraId="6646C50D" w14:textId="1254246D" w:rsidR="003A7AD2" w:rsidRPr="00B236E0" w:rsidRDefault="00000000" w:rsidP="00437695">
            <w:pPr>
              <w:pStyle w:val="Paragraphedeliste"/>
              <w:numPr>
                <w:ilvl w:val="0"/>
                <w:numId w:val="12"/>
              </w:numPr>
              <w:rPr>
                <w:rFonts w:cstheme="minorHAnsi"/>
                <w:b/>
              </w:rPr>
            </w:pPr>
            <w:hyperlink r:id="rId13" w:history="1">
              <w:r w:rsidR="0018375B" w:rsidRPr="001812FE">
                <w:rPr>
                  <w:rStyle w:val="Lienhypertexte"/>
                  <w:rFonts w:cstheme="minorHAnsi"/>
                  <w:b/>
                </w:rPr>
                <w:t>https://www.has-sante.fr/jcms/c_2891326/fr/fiche-bum-bon-usage-des-solutions-pour-perfusion-de-glucose-a-5</w:t>
              </w:r>
            </w:hyperlink>
            <w:r w:rsidR="0018375B">
              <w:rPr>
                <w:rFonts w:cstheme="minorHAnsi"/>
                <w:b/>
              </w:rPr>
              <w:t xml:space="preserve"> </w:t>
            </w:r>
          </w:p>
          <w:p w14:paraId="2DDF0726" w14:textId="7922E957" w:rsidR="005B23D3" w:rsidRPr="00B52B53" w:rsidRDefault="005B23D3" w:rsidP="00437695">
            <w:pPr>
              <w:numPr>
                <w:ilvl w:val="0"/>
                <w:numId w:val="1"/>
              </w:numPr>
              <w:rPr>
                <w:rFonts w:cstheme="minorHAnsi"/>
                <w:bCs/>
                <w:u w:val="single"/>
              </w:rPr>
            </w:pPr>
            <w:r w:rsidRPr="00B52B53">
              <w:rPr>
                <w:rFonts w:cstheme="minorHAnsi"/>
                <w:bCs/>
                <w:u w:val="single"/>
              </w:rPr>
              <w:t xml:space="preserve">Textes réglementaires </w:t>
            </w:r>
            <w:r>
              <w:t xml:space="preserve">(inclure </w:t>
            </w:r>
            <w:r w:rsidRPr="003C5B79">
              <w:t>r</w:t>
            </w:r>
            <w:r w:rsidRPr="003C5B79">
              <w:rPr>
                <w:rFonts w:cstheme="minorHAnsi"/>
                <w:bCs/>
              </w:rPr>
              <w:t>éférences réglementaires de l’activité habitue</w:t>
            </w:r>
            <w:r w:rsidR="003C5B79">
              <w:rPr>
                <w:rFonts w:cstheme="minorHAnsi"/>
                <w:bCs/>
              </w:rPr>
              <w:t>lle de la structure, du délégué</w:t>
            </w:r>
            <w:r w:rsidRPr="003C5B79">
              <w:rPr>
                <w:rFonts w:cstheme="minorHAnsi"/>
                <w:bCs/>
              </w:rPr>
              <w:t>…)</w:t>
            </w:r>
          </w:p>
          <w:p w14:paraId="6022160B" w14:textId="77777777" w:rsidR="005B23D3" w:rsidRPr="00B52B53" w:rsidRDefault="005B23D3" w:rsidP="005B23D3">
            <w:pPr>
              <w:rPr>
                <w:rFonts w:cstheme="minorHAnsi"/>
                <w:b/>
              </w:rPr>
            </w:pPr>
          </w:p>
          <w:p w14:paraId="16B48AA7" w14:textId="1B373B88" w:rsidR="005B23D3" w:rsidRPr="00B52B53" w:rsidRDefault="005B23D3" w:rsidP="00437695">
            <w:pPr>
              <w:numPr>
                <w:ilvl w:val="0"/>
                <w:numId w:val="1"/>
              </w:numPr>
              <w:rPr>
                <w:rFonts w:cstheme="minorHAnsi"/>
                <w:bCs/>
                <w:u w:val="single"/>
              </w:rPr>
            </w:pPr>
            <w:r w:rsidRPr="00B52B53">
              <w:rPr>
                <w:rFonts w:cstheme="minorHAnsi"/>
                <w:bCs/>
                <w:u w:val="single"/>
              </w:rPr>
              <w:t xml:space="preserve">Autres références bibliographiques </w:t>
            </w:r>
            <w:r w:rsidR="00B236E0" w:rsidRPr="00B158EF">
              <w:rPr>
                <w:rFonts w:cstheme="minorHAnsi"/>
                <w:highlight w:val="yellow"/>
              </w:rPr>
              <w:t xml:space="preserve"> </w:t>
            </w:r>
          </w:p>
          <w:p w14:paraId="466A4D06" w14:textId="77777777" w:rsidR="005B23D3" w:rsidRPr="003C4CAC" w:rsidRDefault="005B23D3" w:rsidP="005B23D3">
            <w:pPr>
              <w:jc w:val="both"/>
              <w:rPr>
                <w:rFonts w:cstheme="minorHAnsi"/>
                <w:b/>
                <w:sz w:val="20"/>
                <w:szCs w:val="20"/>
              </w:rPr>
            </w:pPr>
          </w:p>
        </w:tc>
        <w:tc>
          <w:tcPr>
            <w:tcW w:w="4387" w:type="dxa"/>
          </w:tcPr>
          <w:p w14:paraId="4A20EDCC" w14:textId="5475CDF0" w:rsidR="005B23D3" w:rsidRPr="000E69EF" w:rsidRDefault="005B23D3" w:rsidP="005B23D3">
            <w:pPr>
              <w:rPr>
                <w:rFonts w:cstheme="minorHAnsi"/>
                <w:b/>
                <w:sz w:val="20"/>
                <w:szCs w:val="20"/>
              </w:rPr>
            </w:pPr>
          </w:p>
        </w:tc>
      </w:tr>
    </w:tbl>
    <w:p w14:paraId="166AE39E" w14:textId="37E76035" w:rsidR="00280B69" w:rsidRDefault="00280B69" w:rsidP="00807BDD">
      <w:pPr>
        <w:pStyle w:val="Titre2"/>
      </w:pPr>
    </w:p>
    <w:p w14:paraId="55DACF9B" w14:textId="3058C951" w:rsidR="0001671E" w:rsidRDefault="0001671E" w:rsidP="00FF7639"/>
    <w:p w14:paraId="59300423" w14:textId="10AC869F" w:rsidR="00C45582" w:rsidRDefault="00C45582" w:rsidP="00FF7639"/>
    <w:p w14:paraId="66589E82" w14:textId="77777777" w:rsidR="00C45582" w:rsidRDefault="00C45582" w:rsidP="00C45582">
      <w:pPr>
        <w:rPr>
          <w:b/>
        </w:rPr>
      </w:pPr>
    </w:p>
    <w:p w14:paraId="37253FA0" w14:textId="77777777" w:rsidR="00C45582" w:rsidRDefault="00C45582" w:rsidP="00C45582">
      <w:pPr>
        <w:rPr>
          <w:b/>
        </w:rPr>
      </w:pPr>
    </w:p>
    <w:p w14:paraId="1CFBF9B4" w14:textId="77777777" w:rsidR="00F4775D" w:rsidRDefault="00F4775D">
      <w:pPr>
        <w:rPr>
          <w:rFonts w:asciiTheme="majorHAnsi" w:eastAsiaTheme="majorEastAsia" w:hAnsiTheme="majorHAnsi" w:cstheme="majorBidi"/>
          <w:b/>
          <w:color w:val="2F5496" w:themeColor="accent1" w:themeShade="BF"/>
          <w:sz w:val="26"/>
          <w:szCs w:val="26"/>
        </w:rPr>
      </w:pPr>
      <w:r>
        <w:rPr>
          <w:b/>
        </w:rPr>
        <w:br w:type="page"/>
      </w:r>
    </w:p>
    <w:p w14:paraId="4BE511D6" w14:textId="5337C135" w:rsidR="00F4775D" w:rsidRPr="003D43C1" w:rsidRDefault="00F4775D" w:rsidP="00F4775D">
      <w:pPr>
        <w:pStyle w:val="Titre2"/>
        <w:rPr>
          <w:b/>
        </w:rPr>
      </w:pPr>
      <w:r>
        <w:rPr>
          <w:b/>
        </w:rPr>
        <w:lastRenderedPageBreak/>
        <w:t>Récapitulatif des a</w:t>
      </w:r>
      <w:r w:rsidRPr="003D43C1">
        <w:rPr>
          <w:b/>
        </w:rPr>
        <w:t>nnexes</w:t>
      </w:r>
      <w:r>
        <w:rPr>
          <w:b/>
        </w:rPr>
        <w:t xml:space="preserve"> </w:t>
      </w:r>
    </w:p>
    <w:tbl>
      <w:tblPr>
        <w:tblStyle w:val="Grilledutableau"/>
        <w:tblW w:w="0" w:type="auto"/>
        <w:tblLook w:val="04A0" w:firstRow="1" w:lastRow="0" w:firstColumn="1" w:lastColumn="0" w:noHBand="0" w:noVBand="1"/>
      </w:tblPr>
      <w:tblGrid>
        <w:gridCol w:w="2547"/>
        <w:gridCol w:w="12757"/>
      </w:tblGrid>
      <w:tr w:rsidR="00F4775D" w14:paraId="00D2A682" w14:textId="77777777" w:rsidTr="00C4231B">
        <w:tc>
          <w:tcPr>
            <w:tcW w:w="2547" w:type="dxa"/>
            <w:tcBorders>
              <w:top w:val="single" w:sz="4" w:space="0" w:color="auto"/>
              <w:left w:val="single" w:sz="4" w:space="0" w:color="auto"/>
              <w:bottom w:val="single" w:sz="4" w:space="0" w:color="auto"/>
              <w:right w:val="single" w:sz="4" w:space="0" w:color="auto"/>
            </w:tcBorders>
            <w:vAlign w:val="center"/>
          </w:tcPr>
          <w:p w14:paraId="2DEA1775" w14:textId="77777777" w:rsidR="00F4775D" w:rsidRPr="00872584" w:rsidRDefault="00F4775D" w:rsidP="00C4231B">
            <w:pPr>
              <w:rPr>
                <w:b/>
              </w:rPr>
            </w:pPr>
            <w:r w:rsidRPr="00872584">
              <w:rPr>
                <w:b/>
              </w:rPr>
              <w:t>Annexe 1</w:t>
            </w:r>
          </w:p>
        </w:tc>
        <w:tc>
          <w:tcPr>
            <w:tcW w:w="12757" w:type="dxa"/>
            <w:tcBorders>
              <w:top w:val="single" w:sz="4" w:space="0" w:color="auto"/>
              <w:left w:val="single" w:sz="4" w:space="0" w:color="auto"/>
              <w:bottom w:val="single" w:sz="4" w:space="0" w:color="auto"/>
              <w:right w:val="single" w:sz="4" w:space="0" w:color="auto"/>
            </w:tcBorders>
            <w:vAlign w:val="center"/>
          </w:tcPr>
          <w:p w14:paraId="0892BFBF" w14:textId="77777777" w:rsidR="00F4775D" w:rsidRPr="00053B6B" w:rsidRDefault="00F4775D" w:rsidP="00C4231B">
            <w:pPr>
              <w:rPr>
                <w:rFonts w:cstheme="minorHAnsi"/>
              </w:rPr>
            </w:pPr>
            <w:r w:rsidRPr="00053B6B">
              <w:rPr>
                <w:rFonts w:cstheme="minorHAnsi"/>
              </w:rPr>
              <w:t>Objectifs généraux, contexte et présentation générale du protocole</w:t>
            </w:r>
            <w:r>
              <w:rPr>
                <w:rFonts w:cstheme="minorHAnsi"/>
              </w:rPr>
              <w:t xml:space="preserve"> (optionnel)</w:t>
            </w:r>
          </w:p>
        </w:tc>
      </w:tr>
      <w:tr w:rsidR="00F4775D" w14:paraId="156A42DB" w14:textId="77777777" w:rsidTr="00C4231B">
        <w:tc>
          <w:tcPr>
            <w:tcW w:w="2547" w:type="dxa"/>
            <w:tcBorders>
              <w:top w:val="single" w:sz="4" w:space="0" w:color="auto"/>
              <w:left w:val="single" w:sz="4" w:space="0" w:color="auto"/>
              <w:bottom w:val="single" w:sz="4" w:space="0" w:color="auto"/>
              <w:right w:val="single" w:sz="4" w:space="0" w:color="auto"/>
            </w:tcBorders>
            <w:vAlign w:val="center"/>
          </w:tcPr>
          <w:p w14:paraId="2C4A6B78" w14:textId="77777777" w:rsidR="00F4775D" w:rsidRPr="00872584" w:rsidRDefault="00F4775D" w:rsidP="00C4231B">
            <w:pPr>
              <w:rPr>
                <w:b/>
              </w:rPr>
            </w:pPr>
            <w:r w:rsidRPr="00872584">
              <w:rPr>
                <w:b/>
              </w:rPr>
              <w:t>Annexe 2</w:t>
            </w:r>
            <w:r>
              <w:rPr>
                <w:b/>
              </w:rPr>
              <w:t xml:space="preserve"> </w:t>
            </w:r>
          </w:p>
        </w:tc>
        <w:tc>
          <w:tcPr>
            <w:tcW w:w="12757" w:type="dxa"/>
            <w:tcBorders>
              <w:top w:val="single" w:sz="4" w:space="0" w:color="auto"/>
              <w:left w:val="single" w:sz="4" w:space="0" w:color="auto"/>
              <w:bottom w:val="single" w:sz="4" w:space="0" w:color="auto"/>
              <w:right w:val="single" w:sz="4" w:space="0" w:color="auto"/>
            </w:tcBorders>
            <w:vAlign w:val="center"/>
            <w:hideMark/>
          </w:tcPr>
          <w:p w14:paraId="3E09B4CF" w14:textId="77777777" w:rsidR="00F4775D" w:rsidRPr="00F93CB6" w:rsidRDefault="00F4775D" w:rsidP="00C4231B">
            <w:r w:rsidRPr="00F93CB6">
              <w:t>Formulaire de vérification des critères d’éligibilité au protocole et de recueil du consentement du patient</w:t>
            </w:r>
          </w:p>
        </w:tc>
      </w:tr>
      <w:tr w:rsidR="00F4775D" w14:paraId="6DC2C73B" w14:textId="77777777" w:rsidTr="00C4231B">
        <w:trPr>
          <w:trHeight w:val="78"/>
        </w:trPr>
        <w:tc>
          <w:tcPr>
            <w:tcW w:w="2547" w:type="dxa"/>
            <w:tcBorders>
              <w:top w:val="single" w:sz="4" w:space="0" w:color="auto"/>
              <w:left w:val="single" w:sz="4" w:space="0" w:color="auto"/>
              <w:right w:val="single" w:sz="4" w:space="0" w:color="auto"/>
            </w:tcBorders>
            <w:vAlign w:val="center"/>
          </w:tcPr>
          <w:p w14:paraId="289378AB" w14:textId="77777777" w:rsidR="00F4775D" w:rsidRPr="00E40B8F" w:rsidRDefault="00F4775D" w:rsidP="00C4231B">
            <w:pPr>
              <w:rPr>
                <w:b/>
              </w:rPr>
            </w:pPr>
            <w:r>
              <w:rPr>
                <w:rFonts w:cstheme="minorHAnsi"/>
                <w:b/>
              </w:rPr>
              <w:t>Annexe 3 à x</w:t>
            </w:r>
          </w:p>
        </w:tc>
        <w:tc>
          <w:tcPr>
            <w:tcW w:w="12757" w:type="dxa"/>
            <w:tcBorders>
              <w:top w:val="single" w:sz="4" w:space="0" w:color="auto"/>
              <w:left w:val="single" w:sz="4" w:space="0" w:color="auto"/>
              <w:right w:val="single" w:sz="4" w:space="0" w:color="auto"/>
            </w:tcBorders>
            <w:vAlign w:val="center"/>
          </w:tcPr>
          <w:p w14:paraId="3C88F8EF" w14:textId="77777777" w:rsidR="00F4775D" w:rsidRDefault="00F4775D" w:rsidP="00C4231B">
            <w:r>
              <w:t xml:space="preserve">Arbres de décisions pour chaque dérogation pouvant comprendre les ordonnances préétablies, des fiches de conseils aux usagers, le programme de formation spécifique à cette dérogation </w:t>
            </w:r>
          </w:p>
        </w:tc>
      </w:tr>
      <w:tr w:rsidR="00F4775D" w14:paraId="565FD529" w14:textId="77777777" w:rsidTr="00C4231B">
        <w:trPr>
          <w:trHeight w:val="256"/>
        </w:trPr>
        <w:tc>
          <w:tcPr>
            <w:tcW w:w="2547" w:type="dxa"/>
            <w:tcBorders>
              <w:top w:val="single" w:sz="4" w:space="0" w:color="auto"/>
              <w:left w:val="single" w:sz="4" w:space="0" w:color="auto"/>
              <w:right w:val="single" w:sz="4" w:space="0" w:color="auto"/>
            </w:tcBorders>
            <w:vAlign w:val="center"/>
          </w:tcPr>
          <w:p w14:paraId="64621D8A" w14:textId="77777777" w:rsidR="00F4775D" w:rsidRPr="00872584" w:rsidRDefault="00F4775D" w:rsidP="00C4231B">
            <w:pPr>
              <w:rPr>
                <w:rFonts w:cstheme="minorHAnsi"/>
                <w:b/>
              </w:rPr>
            </w:pPr>
            <w:r>
              <w:rPr>
                <w:b/>
              </w:rPr>
              <w:t>Annexe x</w:t>
            </w:r>
          </w:p>
        </w:tc>
        <w:tc>
          <w:tcPr>
            <w:tcW w:w="12757" w:type="dxa"/>
            <w:tcBorders>
              <w:top w:val="single" w:sz="4" w:space="0" w:color="auto"/>
              <w:left w:val="single" w:sz="4" w:space="0" w:color="auto"/>
              <w:right w:val="single" w:sz="4" w:space="0" w:color="auto"/>
            </w:tcBorders>
            <w:vAlign w:val="center"/>
          </w:tcPr>
          <w:p w14:paraId="231421C2" w14:textId="77777777" w:rsidR="00F4775D" w:rsidRPr="00872584" w:rsidRDefault="00F4775D" w:rsidP="00C4231B">
            <w:pPr>
              <w:rPr>
                <w:rFonts w:cstheme="minorHAnsi"/>
              </w:rPr>
            </w:pPr>
            <w:r w:rsidRPr="00872584">
              <w:rPr>
                <w:rFonts w:cstheme="minorHAnsi"/>
              </w:rPr>
              <w:t xml:space="preserve">Tableau récapitulatif des normes attendues </w:t>
            </w:r>
            <w:r>
              <w:rPr>
                <w:rFonts w:cstheme="minorHAnsi"/>
              </w:rPr>
              <w:t>(optionnel)</w:t>
            </w:r>
          </w:p>
        </w:tc>
      </w:tr>
      <w:tr w:rsidR="00F4775D" w14:paraId="16E6CBA4" w14:textId="77777777" w:rsidTr="00C4231B">
        <w:trPr>
          <w:trHeight w:val="368"/>
        </w:trPr>
        <w:tc>
          <w:tcPr>
            <w:tcW w:w="2547" w:type="dxa"/>
            <w:tcBorders>
              <w:top w:val="single" w:sz="4" w:space="0" w:color="auto"/>
              <w:left w:val="single" w:sz="4" w:space="0" w:color="auto"/>
              <w:right w:val="single" w:sz="4" w:space="0" w:color="auto"/>
            </w:tcBorders>
            <w:vAlign w:val="center"/>
          </w:tcPr>
          <w:p w14:paraId="35815CE3" w14:textId="77777777" w:rsidR="00F4775D" w:rsidRPr="00872584" w:rsidRDefault="00F4775D" w:rsidP="00C4231B">
            <w:pPr>
              <w:rPr>
                <w:rFonts w:cstheme="minorHAnsi"/>
                <w:b/>
              </w:rPr>
            </w:pPr>
            <w:r>
              <w:rPr>
                <w:rFonts w:cstheme="minorHAnsi"/>
                <w:b/>
                <w:bCs/>
              </w:rPr>
              <w:t>Annexe x</w:t>
            </w:r>
            <w:r w:rsidRPr="00872584">
              <w:rPr>
                <w:rFonts w:cstheme="minorHAnsi"/>
                <w:b/>
                <w:bCs/>
              </w:rPr>
              <w:t> </w:t>
            </w:r>
          </w:p>
        </w:tc>
        <w:tc>
          <w:tcPr>
            <w:tcW w:w="12757" w:type="dxa"/>
            <w:tcBorders>
              <w:top w:val="single" w:sz="4" w:space="0" w:color="auto"/>
              <w:left w:val="single" w:sz="4" w:space="0" w:color="auto"/>
              <w:right w:val="single" w:sz="4" w:space="0" w:color="auto"/>
            </w:tcBorders>
            <w:vAlign w:val="center"/>
          </w:tcPr>
          <w:p w14:paraId="3ED545E2" w14:textId="77777777" w:rsidR="00F4775D" w:rsidRPr="00872584" w:rsidRDefault="00F4775D" w:rsidP="00C4231B">
            <w:pPr>
              <w:rPr>
                <w:rFonts w:cstheme="minorHAnsi"/>
              </w:rPr>
            </w:pPr>
            <w:r w:rsidRPr="00E40B8F">
              <w:rPr>
                <w:rFonts w:cstheme="minorHAnsi"/>
                <w:bCs/>
              </w:rPr>
              <w:t>M</w:t>
            </w:r>
            <w:r w:rsidRPr="00872584">
              <w:rPr>
                <w:rFonts w:cstheme="minorHAnsi"/>
              </w:rPr>
              <w:t xml:space="preserve">odèle type de courrier </w:t>
            </w:r>
            <w:r>
              <w:rPr>
                <w:rFonts w:cstheme="minorHAnsi"/>
              </w:rPr>
              <w:t>d’orientation par le délégué à un autre PS que le déléguant</w:t>
            </w:r>
          </w:p>
        </w:tc>
      </w:tr>
      <w:tr w:rsidR="00F4775D" w14:paraId="7709B79B" w14:textId="77777777" w:rsidTr="00C4231B">
        <w:tc>
          <w:tcPr>
            <w:tcW w:w="2547" w:type="dxa"/>
            <w:tcBorders>
              <w:top w:val="single" w:sz="4" w:space="0" w:color="auto"/>
              <w:left w:val="single" w:sz="4" w:space="0" w:color="auto"/>
              <w:bottom w:val="single" w:sz="4" w:space="0" w:color="auto"/>
              <w:right w:val="single" w:sz="4" w:space="0" w:color="auto"/>
            </w:tcBorders>
            <w:vAlign w:val="center"/>
          </w:tcPr>
          <w:p w14:paraId="2F1F1291" w14:textId="77777777" w:rsidR="00F4775D" w:rsidRPr="00872584" w:rsidRDefault="00F4775D" w:rsidP="00C4231B">
            <w:pPr>
              <w:rPr>
                <w:b/>
              </w:rPr>
            </w:pPr>
            <w:r>
              <w:rPr>
                <w:b/>
              </w:rPr>
              <w:t>Annexe x</w:t>
            </w:r>
          </w:p>
        </w:tc>
        <w:tc>
          <w:tcPr>
            <w:tcW w:w="12757" w:type="dxa"/>
            <w:tcBorders>
              <w:top w:val="single" w:sz="4" w:space="0" w:color="auto"/>
              <w:left w:val="single" w:sz="4" w:space="0" w:color="auto"/>
              <w:bottom w:val="single" w:sz="4" w:space="0" w:color="auto"/>
              <w:right w:val="single" w:sz="4" w:space="0" w:color="auto"/>
            </w:tcBorders>
            <w:vAlign w:val="center"/>
            <w:hideMark/>
          </w:tcPr>
          <w:p w14:paraId="56182329" w14:textId="77777777" w:rsidR="00F4775D" w:rsidRDefault="00F4775D" w:rsidP="00C4231B">
            <w:r>
              <w:t>Questionnaire pour le recueil de la satisfaction des professionnels de santé</w:t>
            </w:r>
          </w:p>
        </w:tc>
      </w:tr>
    </w:tbl>
    <w:p w14:paraId="4AD59BBC" w14:textId="77777777" w:rsidR="00F4775D" w:rsidRDefault="00F4775D" w:rsidP="00F4775D"/>
    <w:tbl>
      <w:tblPr>
        <w:tblStyle w:val="Grilledutableau"/>
        <w:tblW w:w="0" w:type="auto"/>
        <w:tblLook w:val="04A0" w:firstRow="1" w:lastRow="0" w:firstColumn="1" w:lastColumn="0" w:noHBand="0" w:noVBand="1"/>
      </w:tblPr>
      <w:tblGrid>
        <w:gridCol w:w="15304"/>
      </w:tblGrid>
      <w:tr w:rsidR="00F4775D" w14:paraId="524EF69E" w14:textId="77777777" w:rsidTr="00C4231B">
        <w:trPr>
          <w:trHeight w:val="2109"/>
        </w:trPr>
        <w:tc>
          <w:tcPr>
            <w:tcW w:w="15304" w:type="dxa"/>
            <w:vAlign w:val="center"/>
          </w:tcPr>
          <w:p w14:paraId="7FC460D2" w14:textId="77777777" w:rsidR="00F4775D" w:rsidRPr="00053B6B" w:rsidRDefault="00F4775D" w:rsidP="00C4231B">
            <w:pPr>
              <w:pStyle w:val="Titre2"/>
              <w:spacing w:before="0" w:after="120" w:line="257" w:lineRule="auto"/>
              <w:rPr>
                <w:b/>
              </w:rPr>
            </w:pPr>
            <w:r w:rsidRPr="00360152">
              <w:rPr>
                <w:rFonts w:cstheme="minorHAnsi"/>
                <w:b/>
              </w:rPr>
              <w:t xml:space="preserve">Annexe 1. </w:t>
            </w:r>
            <w:r w:rsidRPr="00053B6B">
              <w:rPr>
                <w:rFonts w:cstheme="minorHAnsi"/>
                <w:b/>
              </w:rPr>
              <w:t xml:space="preserve">Objectifs </w:t>
            </w:r>
            <w:r>
              <w:rPr>
                <w:rFonts w:cstheme="minorHAnsi"/>
                <w:b/>
              </w:rPr>
              <w:t xml:space="preserve">généraux, contexte et présentation générale </w:t>
            </w:r>
            <w:r w:rsidRPr="00053B6B">
              <w:rPr>
                <w:rFonts w:cstheme="minorHAnsi"/>
                <w:b/>
              </w:rPr>
              <w:t xml:space="preserve">du </w:t>
            </w:r>
            <w:r>
              <w:rPr>
                <w:rFonts w:cstheme="minorHAnsi"/>
                <w:b/>
              </w:rPr>
              <w:t>protocole</w:t>
            </w:r>
          </w:p>
          <w:p w14:paraId="345279EC" w14:textId="39673029" w:rsidR="00D13A57" w:rsidRPr="007303D5" w:rsidRDefault="00D13A57" w:rsidP="00D13A57">
            <w:pPr>
              <w:pStyle w:val="NormalWeb"/>
              <w:shd w:val="clear" w:color="auto" w:fill="FFFFFF"/>
              <w:spacing w:before="0" w:beforeAutospacing="0" w:after="120" w:afterAutospacing="0"/>
              <w:textAlignment w:val="baseline"/>
              <w:rPr>
                <w:rFonts w:asciiTheme="minorHAnsi" w:hAnsiTheme="minorHAnsi" w:cstheme="minorHAnsi"/>
                <w:bCs/>
                <w:color w:val="333333"/>
              </w:rPr>
            </w:pPr>
            <w:r w:rsidRPr="002C2D3E">
              <w:rPr>
                <w:rFonts w:asciiTheme="minorHAnsi" w:hAnsiTheme="minorHAnsi" w:cstheme="minorHAnsi"/>
                <w:b/>
                <w:color w:val="333333"/>
              </w:rPr>
              <w:t>Contexte</w:t>
            </w:r>
            <w:r w:rsidR="007303D5">
              <w:rPr>
                <w:rFonts w:asciiTheme="minorHAnsi" w:hAnsiTheme="minorHAnsi" w:cstheme="minorHAnsi"/>
                <w:b/>
                <w:color w:val="333333"/>
              </w:rPr>
              <w:t xml:space="preserve"> : </w:t>
            </w:r>
            <w:r w:rsidR="007303D5">
              <w:rPr>
                <w:rFonts w:asciiTheme="minorHAnsi" w:hAnsiTheme="minorHAnsi" w:cstheme="minorHAnsi"/>
                <w:bCs/>
                <w:color w:val="333333"/>
              </w:rPr>
              <w:t xml:space="preserve">période caniculaire définit </w:t>
            </w:r>
            <w:r w:rsidR="000E3369">
              <w:rPr>
                <w:rFonts w:asciiTheme="minorHAnsi" w:hAnsiTheme="minorHAnsi" w:cstheme="minorHAnsi"/>
                <w:bCs/>
                <w:color w:val="333333"/>
              </w:rPr>
              <w:t>par</w:t>
            </w:r>
            <w:r w:rsidR="007303D5">
              <w:rPr>
                <w:rFonts w:asciiTheme="minorHAnsi" w:hAnsiTheme="minorHAnsi" w:cstheme="minorHAnsi"/>
                <w:bCs/>
                <w:color w:val="333333"/>
              </w:rPr>
              <w:t xml:space="preserve"> la DT de l’ARS des Hautes</w:t>
            </w:r>
            <w:r w:rsidR="000E3369">
              <w:rPr>
                <w:rFonts w:asciiTheme="minorHAnsi" w:hAnsiTheme="minorHAnsi" w:cstheme="minorHAnsi"/>
                <w:bCs/>
                <w:color w:val="333333"/>
              </w:rPr>
              <w:t>-</w:t>
            </w:r>
            <w:r w:rsidR="007303D5">
              <w:rPr>
                <w:rFonts w:asciiTheme="minorHAnsi" w:hAnsiTheme="minorHAnsi" w:cstheme="minorHAnsi"/>
                <w:bCs/>
                <w:color w:val="333333"/>
              </w:rPr>
              <w:t>Pyrénées et l</w:t>
            </w:r>
            <w:r w:rsidR="000E3369">
              <w:rPr>
                <w:rFonts w:asciiTheme="minorHAnsi" w:hAnsiTheme="minorHAnsi" w:cstheme="minorHAnsi"/>
                <w:bCs/>
                <w:color w:val="333333"/>
              </w:rPr>
              <w:t>a</w:t>
            </w:r>
            <w:r w:rsidR="007303D5">
              <w:rPr>
                <w:rFonts w:asciiTheme="minorHAnsi" w:hAnsiTheme="minorHAnsi" w:cstheme="minorHAnsi"/>
                <w:bCs/>
                <w:color w:val="333333"/>
              </w:rPr>
              <w:t xml:space="preserve"> préfecture de</w:t>
            </w:r>
            <w:r w:rsidR="000E3369">
              <w:rPr>
                <w:rFonts w:asciiTheme="minorHAnsi" w:hAnsiTheme="minorHAnsi" w:cstheme="minorHAnsi"/>
                <w:bCs/>
                <w:color w:val="333333"/>
              </w:rPr>
              <w:t>s</w:t>
            </w:r>
            <w:r w:rsidR="007303D5">
              <w:rPr>
                <w:rFonts w:asciiTheme="minorHAnsi" w:hAnsiTheme="minorHAnsi" w:cstheme="minorHAnsi"/>
                <w:bCs/>
                <w:color w:val="333333"/>
              </w:rPr>
              <w:t xml:space="preserve"> Hautes</w:t>
            </w:r>
            <w:r w:rsidR="000E3369">
              <w:rPr>
                <w:rFonts w:asciiTheme="minorHAnsi" w:hAnsiTheme="minorHAnsi" w:cstheme="minorHAnsi"/>
                <w:bCs/>
                <w:color w:val="333333"/>
              </w:rPr>
              <w:t>-</w:t>
            </w:r>
            <w:r w:rsidR="007303D5">
              <w:rPr>
                <w:rFonts w:asciiTheme="minorHAnsi" w:hAnsiTheme="minorHAnsi" w:cstheme="minorHAnsi"/>
                <w:bCs/>
                <w:color w:val="333333"/>
              </w:rPr>
              <w:t>Pyrénées</w:t>
            </w:r>
          </w:p>
          <w:p w14:paraId="5B1C1CC3" w14:textId="5354B2AD" w:rsidR="00D13A57" w:rsidRPr="007303D5" w:rsidRDefault="00D13A57" w:rsidP="00D13A57">
            <w:pPr>
              <w:pStyle w:val="NormalWeb"/>
              <w:shd w:val="clear" w:color="auto" w:fill="FFFFFF"/>
              <w:spacing w:before="0" w:beforeAutospacing="0" w:after="120" w:afterAutospacing="0"/>
              <w:textAlignment w:val="baseline"/>
              <w:rPr>
                <w:rFonts w:asciiTheme="minorHAnsi" w:hAnsiTheme="minorHAnsi" w:cstheme="minorHAnsi"/>
                <w:bCs/>
                <w:color w:val="333333"/>
              </w:rPr>
            </w:pPr>
            <w:r>
              <w:rPr>
                <w:rFonts w:asciiTheme="minorHAnsi" w:hAnsiTheme="minorHAnsi" w:cstheme="minorHAnsi"/>
                <w:b/>
                <w:color w:val="333333"/>
              </w:rPr>
              <w:t>Objectifs de mise en œuvre</w:t>
            </w:r>
            <w:r w:rsidR="007303D5">
              <w:rPr>
                <w:rFonts w:asciiTheme="minorHAnsi" w:hAnsiTheme="minorHAnsi" w:cstheme="minorHAnsi"/>
                <w:b/>
                <w:color w:val="333333"/>
              </w:rPr>
              <w:t xml:space="preserve"> : </w:t>
            </w:r>
            <w:r w:rsidR="007303D5">
              <w:rPr>
                <w:rFonts w:asciiTheme="minorHAnsi" w:hAnsiTheme="minorHAnsi" w:cstheme="minorHAnsi"/>
                <w:bCs/>
                <w:color w:val="333333"/>
              </w:rPr>
              <w:t>limiter les effets d’une crise sanitaire liée à une canicule dans le département des Hautes</w:t>
            </w:r>
            <w:r w:rsidR="000E3369">
              <w:rPr>
                <w:rFonts w:asciiTheme="minorHAnsi" w:hAnsiTheme="minorHAnsi" w:cstheme="minorHAnsi"/>
                <w:bCs/>
                <w:color w:val="333333"/>
              </w:rPr>
              <w:t>-</w:t>
            </w:r>
            <w:r w:rsidR="007303D5">
              <w:rPr>
                <w:rFonts w:asciiTheme="minorHAnsi" w:hAnsiTheme="minorHAnsi" w:cstheme="minorHAnsi"/>
                <w:bCs/>
                <w:color w:val="333333"/>
              </w:rPr>
              <w:t>Pyrénées</w:t>
            </w:r>
          </w:p>
          <w:p w14:paraId="09E5DCA9" w14:textId="26FC296F" w:rsidR="00F4775D" w:rsidRPr="007303D5" w:rsidRDefault="00D13A57" w:rsidP="00C4231B">
            <w:pPr>
              <w:pStyle w:val="NormalWeb"/>
              <w:shd w:val="clear" w:color="auto" w:fill="FFFFFF"/>
              <w:spacing w:before="120" w:beforeAutospacing="0" w:after="120" w:afterAutospacing="0"/>
              <w:textAlignment w:val="baseline"/>
              <w:rPr>
                <w:rFonts w:asciiTheme="minorHAnsi" w:hAnsiTheme="minorHAnsi" w:cstheme="minorHAnsi"/>
                <w:bCs/>
                <w:color w:val="333333"/>
              </w:rPr>
            </w:pPr>
            <w:r w:rsidRPr="002C2D3E">
              <w:rPr>
                <w:rFonts w:asciiTheme="minorHAnsi" w:hAnsiTheme="minorHAnsi" w:cstheme="minorHAnsi"/>
                <w:b/>
                <w:color w:val="333333"/>
              </w:rPr>
              <w:t>Conditions de succès</w:t>
            </w:r>
            <w:r w:rsidR="007303D5">
              <w:rPr>
                <w:rFonts w:asciiTheme="minorHAnsi" w:hAnsiTheme="minorHAnsi" w:cstheme="minorHAnsi"/>
                <w:color w:val="333333"/>
              </w:rPr>
              <w:t> </w:t>
            </w:r>
            <w:r w:rsidR="007303D5">
              <w:rPr>
                <w:rFonts w:asciiTheme="minorHAnsi" w:hAnsiTheme="minorHAnsi" w:cstheme="minorHAnsi"/>
                <w:b/>
                <w:color w:val="333333"/>
              </w:rPr>
              <w:t xml:space="preserve">: </w:t>
            </w:r>
            <w:r w:rsidR="007303D5">
              <w:rPr>
                <w:rFonts w:asciiTheme="minorHAnsi" w:hAnsiTheme="minorHAnsi" w:cstheme="minorHAnsi"/>
                <w:bCs/>
                <w:color w:val="333333"/>
              </w:rPr>
              <w:t>que toutes les structures d’exercice coordonné d</w:t>
            </w:r>
            <w:r w:rsidR="000E3369">
              <w:rPr>
                <w:rFonts w:asciiTheme="minorHAnsi" w:hAnsiTheme="minorHAnsi" w:cstheme="minorHAnsi"/>
                <w:bCs/>
                <w:color w:val="333333"/>
              </w:rPr>
              <w:t>u</w:t>
            </w:r>
            <w:r w:rsidR="007303D5">
              <w:rPr>
                <w:rFonts w:asciiTheme="minorHAnsi" w:hAnsiTheme="minorHAnsi" w:cstheme="minorHAnsi"/>
                <w:bCs/>
                <w:color w:val="333333"/>
              </w:rPr>
              <w:t xml:space="preserve"> département se saisissent du protocole</w:t>
            </w:r>
          </w:p>
        </w:tc>
      </w:tr>
    </w:tbl>
    <w:p w14:paraId="3A57EBB8" w14:textId="77777777" w:rsidR="00F4775D" w:rsidRDefault="00F4775D" w:rsidP="00F4775D"/>
    <w:tbl>
      <w:tblPr>
        <w:tblStyle w:val="Grilledutableau"/>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17572"/>
      </w:tblGrid>
      <w:tr w:rsidR="00A76BF5" w14:paraId="6B99C9B0" w14:textId="77777777" w:rsidTr="00DF6A15">
        <w:trPr>
          <w:trHeight w:val="1225"/>
        </w:trPr>
        <w:tc>
          <w:tcPr>
            <w:tcW w:w="17572" w:type="dxa"/>
            <w:vAlign w:val="center"/>
          </w:tcPr>
          <w:p w14:paraId="59FACB9B" w14:textId="7CA7BCB1" w:rsidR="00F4775D" w:rsidRDefault="00F4775D" w:rsidP="00303A02">
            <w:pPr>
              <w:pStyle w:val="Titre2"/>
              <w:jc w:val="center"/>
              <w:rPr>
                <w:b/>
              </w:rPr>
            </w:pPr>
            <w:r w:rsidRPr="009E5B6B">
              <w:rPr>
                <w:b/>
              </w:rPr>
              <w:lastRenderedPageBreak/>
              <w:t>Annexe 2</w:t>
            </w:r>
            <w:r>
              <w:rPr>
                <w:b/>
              </w:rPr>
              <w:t>.</w:t>
            </w:r>
            <w:r w:rsidRPr="009E5B6B">
              <w:rPr>
                <w:b/>
              </w:rPr>
              <w:t xml:space="preserve"> </w:t>
            </w:r>
            <w:r>
              <w:rPr>
                <w:b/>
              </w:rPr>
              <w:t>Formulaire de vérification des critères d’éligibilité a</w:t>
            </w:r>
            <w:r w:rsidRPr="009E5B6B">
              <w:rPr>
                <w:b/>
              </w:rPr>
              <w:t xml:space="preserve">u protocole et </w:t>
            </w:r>
            <w:r>
              <w:rPr>
                <w:b/>
              </w:rPr>
              <w:t>de recueil du consentement du patient</w:t>
            </w:r>
          </w:p>
          <w:p w14:paraId="2F6F444F" w14:textId="6CAF0F81" w:rsidR="005B320E" w:rsidRDefault="005B320E" w:rsidP="00303A02">
            <w:pPr>
              <w:jc w:val="center"/>
              <w:rPr>
                <w:b/>
                <w:bCs/>
                <w:sz w:val="36"/>
                <w:szCs w:val="36"/>
              </w:rPr>
            </w:pPr>
            <w:r>
              <w:rPr>
                <w:b/>
                <w:bCs/>
                <w:sz w:val="36"/>
                <w:szCs w:val="36"/>
              </w:rPr>
              <w:t>Formulaire de vérification de l’éligibilité du patient au protocole de coopération visant à limiter les effets de la canicule chez le patient vulnérable à domicile</w:t>
            </w:r>
          </w:p>
          <w:p w14:paraId="5A9C5C38" w14:textId="5701E48A" w:rsidR="005B320E" w:rsidRDefault="0015125D" w:rsidP="00303A02">
            <w:pPr>
              <w:jc w:val="center"/>
              <w:rPr>
                <w:b/>
                <w:bCs/>
                <w:sz w:val="36"/>
                <w:szCs w:val="36"/>
              </w:rPr>
            </w:pPr>
            <w:r>
              <w:rPr>
                <w:noProof/>
              </w:rPr>
              <mc:AlternateContent>
                <mc:Choice Requires="wps">
                  <w:drawing>
                    <wp:anchor distT="0" distB="0" distL="114300" distR="114300" simplePos="0" relativeHeight="251774976" behindDoc="0" locked="0" layoutInCell="1" allowOverlap="1" wp14:anchorId="4E363A1C" wp14:editId="495B84C9">
                      <wp:simplePos x="0" y="0"/>
                      <wp:positionH relativeFrom="column">
                        <wp:posOffset>138430</wp:posOffset>
                      </wp:positionH>
                      <wp:positionV relativeFrom="paragraph">
                        <wp:posOffset>367030</wp:posOffset>
                      </wp:positionV>
                      <wp:extent cx="2757805" cy="1390650"/>
                      <wp:effectExtent l="0" t="0" r="4445"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57805" cy="1390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187E7EA" w14:textId="77777777" w:rsidR="005B320E" w:rsidRDefault="005B320E" w:rsidP="005B320E">
                                  <w:r>
                                    <w:t>Identification du soignant</w:t>
                                  </w:r>
                                </w:p>
                                <w:p w14:paraId="45D8D998" w14:textId="77777777" w:rsidR="005B320E" w:rsidRDefault="005B320E" w:rsidP="005B320E"/>
                                <w:p w14:paraId="2B20710A" w14:textId="77777777" w:rsidR="005B320E" w:rsidRDefault="005B320E" w:rsidP="005B320E"/>
                                <w:p w14:paraId="169D57CA" w14:textId="77777777" w:rsidR="005B320E" w:rsidRDefault="005B320E" w:rsidP="005B32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363A1C" id="Rectangle 36" o:spid="_x0000_s1037" style="position:absolute;left:0;text-align:left;margin-left:10.9pt;margin-top:28.9pt;width:217.15pt;height:10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" fillcolor="white [3201]" strokecolor="#70ad47 [3209]" strokeweight="1pt">
                      <v:path arrowok="t"/>
                      <v:textbox>
                        <w:txbxContent>
                          <w:p w14:paraId="3187E7EA" w14:textId="77777777" w:rsidR="005B320E" w:rsidRDefault="005B320E" w:rsidP="005B320E">
                            <w:r>
                              <w:t>Identification du soignant</w:t>
                            </w:r>
                          </w:p>
                          <w:p w14:paraId="45D8D998" w14:textId="77777777" w:rsidR="005B320E" w:rsidRDefault="005B320E" w:rsidP="005B320E"/>
                          <w:p w14:paraId="2B20710A" w14:textId="77777777" w:rsidR="005B320E" w:rsidRDefault="005B320E" w:rsidP="005B320E"/>
                          <w:p w14:paraId="169D57CA" w14:textId="77777777" w:rsidR="005B320E" w:rsidRDefault="005B320E" w:rsidP="005B320E"/>
                        </w:txbxContent>
                      </v:textbox>
                    </v:rect>
                  </w:pict>
                </mc:Fallback>
              </mc:AlternateContent>
            </w:r>
          </w:p>
          <w:p w14:paraId="3B8AC229" w14:textId="2009078B" w:rsidR="005B320E" w:rsidRDefault="005B320E" w:rsidP="00303A02">
            <w:pPr>
              <w:jc w:val="center"/>
              <w:rPr>
                <w:b/>
                <w:bCs/>
                <w:sz w:val="36"/>
                <w:szCs w:val="36"/>
              </w:rPr>
            </w:pPr>
          </w:p>
          <w:p w14:paraId="5547755C" w14:textId="77A8706F" w:rsidR="005B320E" w:rsidRDefault="0087219F" w:rsidP="00303A02">
            <w:pPr>
              <w:jc w:val="center"/>
              <w:rPr>
                <w:b/>
                <w:bCs/>
                <w:sz w:val="28"/>
                <w:szCs w:val="28"/>
              </w:rPr>
            </w:pPr>
            <w:r>
              <w:rPr>
                <w:b/>
                <w:bCs/>
                <w:sz w:val="28"/>
                <w:szCs w:val="28"/>
              </w:rPr>
              <w:t>Nom :</w:t>
            </w:r>
          </w:p>
          <w:p w14:paraId="3F22AAAE" w14:textId="6B5538D3" w:rsidR="0087219F" w:rsidRDefault="0087219F" w:rsidP="00303A02">
            <w:pPr>
              <w:jc w:val="center"/>
              <w:rPr>
                <w:b/>
                <w:bCs/>
                <w:sz w:val="28"/>
                <w:szCs w:val="28"/>
              </w:rPr>
            </w:pPr>
            <w:r>
              <w:rPr>
                <w:b/>
                <w:bCs/>
                <w:sz w:val="28"/>
                <w:szCs w:val="28"/>
              </w:rPr>
              <w:t>Prénom :</w:t>
            </w:r>
          </w:p>
          <w:p w14:paraId="3F71E7CB" w14:textId="13EE5AB2" w:rsidR="0087219F" w:rsidRPr="0087219F" w:rsidRDefault="0087219F" w:rsidP="00303A02">
            <w:pPr>
              <w:jc w:val="center"/>
              <w:rPr>
                <w:b/>
                <w:bCs/>
                <w:sz w:val="28"/>
                <w:szCs w:val="28"/>
              </w:rPr>
            </w:pPr>
            <w:r>
              <w:rPr>
                <w:b/>
                <w:bCs/>
                <w:sz w:val="28"/>
                <w:szCs w:val="28"/>
              </w:rPr>
              <w:t>Date de naissance :</w:t>
            </w:r>
          </w:p>
          <w:p w14:paraId="316E3BCA" w14:textId="77777777" w:rsidR="005B320E" w:rsidRDefault="005B320E" w:rsidP="00303A02">
            <w:pPr>
              <w:jc w:val="center"/>
              <w:rPr>
                <w:b/>
                <w:bCs/>
                <w:sz w:val="36"/>
                <w:szCs w:val="36"/>
              </w:rPr>
            </w:pPr>
          </w:p>
          <w:p w14:paraId="6CF88767" w14:textId="77777777" w:rsidR="005B320E" w:rsidRDefault="005B320E" w:rsidP="00303A02">
            <w:pPr>
              <w:jc w:val="center"/>
              <w:rPr>
                <w:b/>
                <w:bCs/>
                <w:sz w:val="36"/>
                <w:szCs w:val="36"/>
              </w:rPr>
            </w:pPr>
          </w:p>
          <w:p w14:paraId="156F5E27" w14:textId="5BCA22F6" w:rsidR="005B320E" w:rsidRDefault="005B320E" w:rsidP="00303A02">
            <w:pPr>
              <w:jc w:val="center"/>
              <w:rPr>
                <w:b/>
                <w:bCs/>
                <w:sz w:val="36"/>
                <w:szCs w:val="36"/>
              </w:rPr>
            </w:pPr>
          </w:p>
          <w:p w14:paraId="6C7BA8A6" w14:textId="77777777" w:rsidR="005B320E" w:rsidRDefault="005B320E" w:rsidP="00303A02">
            <w:pPr>
              <w:jc w:val="center"/>
              <w:rPr>
                <w:b/>
                <w:bCs/>
                <w:sz w:val="36"/>
                <w:szCs w:val="36"/>
              </w:rPr>
            </w:pPr>
          </w:p>
          <w:tbl>
            <w:tblPr>
              <w:tblStyle w:val="Grilledutableau"/>
              <w:tblpPr w:leftFromText="141" w:rightFromText="141" w:vertAnchor="text" w:horzAnchor="margin" w:tblpY="880"/>
              <w:tblOverlap w:val="never"/>
              <w:tblW w:w="0" w:type="auto"/>
              <w:tblLook w:val="04A0" w:firstRow="1" w:lastRow="0" w:firstColumn="1" w:lastColumn="0" w:noHBand="0" w:noVBand="1"/>
            </w:tblPr>
            <w:tblGrid>
              <w:gridCol w:w="4870"/>
              <w:gridCol w:w="2150"/>
              <w:gridCol w:w="2145"/>
            </w:tblGrid>
            <w:tr w:rsidR="005B320E" w14:paraId="361198E8" w14:textId="77777777" w:rsidTr="005B320E">
              <w:trPr>
                <w:trHeight w:val="353"/>
              </w:trPr>
              <w:tc>
                <w:tcPr>
                  <w:tcW w:w="4870" w:type="dxa"/>
                </w:tcPr>
                <w:p w14:paraId="5F01E821" w14:textId="77777777" w:rsidR="005B320E" w:rsidRDefault="005B320E" w:rsidP="00303A02">
                  <w:pPr>
                    <w:jc w:val="center"/>
                    <w:rPr>
                      <w:b/>
                      <w:bCs/>
                      <w:sz w:val="24"/>
                      <w:szCs w:val="24"/>
                    </w:rPr>
                  </w:pPr>
                </w:p>
              </w:tc>
              <w:tc>
                <w:tcPr>
                  <w:tcW w:w="2150" w:type="dxa"/>
                </w:tcPr>
                <w:p w14:paraId="673335B1" w14:textId="77777777" w:rsidR="005B320E" w:rsidRDefault="005B320E" w:rsidP="00303A02">
                  <w:pPr>
                    <w:jc w:val="center"/>
                    <w:rPr>
                      <w:b/>
                      <w:bCs/>
                      <w:sz w:val="24"/>
                      <w:szCs w:val="24"/>
                    </w:rPr>
                  </w:pPr>
                  <w:r>
                    <w:rPr>
                      <w:b/>
                      <w:bCs/>
                      <w:sz w:val="24"/>
                      <w:szCs w:val="24"/>
                    </w:rPr>
                    <w:t>oui</w:t>
                  </w:r>
                </w:p>
              </w:tc>
              <w:tc>
                <w:tcPr>
                  <w:tcW w:w="2145" w:type="dxa"/>
                </w:tcPr>
                <w:p w14:paraId="329FC33C" w14:textId="77777777" w:rsidR="005B320E" w:rsidRDefault="005B320E" w:rsidP="00303A02">
                  <w:pPr>
                    <w:jc w:val="center"/>
                    <w:rPr>
                      <w:b/>
                      <w:bCs/>
                      <w:sz w:val="24"/>
                      <w:szCs w:val="24"/>
                    </w:rPr>
                  </w:pPr>
                  <w:r>
                    <w:rPr>
                      <w:b/>
                      <w:bCs/>
                      <w:sz w:val="24"/>
                      <w:szCs w:val="24"/>
                    </w:rPr>
                    <w:t>Non</w:t>
                  </w:r>
                </w:p>
              </w:tc>
            </w:tr>
            <w:tr w:rsidR="005B320E" w14:paraId="4DB37DC3" w14:textId="77777777" w:rsidTr="005B320E">
              <w:trPr>
                <w:trHeight w:val="361"/>
              </w:trPr>
              <w:tc>
                <w:tcPr>
                  <w:tcW w:w="4870" w:type="dxa"/>
                </w:tcPr>
                <w:p w14:paraId="5C23DA64" w14:textId="77777777" w:rsidR="005B320E" w:rsidRDefault="005B320E" w:rsidP="00303A02">
                  <w:pPr>
                    <w:jc w:val="center"/>
                    <w:rPr>
                      <w:b/>
                      <w:bCs/>
                      <w:sz w:val="24"/>
                      <w:szCs w:val="24"/>
                    </w:rPr>
                  </w:pPr>
                  <w:r>
                    <w:rPr>
                      <w:b/>
                      <w:bCs/>
                      <w:sz w:val="24"/>
                      <w:szCs w:val="24"/>
                    </w:rPr>
                    <w:t>Le patient a-t-il plus de 75ans</w:t>
                  </w:r>
                </w:p>
              </w:tc>
              <w:tc>
                <w:tcPr>
                  <w:tcW w:w="2150" w:type="dxa"/>
                </w:tcPr>
                <w:p w14:paraId="667E0D8F" w14:textId="77777777" w:rsidR="005B320E" w:rsidRDefault="005B320E" w:rsidP="00303A02">
                  <w:pPr>
                    <w:jc w:val="center"/>
                    <w:rPr>
                      <w:b/>
                      <w:bCs/>
                      <w:sz w:val="24"/>
                      <w:szCs w:val="24"/>
                    </w:rPr>
                  </w:pPr>
                </w:p>
              </w:tc>
              <w:tc>
                <w:tcPr>
                  <w:tcW w:w="2145" w:type="dxa"/>
                </w:tcPr>
                <w:p w14:paraId="0CDB21FC" w14:textId="77777777" w:rsidR="005B320E" w:rsidRDefault="005B320E" w:rsidP="00303A02">
                  <w:pPr>
                    <w:jc w:val="center"/>
                    <w:rPr>
                      <w:b/>
                      <w:bCs/>
                      <w:sz w:val="24"/>
                      <w:szCs w:val="24"/>
                    </w:rPr>
                  </w:pPr>
                </w:p>
              </w:tc>
            </w:tr>
            <w:tr w:rsidR="005B320E" w14:paraId="34F4AF71" w14:textId="77777777" w:rsidTr="005B320E">
              <w:trPr>
                <w:trHeight w:val="353"/>
              </w:trPr>
              <w:tc>
                <w:tcPr>
                  <w:tcW w:w="4870" w:type="dxa"/>
                </w:tcPr>
                <w:p w14:paraId="79EC8B09" w14:textId="77777777" w:rsidR="005B320E" w:rsidRDefault="005B320E" w:rsidP="00303A02">
                  <w:pPr>
                    <w:jc w:val="center"/>
                    <w:rPr>
                      <w:b/>
                      <w:bCs/>
                      <w:sz w:val="24"/>
                      <w:szCs w:val="24"/>
                    </w:rPr>
                  </w:pPr>
                  <w:r>
                    <w:rPr>
                      <w:b/>
                      <w:bCs/>
                      <w:sz w:val="24"/>
                      <w:szCs w:val="24"/>
                    </w:rPr>
                    <w:t>Le patient est-il polypathologique</w:t>
                  </w:r>
                </w:p>
              </w:tc>
              <w:tc>
                <w:tcPr>
                  <w:tcW w:w="2150" w:type="dxa"/>
                </w:tcPr>
                <w:p w14:paraId="029ED960" w14:textId="77777777" w:rsidR="005B320E" w:rsidRDefault="005B320E" w:rsidP="00303A02">
                  <w:pPr>
                    <w:jc w:val="center"/>
                    <w:rPr>
                      <w:b/>
                      <w:bCs/>
                      <w:sz w:val="24"/>
                      <w:szCs w:val="24"/>
                    </w:rPr>
                  </w:pPr>
                </w:p>
              </w:tc>
              <w:tc>
                <w:tcPr>
                  <w:tcW w:w="2145" w:type="dxa"/>
                </w:tcPr>
                <w:p w14:paraId="2305EA27" w14:textId="77777777" w:rsidR="005B320E" w:rsidRDefault="005B320E" w:rsidP="00303A02">
                  <w:pPr>
                    <w:jc w:val="center"/>
                    <w:rPr>
                      <w:b/>
                      <w:bCs/>
                      <w:sz w:val="24"/>
                      <w:szCs w:val="24"/>
                    </w:rPr>
                  </w:pPr>
                </w:p>
              </w:tc>
            </w:tr>
            <w:tr w:rsidR="005B320E" w14:paraId="61F8EF12" w14:textId="77777777" w:rsidTr="005B320E">
              <w:trPr>
                <w:trHeight w:val="361"/>
              </w:trPr>
              <w:tc>
                <w:tcPr>
                  <w:tcW w:w="4870" w:type="dxa"/>
                </w:tcPr>
                <w:p w14:paraId="29FB414B" w14:textId="77777777" w:rsidR="005B320E" w:rsidRDefault="005B320E" w:rsidP="00303A02">
                  <w:pPr>
                    <w:jc w:val="center"/>
                    <w:rPr>
                      <w:b/>
                      <w:bCs/>
                      <w:sz w:val="24"/>
                      <w:szCs w:val="24"/>
                    </w:rPr>
                  </w:pPr>
                  <w:r>
                    <w:rPr>
                      <w:b/>
                      <w:bCs/>
                      <w:sz w:val="24"/>
                      <w:szCs w:val="24"/>
                    </w:rPr>
                    <w:t>Le patient est-il poly-médiqué</w:t>
                  </w:r>
                </w:p>
              </w:tc>
              <w:tc>
                <w:tcPr>
                  <w:tcW w:w="2150" w:type="dxa"/>
                </w:tcPr>
                <w:p w14:paraId="2704996A" w14:textId="77777777" w:rsidR="005B320E" w:rsidRDefault="005B320E" w:rsidP="00303A02">
                  <w:pPr>
                    <w:jc w:val="center"/>
                    <w:rPr>
                      <w:b/>
                      <w:bCs/>
                      <w:sz w:val="24"/>
                      <w:szCs w:val="24"/>
                    </w:rPr>
                  </w:pPr>
                </w:p>
              </w:tc>
              <w:tc>
                <w:tcPr>
                  <w:tcW w:w="2145" w:type="dxa"/>
                </w:tcPr>
                <w:p w14:paraId="767E2FB3" w14:textId="77777777" w:rsidR="005B320E" w:rsidRDefault="005B320E" w:rsidP="00303A02">
                  <w:pPr>
                    <w:jc w:val="center"/>
                    <w:rPr>
                      <w:b/>
                      <w:bCs/>
                      <w:sz w:val="24"/>
                      <w:szCs w:val="24"/>
                    </w:rPr>
                  </w:pPr>
                </w:p>
              </w:tc>
            </w:tr>
            <w:tr w:rsidR="005B320E" w14:paraId="3F79979C" w14:textId="77777777" w:rsidTr="005B320E">
              <w:trPr>
                <w:trHeight w:val="353"/>
              </w:trPr>
              <w:tc>
                <w:tcPr>
                  <w:tcW w:w="4870" w:type="dxa"/>
                </w:tcPr>
                <w:p w14:paraId="25F867EC" w14:textId="77777777" w:rsidR="005B320E" w:rsidRDefault="005B320E" w:rsidP="00303A02">
                  <w:pPr>
                    <w:jc w:val="center"/>
                    <w:rPr>
                      <w:b/>
                      <w:bCs/>
                      <w:sz w:val="24"/>
                      <w:szCs w:val="24"/>
                    </w:rPr>
                  </w:pPr>
                  <w:r>
                    <w:rPr>
                      <w:b/>
                      <w:bCs/>
                      <w:sz w:val="24"/>
                      <w:szCs w:val="24"/>
                    </w:rPr>
                    <w:t>La patiente est-elle enceinte</w:t>
                  </w:r>
                </w:p>
              </w:tc>
              <w:tc>
                <w:tcPr>
                  <w:tcW w:w="2150" w:type="dxa"/>
                </w:tcPr>
                <w:p w14:paraId="45B78F2B" w14:textId="77777777" w:rsidR="005B320E" w:rsidRDefault="005B320E" w:rsidP="00303A02">
                  <w:pPr>
                    <w:jc w:val="center"/>
                    <w:rPr>
                      <w:b/>
                      <w:bCs/>
                      <w:sz w:val="24"/>
                      <w:szCs w:val="24"/>
                    </w:rPr>
                  </w:pPr>
                </w:p>
              </w:tc>
              <w:tc>
                <w:tcPr>
                  <w:tcW w:w="2145" w:type="dxa"/>
                </w:tcPr>
                <w:p w14:paraId="2DFC3492" w14:textId="77777777" w:rsidR="005B320E" w:rsidRDefault="005B320E" w:rsidP="00303A02">
                  <w:pPr>
                    <w:jc w:val="center"/>
                    <w:rPr>
                      <w:b/>
                      <w:bCs/>
                      <w:sz w:val="24"/>
                      <w:szCs w:val="24"/>
                    </w:rPr>
                  </w:pPr>
                </w:p>
              </w:tc>
            </w:tr>
            <w:tr w:rsidR="005B320E" w14:paraId="4339F099" w14:textId="77777777" w:rsidTr="005B320E">
              <w:trPr>
                <w:trHeight w:val="353"/>
              </w:trPr>
              <w:tc>
                <w:tcPr>
                  <w:tcW w:w="4870" w:type="dxa"/>
                </w:tcPr>
                <w:p w14:paraId="36BA1BF5" w14:textId="5738ED58" w:rsidR="005B320E" w:rsidRDefault="005B320E" w:rsidP="00303A02">
                  <w:pPr>
                    <w:jc w:val="center"/>
                    <w:rPr>
                      <w:b/>
                      <w:bCs/>
                      <w:sz w:val="24"/>
                      <w:szCs w:val="24"/>
                    </w:rPr>
                  </w:pPr>
                  <w:r>
                    <w:rPr>
                      <w:b/>
                      <w:bCs/>
                      <w:sz w:val="24"/>
                      <w:szCs w:val="24"/>
                    </w:rPr>
                    <w:t>La patiente allaite</w:t>
                  </w:r>
                  <w:r w:rsidR="000E3369">
                    <w:rPr>
                      <w:b/>
                      <w:bCs/>
                      <w:sz w:val="24"/>
                      <w:szCs w:val="24"/>
                    </w:rPr>
                    <w:t>-</w:t>
                  </w:r>
                  <w:r>
                    <w:rPr>
                      <w:b/>
                      <w:bCs/>
                      <w:sz w:val="24"/>
                      <w:szCs w:val="24"/>
                    </w:rPr>
                    <w:t>t</w:t>
                  </w:r>
                  <w:r w:rsidR="000E3369">
                    <w:rPr>
                      <w:b/>
                      <w:bCs/>
                      <w:sz w:val="24"/>
                      <w:szCs w:val="24"/>
                    </w:rPr>
                    <w:t>-</w:t>
                  </w:r>
                  <w:r>
                    <w:rPr>
                      <w:b/>
                      <w:bCs/>
                      <w:sz w:val="24"/>
                      <w:szCs w:val="24"/>
                    </w:rPr>
                    <w:t>elle</w:t>
                  </w:r>
                </w:p>
              </w:tc>
              <w:tc>
                <w:tcPr>
                  <w:tcW w:w="2150" w:type="dxa"/>
                </w:tcPr>
                <w:p w14:paraId="1CCF4924" w14:textId="77777777" w:rsidR="005B320E" w:rsidRDefault="005B320E" w:rsidP="00303A02">
                  <w:pPr>
                    <w:jc w:val="center"/>
                    <w:rPr>
                      <w:b/>
                      <w:bCs/>
                      <w:sz w:val="24"/>
                      <w:szCs w:val="24"/>
                    </w:rPr>
                  </w:pPr>
                </w:p>
              </w:tc>
              <w:tc>
                <w:tcPr>
                  <w:tcW w:w="2145" w:type="dxa"/>
                </w:tcPr>
                <w:p w14:paraId="5735BA53" w14:textId="77777777" w:rsidR="005B320E" w:rsidRDefault="005B320E" w:rsidP="00303A02">
                  <w:pPr>
                    <w:jc w:val="center"/>
                    <w:rPr>
                      <w:b/>
                      <w:bCs/>
                      <w:sz w:val="24"/>
                      <w:szCs w:val="24"/>
                    </w:rPr>
                  </w:pPr>
                </w:p>
              </w:tc>
            </w:tr>
            <w:tr w:rsidR="005B320E" w14:paraId="379B758A" w14:textId="77777777" w:rsidTr="005B320E">
              <w:trPr>
                <w:trHeight w:val="361"/>
              </w:trPr>
              <w:tc>
                <w:tcPr>
                  <w:tcW w:w="4870" w:type="dxa"/>
                </w:tcPr>
                <w:p w14:paraId="20CFED62" w14:textId="77777777" w:rsidR="005B320E" w:rsidRDefault="005B320E" w:rsidP="00303A02">
                  <w:pPr>
                    <w:jc w:val="center"/>
                    <w:rPr>
                      <w:b/>
                      <w:bCs/>
                      <w:sz w:val="24"/>
                      <w:szCs w:val="24"/>
                    </w:rPr>
                  </w:pPr>
                  <w:r>
                    <w:rPr>
                      <w:b/>
                      <w:bCs/>
                      <w:sz w:val="24"/>
                      <w:szCs w:val="24"/>
                    </w:rPr>
                    <w:t>Le patient a-t-il moins de un an</w:t>
                  </w:r>
                </w:p>
              </w:tc>
              <w:tc>
                <w:tcPr>
                  <w:tcW w:w="2150" w:type="dxa"/>
                </w:tcPr>
                <w:p w14:paraId="63D28D3C" w14:textId="77777777" w:rsidR="005B320E" w:rsidRDefault="005B320E" w:rsidP="00303A02">
                  <w:pPr>
                    <w:jc w:val="center"/>
                    <w:rPr>
                      <w:b/>
                      <w:bCs/>
                      <w:sz w:val="24"/>
                      <w:szCs w:val="24"/>
                    </w:rPr>
                  </w:pPr>
                </w:p>
              </w:tc>
              <w:tc>
                <w:tcPr>
                  <w:tcW w:w="2145" w:type="dxa"/>
                </w:tcPr>
                <w:p w14:paraId="1F811F53" w14:textId="77777777" w:rsidR="005B320E" w:rsidRDefault="005B320E" w:rsidP="00303A02">
                  <w:pPr>
                    <w:jc w:val="center"/>
                    <w:rPr>
                      <w:b/>
                      <w:bCs/>
                      <w:sz w:val="24"/>
                      <w:szCs w:val="24"/>
                    </w:rPr>
                  </w:pPr>
                </w:p>
              </w:tc>
            </w:tr>
          </w:tbl>
          <w:p w14:paraId="49A086B9" w14:textId="77777777" w:rsidR="005B320E" w:rsidRDefault="005B320E" w:rsidP="00303A02">
            <w:pPr>
              <w:jc w:val="center"/>
              <w:rPr>
                <w:b/>
                <w:bCs/>
                <w:sz w:val="24"/>
                <w:szCs w:val="24"/>
              </w:rPr>
            </w:pPr>
          </w:p>
          <w:p w14:paraId="405202A9" w14:textId="77777777" w:rsidR="005B320E" w:rsidRDefault="005B320E" w:rsidP="00303A02">
            <w:pPr>
              <w:jc w:val="center"/>
              <w:rPr>
                <w:b/>
                <w:bCs/>
                <w:sz w:val="24"/>
                <w:szCs w:val="24"/>
              </w:rPr>
            </w:pPr>
          </w:p>
          <w:p w14:paraId="2AD36DBD" w14:textId="77777777" w:rsidR="005B320E" w:rsidRDefault="005B320E" w:rsidP="00303A02">
            <w:pPr>
              <w:jc w:val="center"/>
              <w:rPr>
                <w:b/>
                <w:bCs/>
                <w:sz w:val="24"/>
                <w:szCs w:val="24"/>
              </w:rPr>
            </w:pPr>
          </w:p>
          <w:p w14:paraId="200DF190" w14:textId="0D7C504D" w:rsidR="005B320E" w:rsidRDefault="005B320E" w:rsidP="00303A02">
            <w:pPr>
              <w:jc w:val="center"/>
              <w:rPr>
                <w:b/>
                <w:bCs/>
                <w:sz w:val="24"/>
                <w:szCs w:val="24"/>
              </w:rPr>
            </w:pPr>
          </w:p>
          <w:p w14:paraId="75214CB2" w14:textId="198847BF" w:rsidR="005B320E" w:rsidRDefault="005B320E" w:rsidP="00303A02">
            <w:pPr>
              <w:jc w:val="center"/>
              <w:rPr>
                <w:b/>
                <w:bCs/>
                <w:sz w:val="24"/>
                <w:szCs w:val="24"/>
              </w:rPr>
            </w:pPr>
          </w:p>
          <w:p w14:paraId="1C352043" w14:textId="77777777" w:rsidR="005B320E" w:rsidRDefault="005B320E" w:rsidP="00303A02">
            <w:pPr>
              <w:jc w:val="center"/>
              <w:rPr>
                <w:b/>
                <w:bCs/>
                <w:sz w:val="24"/>
                <w:szCs w:val="24"/>
              </w:rPr>
            </w:pPr>
          </w:p>
          <w:p w14:paraId="7182A05D" w14:textId="77777777" w:rsidR="005B320E" w:rsidRDefault="005B320E" w:rsidP="00303A02">
            <w:pPr>
              <w:jc w:val="center"/>
              <w:rPr>
                <w:b/>
                <w:bCs/>
                <w:sz w:val="24"/>
                <w:szCs w:val="24"/>
              </w:rPr>
            </w:pPr>
          </w:p>
          <w:p w14:paraId="6EA82AE5" w14:textId="77777777" w:rsidR="005B320E" w:rsidRDefault="005B320E" w:rsidP="00303A02">
            <w:pPr>
              <w:jc w:val="center"/>
              <w:rPr>
                <w:b/>
                <w:bCs/>
                <w:sz w:val="24"/>
                <w:szCs w:val="24"/>
              </w:rPr>
            </w:pPr>
          </w:p>
          <w:p w14:paraId="1F1F6E10" w14:textId="3D2374D2" w:rsidR="005B320E" w:rsidRDefault="005B320E" w:rsidP="00303A02">
            <w:pPr>
              <w:jc w:val="center"/>
              <w:rPr>
                <w:b/>
                <w:bCs/>
                <w:sz w:val="24"/>
                <w:szCs w:val="24"/>
              </w:rPr>
            </w:pPr>
          </w:p>
          <w:p w14:paraId="144564E6" w14:textId="77777777" w:rsidR="005B320E" w:rsidRDefault="005B320E" w:rsidP="00303A02">
            <w:pPr>
              <w:jc w:val="center"/>
              <w:rPr>
                <w:b/>
                <w:bCs/>
                <w:sz w:val="24"/>
                <w:szCs w:val="24"/>
              </w:rPr>
            </w:pPr>
          </w:p>
          <w:p w14:paraId="7A6C6EF9" w14:textId="77777777" w:rsidR="00A76BF5" w:rsidRDefault="00A76BF5" w:rsidP="00303A02">
            <w:pPr>
              <w:jc w:val="center"/>
              <w:rPr>
                <w:b/>
                <w:bCs/>
                <w:sz w:val="24"/>
                <w:szCs w:val="24"/>
              </w:rPr>
            </w:pPr>
          </w:p>
          <w:p w14:paraId="2EEB3E14" w14:textId="77777777" w:rsidR="00A76BF5" w:rsidRDefault="00A76BF5" w:rsidP="00303A02">
            <w:pPr>
              <w:jc w:val="center"/>
              <w:rPr>
                <w:b/>
                <w:bCs/>
                <w:sz w:val="24"/>
                <w:szCs w:val="24"/>
              </w:rPr>
            </w:pPr>
          </w:p>
          <w:p w14:paraId="29784E87" w14:textId="019CDECC" w:rsidR="005B320E" w:rsidRDefault="005B320E" w:rsidP="00303A02">
            <w:pPr>
              <w:jc w:val="center"/>
              <w:rPr>
                <w:b/>
                <w:bCs/>
                <w:sz w:val="24"/>
                <w:szCs w:val="24"/>
              </w:rPr>
            </w:pPr>
            <w:r>
              <w:rPr>
                <w:b/>
                <w:bCs/>
                <w:sz w:val="24"/>
                <w:szCs w:val="24"/>
              </w:rPr>
              <w:t>Si vous avez répondu oui à l’une de ces questions, le patient est éligible au protocole</w:t>
            </w:r>
          </w:p>
          <w:p w14:paraId="07695D19" w14:textId="13CE0E05" w:rsidR="005B320E" w:rsidRDefault="005B320E" w:rsidP="00303A02">
            <w:pPr>
              <w:jc w:val="center"/>
              <w:rPr>
                <w:b/>
                <w:bCs/>
                <w:sz w:val="24"/>
                <w:szCs w:val="24"/>
              </w:rPr>
            </w:pPr>
          </w:p>
          <w:p w14:paraId="62FC8B63" w14:textId="77777777" w:rsidR="005B320E" w:rsidRDefault="005B320E" w:rsidP="00303A02">
            <w:pPr>
              <w:jc w:val="center"/>
              <w:rPr>
                <w:b/>
                <w:bCs/>
                <w:sz w:val="24"/>
                <w:szCs w:val="24"/>
              </w:rPr>
            </w:pPr>
          </w:p>
          <w:tbl>
            <w:tblPr>
              <w:tblStyle w:val="Grilledutableau"/>
              <w:tblW w:w="0" w:type="auto"/>
              <w:tblLook w:val="04A0" w:firstRow="1" w:lastRow="0" w:firstColumn="1" w:lastColumn="0" w:noHBand="0" w:noVBand="1"/>
            </w:tblPr>
            <w:tblGrid>
              <w:gridCol w:w="4815"/>
              <w:gridCol w:w="2126"/>
              <w:gridCol w:w="2121"/>
            </w:tblGrid>
            <w:tr w:rsidR="00A76BF5" w14:paraId="510D932E" w14:textId="77777777" w:rsidTr="00C4231B">
              <w:tc>
                <w:tcPr>
                  <w:tcW w:w="4815" w:type="dxa"/>
                </w:tcPr>
                <w:p w14:paraId="70254991" w14:textId="77777777" w:rsidR="005B320E" w:rsidRDefault="005B320E" w:rsidP="00303A02">
                  <w:pPr>
                    <w:jc w:val="center"/>
                    <w:rPr>
                      <w:b/>
                      <w:bCs/>
                      <w:sz w:val="24"/>
                      <w:szCs w:val="24"/>
                    </w:rPr>
                  </w:pPr>
                </w:p>
              </w:tc>
              <w:tc>
                <w:tcPr>
                  <w:tcW w:w="2126" w:type="dxa"/>
                </w:tcPr>
                <w:p w14:paraId="6184366F" w14:textId="77777777" w:rsidR="005B320E" w:rsidRDefault="005B320E" w:rsidP="00303A02">
                  <w:pPr>
                    <w:jc w:val="center"/>
                    <w:rPr>
                      <w:b/>
                      <w:bCs/>
                      <w:sz w:val="24"/>
                      <w:szCs w:val="24"/>
                    </w:rPr>
                  </w:pPr>
                  <w:r>
                    <w:rPr>
                      <w:b/>
                      <w:bCs/>
                      <w:sz w:val="24"/>
                      <w:szCs w:val="24"/>
                    </w:rPr>
                    <w:t>oui</w:t>
                  </w:r>
                </w:p>
              </w:tc>
              <w:tc>
                <w:tcPr>
                  <w:tcW w:w="2121" w:type="dxa"/>
                </w:tcPr>
                <w:p w14:paraId="28293CC8" w14:textId="77777777" w:rsidR="005B320E" w:rsidRDefault="005B320E" w:rsidP="00303A02">
                  <w:pPr>
                    <w:jc w:val="center"/>
                    <w:rPr>
                      <w:b/>
                      <w:bCs/>
                      <w:sz w:val="24"/>
                      <w:szCs w:val="24"/>
                    </w:rPr>
                  </w:pPr>
                  <w:r>
                    <w:rPr>
                      <w:b/>
                      <w:bCs/>
                      <w:sz w:val="24"/>
                      <w:szCs w:val="24"/>
                    </w:rPr>
                    <w:t>non</w:t>
                  </w:r>
                </w:p>
              </w:tc>
            </w:tr>
            <w:tr w:rsidR="00A76BF5" w14:paraId="55B8C4A9" w14:textId="77777777" w:rsidTr="00C4231B">
              <w:tc>
                <w:tcPr>
                  <w:tcW w:w="4815" w:type="dxa"/>
                </w:tcPr>
                <w:p w14:paraId="10D43357" w14:textId="23FA09E2" w:rsidR="005B320E" w:rsidRDefault="005B320E" w:rsidP="00303A02">
                  <w:pPr>
                    <w:jc w:val="center"/>
                    <w:rPr>
                      <w:b/>
                      <w:bCs/>
                      <w:sz w:val="24"/>
                      <w:szCs w:val="24"/>
                    </w:rPr>
                  </w:pPr>
                  <w:r>
                    <w:rPr>
                      <w:b/>
                      <w:bCs/>
                      <w:sz w:val="24"/>
                      <w:szCs w:val="24"/>
                    </w:rPr>
                    <w:t>Le patient bénéficie</w:t>
                  </w:r>
                  <w:r w:rsidR="000E3369">
                    <w:rPr>
                      <w:b/>
                      <w:bCs/>
                      <w:sz w:val="24"/>
                      <w:szCs w:val="24"/>
                    </w:rPr>
                    <w:t>-t-il</w:t>
                  </w:r>
                  <w:r>
                    <w:rPr>
                      <w:b/>
                      <w:bCs/>
                      <w:sz w:val="24"/>
                      <w:szCs w:val="24"/>
                    </w:rPr>
                    <w:t xml:space="preserve"> déjà d’un suivi médical plu</w:t>
                  </w:r>
                  <w:r w:rsidR="000E3369">
                    <w:rPr>
                      <w:b/>
                      <w:bCs/>
                      <w:sz w:val="24"/>
                      <w:szCs w:val="24"/>
                    </w:rPr>
                    <w:t>ri</w:t>
                  </w:r>
                  <w:r>
                    <w:rPr>
                      <w:b/>
                      <w:bCs/>
                      <w:sz w:val="24"/>
                      <w:szCs w:val="24"/>
                    </w:rPr>
                    <w:t>-hebdomadaire</w:t>
                  </w:r>
                </w:p>
              </w:tc>
              <w:tc>
                <w:tcPr>
                  <w:tcW w:w="2126" w:type="dxa"/>
                </w:tcPr>
                <w:p w14:paraId="37C24C19" w14:textId="77777777" w:rsidR="005B320E" w:rsidRDefault="005B320E" w:rsidP="00303A02">
                  <w:pPr>
                    <w:jc w:val="center"/>
                    <w:rPr>
                      <w:b/>
                      <w:bCs/>
                      <w:sz w:val="24"/>
                      <w:szCs w:val="24"/>
                    </w:rPr>
                  </w:pPr>
                </w:p>
              </w:tc>
              <w:tc>
                <w:tcPr>
                  <w:tcW w:w="2121" w:type="dxa"/>
                </w:tcPr>
                <w:p w14:paraId="33EE3D77" w14:textId="77777777" w:rsidR="005B320E" w:rsidRDefault="005B320E" w:rsidP="00303A02">
                  <w:pPr>
                    <w:jc w:val="center"/>
                    <w:rPr>
                      <w:b/>
                      <w:bCs/>
                      <w:sz w:val="24"/>
                      <w:szCs w:val="24"/>
                    </w:rPr>
                  </w:pPr>
                </w:p>
              </w:tc>
            </w:tr>
            <w:tr w:rsidR="00A76BF5" w14:paraId="01B20ED4" w14:textId="77777777" w:rsidTr="00C4231B">
              <w:tc>
                <w:tcPr>
                  <w:tcW w:w="4815" w:type="dxa"/>
                </w:tcPr>
                <w:p w14:paraId="2C5D7DB5" w14:textId="77777777" w:rsidR="005B320E" w:rsidRDefault="005B320E" w:rsidP="00303A02">
                  <w:pPr>
                    <w:jc w:val="center"/>
                    <w:rPr>
                      <w:b/>
                      <w:bCs/>
                      <w:sz w:val="24"/>
                      <w:szCs w:val="24"/>
                    </w:rPr>
                  </w:pPr>
                  <w:r>
                    <w:rPr>
                      <w:b/>
                      <w:bCs/>
                      <w:sz w:val="24"/>
                      <w:szCs w:val="24"/>
                    </w:rPr>
                    <w:t>Le patient présente-t-il une fièvre &gt; 39°</w:t>
                  </w:r>
                </w:p>
              </w:tc>
              <w:tc>
                <w:tcPr>
                  <w:tcW w:w="2126" w:type="dxa"/>
                </w:tcPr>
                <w:p w14:paraId="19AC5B54" w14:textId="77777777" w:rsidR="005B320E" w:rsidRDefault="005B320E" w:rsidP="00303A02">
                  <w:pPr>
                    <w:jc w:val="center"/>
                    <w:rPr>
                      <w:b/>
                      <w:bCs/>
                      <w:sz w:val="24"/>
                      <w:szCs w:val="24"/>
                    </w:rPr>
                  </w:pPr>
                </w:p>
              </w:tc>
              <w:tc>
                <w:tcPr>
                  <w:tcW w:w="2121" w:type="dxa"/>
                </w:tcPr>
                <w:p w14:paraId="04385F70" w14:textId="77777777" w:rsidR="005B320E" w:rsidRDefault="005B320E" w:rsidP="00303A02">
                  <w:pPr>
                    <w:jc w:val="center"/>
                    <w:rPr>
                      <w:b/>
                      <w:bCs/>
                      <w:sz w:val="24"/>
                      <w:szCs w:val="24"/>
                    </w:rPr>
                  </w:pPr>
                </w:p>
              </w:tc>
            </w:tr>
            <w:tr w:rsidR="00A76BF5" w14:paraId="7751D267" w14:textId="77777777" w:rsidTr="00C4231B">
              <w:tc>
                <w:tcPr>
                  <w:tcW w:w="4815" w:type="dxa"/>
                </w:tcPr>
                <w:p w14:paraId="26EF84E7" w14:textId="28290153" w:rsidR="005B320E" w:rsidRDefault="005B320E" w:rsidP="00303A02">
                  <w:pPr>
                    <w:jc w:val="center"/>
                    <w:rPr>
                      <w:b/>
                      <w:bCs/>
                      <w:sz w:val="24"/>
                      <w:szCs w:val="24"/>
                    </w:rPr>
                  </w:pPr>
                  <w:r>
                    <w:rPr>
                      <w:b/>
                      <w:bCs/>
                      <w:sz w:val="24"/>
                      <w:szCs w:val="24"/>
                    </w:rPr>
                    <w:t>Le patient présente</w:t>
                  </w:r>
                  <w:r w:rsidR="000E3369">
                    <w:rPr>
                      <w:b/>
                      <w:bCs/>
                      <w:sz w:val="24"/>
                      <w:szCs w:val="24"/>
                    </w:rPr>
                    <w:t>-</w:t>
                  </w:r>
                  <w:r>
                    <w:rPr>
                      <w:b/>
                      <w:bCs/>
                      <w:sz w:val="24"/>
                      <w:szCs w:val="24"/>
                    </w:rPr>
                    <w:t>t</w:t>
                  </w:r>
                  <w:r w:rsidR="000E3369">
                    <w:rPr>
                      <w:b/>
                      <w:bCs/>
                      <w:sz w:val="24"/>
                      <w:szCs w:val="24"/>
                    </w:rPr>
                    <w:t>-</w:t>
                  </w:r>
                  <w:r>
                    <w:rPr>
                      <w:b/>
                      <w:bCs/>
                      <w:sz w:val="24"/>
                      <w:szCs w:val="24"/>
                    </w:rPr>
                    <w:t>il une altération grave de ses fonctions supérieures (convulsion, délire, coma)</w:t>
                  </w:r>
                </w:p>
              </w:tc>
              <w:tc>
                <w:tcPr>
                  <w:tcW w:w="2126" w:type="dxa"/>
                </w:tcPr>
                <w:p w14:paraId="4DCA5A00" w14:textId="77777777" w:rsidR="005B320E" w:rsidRDefault="005B320E" w:rsidP="00303A02">
                  <w:pPr>
                    <w:jc w:val="center"/>
                    <w:rPr>
                      <w:b/>
                      <w:bCs/>
                      <w:sz w:val="24"/>
                      <w:szCs w:val="24"/>
                    </w:rPr>
                  </w:pPr>
                </w:p>
              </w:tc>
              <w:tc>
                <w:tcPr>
                  <w:tcW w:w="2121" w:type="dxa"/>
                </w:tcPr>
                <w:p w14:paraId="66EB98CD" w14:textId="77777777" w:rsidR="005B320E" w:rsidRDefault="005B320E" w:rsidP="00303A02">
                  <w:pPr>
                    <w:jc w:val="center"/>
                    <w:rPr>
                      <w:b/>
                      <w:bCs/>
                      <w:sz w:val="24"/>
                      <w:szCs w:val="24"/>
                    </w:rPr>
                  </w:pPr>
                </w:p>
              </w:tc>
            </w:tr>
            <w:tr w:rsidR="00A76BF5" w14:paraId="0CE859CC" w14:textId="77777777" w:rsidTr="00C4231B">
              <w:tc>
                <w:tcPr>
                  <w:tcW w:w="4815" w:type="dxa"/>
                </w:tcPr>
                <w:p w14:paraId="1901A2C5" w14:textId="77777777" w:rsidR="005B320E" w:rsidRDefault="005B320E" w:rsidP="00303A02">
                  <w:pPr>
                    <w:jc w:val="center"/>
                    <w:rPr>
                      <w:b/>
                      <w:bCs/>
                      <w:sz w:val="24"/>
                      <w:szCs w:val="24"/>
                    </w:rPr>
                  </w:pPr>
                  <w:r>
                    <w:rPr>
                      <w:b/>
                      <w:bCs/>
                      <w:sz w:val="24"/>
                      <w:szCs w:val="24"/>
                    </w:rPr>
                    <w:t>Le patient a-t-il perdu + de 10% de son poids de référence</w:t>
                  </w:r>
                </w:p>
              </w:tc>
              <w:tc>
                <w:tcPr>
                  <w:tcW w:w="2126" w:type="dxa"/>
                </w:tcPr>
                <w:p w14:paraId="6ECE2206" w14:textId="77777777" w:rsidR="005B320E" w:rsidRDefault="005B320E" w:rsidP="00303A02">
                  <w:pPr>
                    <w:jc w:val="center"/>
                    <w:rPr>
                      <w:b/>
                      <w:bCs/>
                      <w:sz w:val="24"/>
                      <w:szCs w:val="24"/>
                    </w:rPr>
                  </w:pPr>
                </w:p>
              </w:tc>
              <w:tc>
                <w:tcPr>
                  <w:tcW w:w="2121" w:type="dxa"/>
                </w:tcPr>
                <w:p w14:paraId="74FC44CD" w14:textId="77777777" w:rsidR="005B320E" w:rsidRDefault="005B320E" w:rsidP="00303A02">
                  <w:pPr>
                    <w:jc w:val="center"/>
                    <w:rPr>
                      <w:b/>
                      <w:bCs/>
                      <w:sz w:val="24"/>
                      <w:szCs w:val="24"/>
                    </w:rPr>
                  </w:pPr>
                </w:p>
              </w:tc>
            </w:tr>
            <w:tr w:rsidR="00A76BF5" w14:paraId="4EE6F23A" w14:textId="77777777" w:rsidTr="00C4231B">
              <w:tc>
                <w:tcPr>
                  <w:tcW w:w="4815" w:type="dxa"/>
                </w:tcPr>
                <w:p w14:paraId="48C99B2F" w14:textId="77777777" w:rsidR="005B320E" w:rsidRDefault="005B320E" w:rsidP="00303A02">
                  <w:pPr>
                    <w:jc w:val="center"/>
                    <w:rPr>
                      <w:b/>
                      <w:bCs/>
                      <w:sz w:val="24"/>
                      <w:szCs w:val="24"/>
                    </w:rPr>
                  </w:pPr>
                  <w:r>
                    <w:rPr>
                      <w:b/>
                      <w:bCs/>
                      <w:sz w:val="24"/>
                      <w:szCs w:val="24"/>
                    </w:rPr>
                    <w:t>Le patient présente-t-il un rythme cardiaque &gt; 100/mn</w:t>
                  </w:r>
                </w:p>
              </w:tc>
              <w:tc>
                <w:tcPr>
                  <w:tcW w:w="2126" w:type="dxa"/>
                </w:tcPr>
                <w:p w14:paraId="79533D20" w14:textId="77777777" w:rsidR="005B320E" w:rsidRDefault="005B320E" w:rsidP="00303A02">
                  <w:pPr>
                    <w:jc w:val="center"/>
                    <w:rPr>
                      <w:b/>
                      <w:bCs/>
                      <w:sz w:val="24"/>
                      <w:szCs w:val="24"/>
                    </w:rPr>
                  </w:pPr>
                </w:p>
              </w:tc>
              <w:tc>
                <w:tcPr>
                  <w:tcW w:w="2121" w:type="dxa"/>
                </w:tcPr>
                <w:p w14:paraId="095CF9C7" w14:textId="77777777" w:rsidR="005B320E" w:rsidRDefault="005B320E" w:rsidP="00303A02">
                  <w:pPr>
                    <w:jc w:val="center"/>
                    <w:rPr>
                      <w:b/>
                      <w:bCs/>
                      <w:sz w:val="24"/>
                      <w:szCs w:val="24"/>
                    </w:rPr>
                  </w:pPr>
                </w:p>
              </w:tc>
            </w:tr>
            <w:tr w:rsidR="00A76BF5" w14:paraId="394C6477" w14:textId="77777777" w:rsidTr="00C4231B">
              <w:tc>
                <w:tcPr>
                  <w:tcW w:w="4815" w:type="dxa"/>
                </w:tcPr>
                <w:p w14:paraId="0CE777FC" w14:textId="40BFA4C6" w:rsidR="005B320E" w:rsidRDefault="005B320E" w:rsidP="00303A02">
                  <w:pPr>
                    <w:jc w:val="center"/>
                    <w:rPr>
                      <w:b/>
                      <w:bCs/>
                      <w:sz w:val="24"/>
                      <w:szCs w:val="24"/>
                    </w:rPr>
                  </w:pPr>
                  <w:r>
                    <w:rPr>
                      <w:b/>
                      <w:bCs/>
                      <w:sz w:val="24"/>
                      <w:szCs w:val="24"/>
                    </w:rPr>
                    <w:t>Le patient présente</w:t>
                  </w:r>
                  <w:r w:rsidR="000E3369">
                    <w:rPr>
                      <w:b/>
                      <w:bCs/>
                      <w:sz w:val="24"/>
                      <w:szCs w:val="24"/>
                    </w:rPr>
                    <w:t>-</w:t>
                  </w:r>
                  <w:r>
                    <w:rPr>
                      <w:b/>
                      <w:bCs/>
                      <w:sz w:val="24"/>
                      <w:szCs w:val="24"/>
                    </w:rPr>
                    <w:t>t</w:t>
                  </w:r>
                  <w:r w:rsidR="000E3369">
                    <w:rPr>
                      <w:b/>
                      <w:bCs/>
                      <w:sz w:val="24"/>
                      <w:szCs w:val="24"/>
                    </w:rPr>
                    <w:t>-</w:t>
                  </w:r>
                  <w:r>
                    <w:rPr>
                      <w:b/>
                      <w:bCs/>
                      <w:sz w:val="24"/>
                      <w:szCs w:val="24"/>
                    </w:rPr>
                    <w:t>il une TA &lt; 9/5</w:t>
                  </w:r>
                </w:p>
              </w:tc>
              <w:tc>
                <w:tcPr>
                  <w:tcW w:w="2126" w:type="dxa"/>
                </w:tcPr>
                <w:p w14:paraId="26F2BB04" w14:textId="77777777" w:rsidR="005B320E" w:rsidRDefault="005B320E" w:rsidP="00303A02">
                  <w:pPr>
                    <w:jc w:val="center"/>
                    <w:rPr>
                      <w:b/>
                      <w:bCs/>
                      <w:sz w:val="24"/>
                      <w:szCs w:val="24"/>
                    </w:rPr>
                  </w:pPr>
                </w:p>
              </w:tc>
              <w:tc>
                <w:tcPr>
                  <w:tcW w:w="2121" w:type="dxa"/>
                </w:tcPr>
                <w:p w14:paraId="48FD5255" w14:textId="77777777" w:rsidR="005B320E" w:rsidRDefault="005B320E" w:rsidP="00303A02">
                  <w:pPr>
                    <w:jc w:val="center"/>
                    <w:rPr>
                      <w:b/>
                      <w:bCs/>
                      <w:sz w:val="24"/>
                      <w:szCs w:val="24"/>
                    </w:rPr>
                  </w:pPr>
                </w:p>
              </w:tc>
            </w:tr>
          </w:tbl>
          <w:p w14:paraId="42B6FE0D" w14:textId="77777777" w:rsidR="005B320E" w:rsidRPr="00F0233D" w:rsidRDefault="005B320E" w:rsidP="00303A02">
            <w:pPr>
              <w:jc w:val="center"/>
              <w:rPr>
                <w:b/>
                <w:bCs/>
                <w:sz w:val="24"/>
                <w:szCs w:val="24"/>
              </w:rPr>
            </w:pPr>
            <w:r>
              <w:rPr>
                <w:b/>
                <w:bCs/>
                <w:sz w:val="24"/>
                <w:szCs w:val="24"/>
              </w:rPr>
              <w:t>Si vous avez répondu oui à l’une de ces questions, le patient n’est pas éligible et vous devez immédiatement prévenir son médecin référent et composer le 15</w:t>
            </w:r>
          </w:p>
          <w:p w14:paraId="514B5327" w14:textId="25147A6A" w:rsidR="00F4775D" w:rsidRDefault="00F4775D" w:rsidP="00303A02">
            <w:pPr>
              <w:jc w:val="center"/>
              <w:rPr>
                <w:b/>
                <w:bCs/>
                <w:sz w:val="24"/>
                <w:szCs w:val="24"/>
              </w:rPr>
            </w:pPr>
          </w:p>
          <w:p w14:paraId="1DA90A27" w14:textId="78F7453E" w:rsidR="005B320E" w:rsidRDefault="005B320E" w:rsidP="00303A02">
            <w:pPr>
              <w:jc w:val="center"/>
              <w:rPr>
                <w:b/>
                <w:bCs/>
                <w:sz w:val="24"/>
                <w:szCs w:val="24"/>
              </w:rPr>
            </w:pPr>
          </w:p>
          <w:p w14:paraId="7B8F33A9" w14:textId="77777777" w:rsidR="00303A02" w:rsidRPr="001542A7" w:rsidRDefault="00303A02" w:rsidP="00303A02">
            <w:pPr>
              <w:jc w:val="center"/>
              <w:rPr>
                <w:rFonts w:asciiTheme="majorHAnsi" w:hAnsiTheme="majorHAnsi" w:cstheme="majorHAnsi"/>
                <w:b/>
                <w:bCs/>
                <w:color w:val="00B0F0"/>
                <w:sz w:val="28"/>
                <w:szCs w:val="28"/>
              </w:rPr>
            </w:pPr>
            <w:r w:rsidRPr="001A79D9">
              <w:rPr>
                <w:rFonts w:asciiTheme="majorHAnsi" w:hAnsiTheme="majorHAnsi" w:cstheme="majorHAnsi"/>
                <w:b/>
                <w:bCs/>
                <w:color w:val="00B0F0"/>
                <w:sz w:val="28"/>
                <w:szCs w:val="28"/>
              </w:rPr>
              <w:lastRenderedPageBreak/>
              <w:t>Annexe 3</w:t>
            </w:r>
            <w:r>
              <w:rPr>
                <w:rFonts w:asciiTheme="majorHAnsi" w:hAnsiTheme="majorHAnsi" w:cstheme="majorHAnsi"/>
                <w:b/>
                <w:bCs/>
                <w:color w:val="00B0F0"/>
                <w:sz w:val="28"/>
                <w:szCs w:val="28"/>
              </w:rPr>
              <w:t xml:space="preserve"> : Surveillance clinique d’un patient à la recherche de signes de déshydratation + surveillance clinique d’un patient à la recherche d’un coup de chaleur + </w:t>
            </w:r>
            <w:r w:rsidRPr="00C447BF">
              <w:rPr>
                <w:rFonts w:ascii="Calibri Light" w:hAnsi="Calibri Light" w:cs="Calibri Light"/>
                <w:b/>
                <w:bCs/>
                <w:color w:val="00B0F0"/>
                <w:sz w:val="28"/>
                <w:szCs w:val="28"/>
              </w:rPr>
              <w:t>décision de débuter une réhydratation orale ou parentérale par IDE en lien avec les critères de déshydratation</w:t>
            </w:r>
            <w:r>
              <w:rPr>
                <w:rFonts w:ascii="Calibri Light" w:hAnsi="Calibri Light" w:cs="Calibri Light"/>
                <w:b/>
                <w:bCs/>
                <w:color w:val="00B0F0"/>
                <w:sz w:val="28"/>
                <w:szCs w:val="28"/>
              </w:rPr>
              <w:t xml:space="preserve"> + </w:t>
            </w:r>
            <w:r w:rsidRPr="001542A7">
              <w:rPr>
                <w:rFonts w:asciiTheme="majorHAnsi" w:hAnsiTheme="majorHAnsi" w:cstheme="majorHAnsi"/>
                <w:b/>
                <w:bCs/>
                <w:color w:val="00B0F0"/>
                <w:sz w:val="28"/>
                <w:szCs w:val="28"/>
              </w:rPr>
              <w:t>décision d’effectuer un bilan biologique par l’infirmier en lien avec les critères de déshydratation</w:t>
            </w:r>
          </w:p>
          <w:p w14:paraId="17367093" w14:textId="3FBDE217" w:rsidR="00DB7067" w:rsidRDefault="00DB7067" w:rsidP="00303A02">
            <w:pPr>
              <w:rPr>
                <w:b/>
                <w:bCs/>
                <w:sz w:val="24"/>
                <w:szCs w:val="24"/>
              </w:rPr>
            </w:pPr>
          </w:p>
          <w:p w14:paraId="72976465" w14:textId="77DAC6E7" w:rsidR="00303A02" w:rsidRDefault="00303A02" w:rsidP="00303A02">
            <w:pPr>
              <w:rPr>
                <w:b/>
                <w:bCs/>
                <w:sz w:val="24"/>
                <w:szCs w:val="24"/>
              </w:rPr>
            </w:pPr>
            <w:r>
              <w:rPr>
                <w:b/>
                <w:bCs/>
                <w:noProof/>
                <w:sz w:val="24"/>
                <w:szCs w:val="24"/>
              </w:rPr>
              <w:drawing>
                <wp:inline distT="0" distB="0" distL="0" distR="0" wp14:anchorId="1F0D8574" wp14:editId="21D1ED93">
                  <wp:extent cx="9277418" cy="4372007"/>
                  <wp:effectExtent l="0" t="0" r="0" b="0"/>
                  <wp:docPr id="2" name="Image 2"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able&#10;&#10;Description générée automatiquement"/>
                          <pic:cNvPicPr/>
                        </pic:nvPicPr>
                        <pic:blipFill>
                          <a:blip r:embed="rId14">
                            <a:extLst>
                              <a:ext uri="{28A0092B-C50C-407E-A947-70E740481C1C}">
                                <a14:useLocalDpi xmlns:a14="http://schemas.microsoft.com/office/drawing/2010/main" val="0"/>
                              </a:ext>
                            </a:extLst>
                          </a:blip>
                          <a:stretch>
                            <a:fillRect/>
                          </a:stretch>
                        </pic:blipFill>
                        <pic:spPr>
                          <a:xfrm>
                            <a:off x="0" y="0"/>
                            <a:ext cx="9277418" cy="4372007"/>
                          </a:xfrm>
                          <a:prstGeom prst="rect">
                            <a:avLst/>
                          </a:prstGeom>
                        </pic:spPr>
                      </pic:pic>
                    </a:graphicData>
                  </a:graphic>
                </wp:inline>
              </w:drawing>
            </w:r>
          </w:p>
          <w:p w14:paraId="19310C30" w14:textId="09AD52F9" w:rsidR="00303A02" w:rsidRDefault="00303A02" w:rsidP="00303A02">
            <w:pPr>
              <w:jc w:val="center"/>
              <w:rPr>
                <w:b/>
                <w:bCs/>
                <w:sz w:val="24"/>
                <w:szCs w:val="24"/>
              </w:rPr>
            </w:pPr>
          </w:p>
          <w:p w14:paraId="5954E383" w14:textId="28A8F641" w:rsidR="00303A02" w:rsidRDefault="00303A02" w:rsidP="00303A02">
            <w:pPr>
              <w:jc w:val="center"/>
              <w:rPr>
                <w:b/>
                <w:bCs/>
                <w:sz w:val="24"/>
                <w:szCs w:val="24"/>
              </w:rPr>
            </w:pPr>
          </w:p>
          <w:p w14:paraId="74FBD109" w14:textId="0D93DDC6" w:rsidR="00303A02" w:rsidRDefault="00303A02" w:rsidP="00303A02">
            <w:pPr>
              <w:jc w:val="center"/>
              <w:rPr>
                <w:b/>
                <w:bCs/>
                <w:sz w:val="24"/>
                <w:szCs w:val="24"/>
              </w:rPr>
            </w:pPr>
          </w:p>
          <w:p w14:paraId="7CAF9F56" w14:textId="78809F19" w:rsidR="00303A02" w:rsidRDefault="00303A02" w:rsidP="00303A02">
            <w:pPr>
              <w:jc w:val="center"/>
              <w:rPr>
                <w:b/>
                <w:bCs/>
                <w:sz w:val="24"/>
                <w:szCs w:val="24"/>
              </w:rPr>
            </w:pPr>
          </w:p>
          <w:p w14:paraId="796481D5" w14:textId="1FD5BD0B" w:rsidR="00303A02" w:rsidRDefault="00303A02" w:rsidP="00303A02">
            <w:pPr>
              <w:jc w:val="center"/>
              <w:rPr>
                <w:b/>
                <w:bCs/>
                <w:sz w:val="24"/>
                <w:szCs w:val="24"/>
              </w:rPr>
            </w:pPr>
          </w:p>
          <w:p w14:paraId="65C221CA" w14:textId="63973792" w:rsidR="00303A02" w:rsidRDefault="00303A02" w:rsidP="00303A02">
            <w:pPr>
              <w:jc w:val="center"/>
              <w:rPr>
                <w:b/>
                <w:bCs/>
                <w:sz w:val="24"/>
                <w:szCs w:val="24"/>
              </w:rPr>
            </w:pPr>
          </w:p>
          <w:p w14:paraId="3B3BB92D" w14:textId="7D3BC4B7" w:rsidR="00303A02" w:rsidRDefault="00303A02" w:rsidP="00303A02">
            <w:pPr>
              <w:jc w:val="center"/>
              <w:rPr>
                <w:b/>
                <w:bCs/>
                <w:sz w:val="24"/>
                <w:szCs w:val="24"/>
              </w:rPr>
            </w:pPr>
          </w:p>
          <w:p w14:paraId="78F6AAB8" w14:textId="2A0059FE" w:rsidR="00303A02" w:rsidRDefault="00303A02" w:rsidP="00303A02">
            <w:pPr>
              <w:jc w:val="center"/>
              <w:rPr>
                <w:b/>
                <w:bCs/>
                <w:sz w:val="24"/>
                <w:szCs w:val="24"/>
              </w:rPr>
            </w:pPr>
          </w:p>
          <w:p w14:paraId="6A893692" w14:textId="2CFF5BF4" w:rsidR="00303A02" w:rsidRDefault="00303A02" w:rsidP="00303A02">
            <w:pPr>
              <w:jc w:val="center"/>
              <w:rPr>
                <w:b/>
                <w:bCs/>
                <w:sz w:val="24"/>
                <w:szCs w:val="24"/>
              </w:rPr>
            </w:pPr>
          </w:p>
          <w:p w14:paraId="5B775C1B" w14:textId="0D15680E" w:rsidR="00303A02" w:rsidRDefault="00303A02" w:rsidP="00303A02">
            <w:pPr>
              <w:jc w:val="center"/>
              <w:rPr>
                <w:b/>
                <w:bCs/>
                <w:sz w:val="24"/>
                <w:szCs w:val="24"/>
              </w:rPr>
            </w:pPr>
          </w:p>
          <w:p w14:paraId="09459850" w14:textId="4DF0E384" w:rsidR="00303A02" w:rsidRDefault="00303A02" w:rsidP="00303A02">
            <w:pPr>
              <w:jc w:val="center"/>
              <w:rPr>
                <w:b/>
                <w:bCs/>
                <w:sz w:val="24"/>
                <w:szCs w:val="24"/>
              </w:rPr>
            </w:pPr>
          </w:p>
          <w:p w14:paraId="2D553079" w14:textId="38314C8D" w:rsidR="00303A02" w:rsidRDefault="00303A02" w:rsidP="00303A02">
            <w:pPr>
              <w:jc w:val="center"/>
              <w:rPr>
                <w:b/>
                <w:bCs/>
                <w:sz w:val="24"/>
                <w:szCs w:val="24"/>
              </w:rPr>
            </w:pPr>
          </w:p>
          <w:p w14:paraId="565298B6" w14:textId="39B94FA4" w:rsidR="00303A02" w:rsidRDefault="00303A02" w:rsidP="00303A02">
            <w:pPr>
              <w:jc w:val="center"/>
              <w:rPr>
                <w:b/>
                <w:bCs/>
                <w:sz w:val="24"/>
                <w:szCs w:val="24"/>
              </w:rPr>
            </w:pPr>
          </w:p>
          <w:p w14:paraId="15311209" w14:textId="168D9360" w:rsidR="00303A02" w:rsidRDefault="00303A02" w:rsidP="00303A02">
            <w:pPr>
              <w:jc w:val="center"/>
              <w:rPr>
                <w:b/>
                <w:bCs/>
                <w:sz w:val="24"/>
                <w:szCs w:val="24"/>
              </w:rPr>
            </w:pPr>
          </w:p>
          <w:p w14:paraId="505B94E1" w14:textId="646B4EC2" w:rsidR="00303A02" w:rsidRDefault="00303A02" w:rsidP="00303A02">
            <w:pPr>
              <w:jc w:val="center"/>
              <w:rPr>
                <w:b/>
                <w:bCs/>
                <w:sz w:val="24"/>
                <w:szCs w:val="24"/>
              </w:rPr>
            </w:pPr>
          </w:p>
          <w:p w14:paraId="03B94C36" w14:textId="76AD5E06" w:rsidR="00303A02" w:rsidRDefault="00303A02" w:rsidP="00303A02">
            <w:pPr>
              <w:jc w:val="center"/>
              <w:rPr>
                <w:b/>
                <w:bCs/>
                <w:sz w:val="24"/>
                <w:szCs w:val="24"/>
              </w:rPr>
            </w:pPr>
          </w:p>
          <w:p w14:paraId="73FD0509" w14:textId="4CB72A06" w:rsidR="00303A02" w:rsidRDefault="00303A02" w:rsidP="00303A02">
            <w:pPr>
              <w:jc w:val="center"/>
              <w:rPr>
                <w:b/>
                <w:bCs/>
                <w:sz w:val="24"/>
                <w:szCs w:val="24"/>
              </w:rPr>
            </w:pPr>
          </w:p>
          <w:p w14:paraId="29D3F67B" w14:textId="43A39F68" w:rsidR="00303A02" w:rsidRDefault="00303A02" w:rsidP="00303A02">
            <w:pPr>
              <w:jc w:val="center"/>
              <w:rPr>
                <w:b/>
                <w:bCs/>
                <w:sz w:val="24"/>
                <w:szCs w:val="24"/>
              </w:rPr>
            </w:pPr>
          </w:p>
          <w:p w14:paraId="772720A2" w14:textId="331BEE79" w:rsidR="00303A02" w:rsidRDefault="00303A02" w:rsidP="00303A02">
            <w:pPr>
              <w:jc w:val="center"/>
              <w:rPr>
                <w:b/>
                <w:bCs/>
                <w:sz w:val="24"/>
                <w:szCs w:val="24"/>
              </w:rPr>
            </w:pPr>
          </w:p>
          <w:p w14:paraId="5198691B" w14:textId="77777777" w:rsidR="00303A02" w:rsidRDefault="00303A02" w:rsidP="00303A02">
            <w:pPr>
              <w:jc w:val="center"/>
              <w:rPr>
                <w:b/>
                <w:bCs/>
                <w:sz w:val="24"/>
                <w:szCs w:val="24"/>
              </w:rPr>
            </w:pPr>
          </w:p>
          <w:p w14:paraId="1C1A85C7" w14:textId="41720C0A" w:rsidR="00DB7067" w:rsidRDefault="00C4231B" w:rsidP="00303A02">
            <w:pPr>
              <w:rPr>
                <w:rFonts w:asciiTheme="majorHAnsi" w:hAnsiTheme="majorHAnsi" w:cstheme="majorHAnsi"/>
                <w:b/>
                <w:bCs/>
                <w:color w:val="5B9BD5" w:themeColor="accent5"/>
                <w:sz w:val="28"/>
                <w:szCs w:val="28"/>
              </w:rPr>
            </w:pPr>
            <w:r>
              <w:rPr>
                <w:rFonts w:asciiTheme="majorHAnsi" w:hAnsiTheme="majorHAnsi" w:cstheme="majorHAnsi"/>
                <w:b/>
                <w:bCs/>
                <w:color w:val="5B9BD5" w:themeColor="accent5"/>
                <w:sz w:val="28"/>
                <w:szCs w:val="28"/>
              </w:rPr>
              <w:t>Annexe 5 : Ordonnance de réhydratation sc</w:t>
            </w:r>
            <w:r w:rsidR="008124F6">
              <w:rPr>
                <w:rFonts w:asciiTheme="majorHAnsi" w:hAnsiTheme="majorHAnsi" w:cstheme="majorHAnsi"/>
                <w:b/>
                <w:bCs/>
                <w:color w:val="5B9BD5" w:themeColor="accent5"/>
                <w:sz w:val="28"/>
                <w:szCs w:val="28"/>
              </w:rPr>
              <w:t> :</w:t>
            </w:r>
          </w:p>
          <w:p w14:paraId="4F44A762" w14:textId="77777777" w:rsidR="00983B70" w:rsidRDefault="00983B70" w:rsidP="00303A02">
            <w:pPr>
              <w:jc w:val="center"/>
              <w:rPr>
                <w:rFonts w:asciiTheme="majorHAnsi" w:hAnsiTheme="majorHAnsi" w:cstheme="majorHAnsi"/>
                <w:b/>
                <w:bCs/>
                <w:color w:val="5B9BD5" w:themeColor="accent5"/>
                <w:sz w:val="28"/>
                <w:szCs w:val="28"/>
              </w:rPr>
            </w:pPr>
          </w:p>
          <w:p w14:paraId="1C4D8045" w14:textId="048BD02D" w:rsidR="00A94102" w:rsidRDefault="00983B70" w:rsidP="00303A02">
            <w:pPr>
              <w:jc w:val="center"/>
              <w:rPr>
                <w:rFonts w:asciiTheme="majorHAnsi" w:hAnsiTheme="majorHAnsi" w:cstheme="majorHAnsi"/>
                <w:b/>
                <w:bCs/>
                <w:color w:val="5B9BD5" w:themeColor="accent5"/>
                <w:sz w:val="28"/>
                <w:szCs w:val="28"/>
              </w:rPr>
            </w:pPr>
            <w:r>
              <w:rPr>
                <w:rFonts w:asciiTheme="majorHAnsi" w:hAnsiTheme="majorHAnsi" w:cstheme="majorHAnsi"/>
                <w:b/>
                <w:bCs/>
                <w:noProof/>
                <w:color w:val="5B9BD5" w:themeColor="accent5"/>
                <w:sz w:val="28"/>
                <w:szCs w:val="28"/>
              </w:rPr>
              <w:drawing>
                <wp:inline distT="0" distB="0" distL="0" distR="0" wp14:anchorId="02BE04E6" wp14:editId="6910B80F">
                  <wp:extent cx="4648234" cy="668659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5">
                            <a:extLst>
                              <a:ext uri="{28A0092B-C50C-407E-A947-70E740481C1C}">
                                <a14:useLocalDpi xmlns:a14="http://schemas.microsoft.com/office/drawing/2010/main" val="0"/>
                              </a:ext>
                            </a:extLst>
                          </a:blip>
                          <a:stretch>
                            <a:fillRect/>
                          </a:stretch>
                        </pic:blipFill>
                        <pic:spPr>
                          <a:xfrm>
                            <a:off x="0" y="0"/>
                            <a:ext cx="4648234" cy="6686599"/>
                          </a:xfrm>
                          <a:prstGeom prst="rect">
                            <a:avLst/>
                          </a:prstGeom>
                        </pic:spPr>
                      </pic:pic>
                    </a:graphicData>
                  </a:graphic>
                </wp:inline>
              </w:drawing>
            </w:r>
          </w:p>
          <w:p w14:paraId="575D0155" w14:textId="77777777" w:rsidR="00C4231B" w:rsidRDefault="00C4231B" w:rsidP="00303A02">
            <w:pPr>
              <w:jc w:val="center"/>
              <w:rPr>
                <w:rFonts w:asciiTheme="majorHAnsi" w:hAnsiTheme="majorHAnsi" w:cstheme="majorHAnsi"/>
                <w:b/>
                <w:bCs/>
                <w:color w:val="5B9BD5" w:themeColor="accent5"/>
                <w:sz w:val="28"/>
                <w:szCs w:val="28"/>
              </w:rPr>
            </w:pPr>
          </w:p>
          <w:p w14:paraId="66C97EE5" w14:textId="5B1612D2" w:rsidR="00C4231B" w:rsidRDefault="00C4231B" w:rsidP="00303A02">
            <w:pPr>
              <w:jc w:val="center"/>
              <w:rPr>
                <w:rFonts w:asciiTheme="majorHAnsi" w:hAnsiTheme="majorHAnsi" w:cstheme="majorHAnsi"/>
                <w:b/>
                <w:bCs/>
                <w:color w:val="5B9BD5" w:themeColor="accent5"/>
                <w:sz w:val="28"/>
                <w:szCs w:val="28"/>
              </w:rPr>
            </w:pPr>
          </w:p>
          <w:p w14:paraId="78DCF740" w14:textId="500640D8" w:rsidR="00C4231B" w:rsidRDefault="00C4231B" w:rsidP="00303A02">
            <w:pPr>
              <w:jc w:val="center"/>
              <w:rPr>
                <w:rFonts w:asciiTheme="majorHAnsi" w:hAnsiTheme="majorHAnsi" w:cstheme="majorHAnsi"/>
                <w:b/>
                <w:bCs/>
                <w:color w:val="5B9BD5" w:themeColor="accent5"/>
                <w:sz w:val="28"/>
                <w:szCs w:val="28"/>
              </w:rPr>
            </w:pPr>
          </w:p>
          <w:p w14:paraId="1AF27C35" w14:textId="6393B9A5" w:rsidR="00C4231B" w:rsidRDefault="00C4231B" w:rsidP="00303A02">
            <w:pPr>
              <w:jc w:val="center"/>
              <w:rPr>
                <w:rFonts w:asciiTheme="majorHAnsi" w:hAnsiTheme="majorHAnsi" w:cstheme="majorHAnsi"/>
                <w:b/>
                <w:bCs/>
                <w:color w:val="5B9BD5" w:themeColor="accent5"/>
                <w:sz w:val="28"/>
                <w:szCs w:val="28"/>
              </w:rPr>
            </w:pPr>
          </w:p>
          <w:p w14:paraId="3545D837" w14:textId="538497B0" w:rsidR="00C4231B" w:rsidRDefault="00C4231B" w:rsidP="00303A02">
            <w:pPr>
              <w:jc w:val="center"/>
              <w:rPr>
                <w:rFonts w:asciiTheme="majorHAnsi" w:hAnsiTheme="majorHAnsi" w:cstheme="majorHAnsi"/>
                <w:b/>
                <w:bCs/>
                <w:color w:val="5B9BD5" w:themeColor="accent5"/>
                <w:sz w:val="28"/>
                <w:szCs w:val="28"/>
              </w:rPr>
            </w:pPr>
          </w:p>
          <w:p w14:paraId="20BC0F62" w14:textId="69A6F146" w:rsidR="00C4231B" w:rsidRDefault="00C4231B" w:rsidP="00303A02">
            <w:pPr>
              <w:jc w:val="center"/>
              <w:rPr>
                <w:rFonts w:asciiTheme="majorHAnsi" w:hAnsiTheme="majorHAnsi" w:cstheme="majorHAnsi"/>
                <w:b/>
                <w:bCs/>
                <w:color w:val="5B9BD5" w:themeColor="accent5"/>
                <w:sz w:val="28"/>
                <w:szCs w:val="28"/>
              </w:rPr>
            </w:pPr>
          </w:p>
          <w:p w14:paraId="4482FFFE" w14:textId="70A38CE3" w:rsidR="00C4231B" w:rsidRDefault="00C4231B" w:rsidP="00303A02">
            <w:pPr>
              <w:jc w:val="center"/>
              <w:rPr>
                <w:rFonts w:asciiTheme="majorHAnsi" w:hAnsiTheme="majorHAnsi" w:cstheme="majorHAnsi"/>
                <w:b/>
                <w:bCs/>
                <w:color w:val="5B9BD5" w:themeColor="accent5"/>
                <w:sz w:val="28"/>
                <w:szCs w:val="28"/>
              </w:rPr>
            </w:pPr>
          </w:p>
          <w:p w14:paraId="4D60C398" w14:textId="143C840D" w:rsidR="00C4231B" w:rsidRDefault="00C4231B" w:rsidP="00303A02">
            <w:pPr>
              <w:jc w:val="center"/>
              <w:rPr>
                <w:rFonts w:asciiTheme="majorHAnsi" w:hAnsiTheme="majorHAnsi" w:cstheme="majorHAnsi"/>
                <w:b/>
                <w:bCs/>
                <w:color w:val="5B9BD5" w:themeColor="accent5"/>
                <w:sz w:val="28"/>
                <w:szCs w:val="28"/>
              </w:rPr>
            </w:pPr>
          </w:p>
          <w:p w14:paraId="70A2946D" w14:textId="77777777" w:rsidR="00C4231B" w:rsidRPr="00C4231B" w:rsidRDefault="00C4231B" w:rsidP="00303A02">
            <w:pPr>
              <w:jc w:val="center"/>
              <w:rPr>
                <w:rFonts w:asciiTheme="majorHAnsi" w:hAnsiTheme="majorHAnsi" w:cstheme="majorHAnsi"/>
                <w:b/>
                <w:bCs/>
                <w:color w:val="5B9BD5" w:themeColor="accent5"/>
                <w:sz w:val="28"/>
                <w:szCs w:val="28"/>
              </w:rPr>
            </w:pPr>
          </w:p>
          <w:p w14:paraId="51C1E0A6" w14:textId="1E8980AF" w:rsidR="00F4775D" w:rsidRDefault="00F4775D" w:rsidP="00303A02">
            <w:pPr>
              <w:jc w:val="center"/>
              <w:rPr>
                <w:b/>
                <w:bCs/>
                <w:sz w:val="24"/>
                <w:szCs w:val="24"/>
              </w:rPr>
            </w:pPr>
            <w:r w:rsidRPr="002C2D3E">
              <w:rPr>
                <w:b/>
                <w:bCs/>
                <w:sz w:val="24"/>
                <w:szCs w:val="24"/>
              </w:rPr>
              <w:t>Fiche d’information et de re</w:t>
            </w:r>
            <w:r>
              <w:rPr>
                <w:b/>
                <w:bCs/>
                <w:sz w:val="24"/>
                <w:szCs w:val="24"/>
              </w:rPr>
              <w:t>cueil du consentement du patient (exemple donné à titre indicatif)</w:t>
            </w:r>
          </w:p>
          <w:p w14:paraId="15D42636" w14:textId="77777777" w:rsidR="00F4775D" w:rsidRPr="002D070D" w:rsidRDefault="00F4775D" w:rsidP="00303A02">
            <w:pPr>
              <w:jc w:val="center"/>
            </w:pPr>
            <w:r w:rsidRPr="002D070D">
              <w:t>Madame, Monsieur,</w:t>
            </w:r>
          </w:p>
          <w:p w14:paraId="06CA9A4C" w14:textId="77777777" w:rsidR="00F4775D" w:rsidRPr="003D24A1" w:rsidRDefault="00F4775D" w:rsidP="00303A02">
            <w:pPr>
              <w:jc w:val="center"/>
              <w:rPr>
                <w:sz w:val="20"/>
              </w:rPr>
            </w:pPr>
          </w:p>
          <w:p w14:paraId="258DFD53" w14:textId="62F798C7" w:rsidR="00F4775D" w:rsidRPr="002D070D" w:rsidRDefault="00F4775D" w:rsidP="00303A02">
            <w:pPr>
              <w:jc w:val="center"/>
            </w:pPr>
            <w:r>
              <w:t>Dans le cadre de l</w:t>
            </w:r>
            <w:r w:rsidRPr="002D070D">
              <w:t xml:space="preserve">’équipe constituée </w:t>
            </w:r>
            <w:r>
              <w:t xml:space="preserve">autour de </w:t>
            </w:r>
            <w:r w:rsidRPr="002D070D">
              <w:t>votre médecin</w:t>
            </w:r>
            <w:r>
              <w:t>, il vous est</w:t>
            </w:r>
            <w:r w:rsidRPr="002D070D">
              <w:t xml:space="preserve"> propos</w:t>
            </w:r>
            <w:r>
              <w:t>é</w:t>
            </w:r>
            <w:r w:rsidRPr="002D070D">
              <w:t xml:space="preserve"> d’être pris en charge </w:t>
            </w:r>
            <w:r>
              <w:t xml:space="preserve">par un </w:t>
            </w:r>
            <w:r w:rsidR="00EA7E52">
              <w:t xml:space="preserve">[profession du délégué]* </w:t>
            </w:r>
            <w:r>
              <w:t xml:space="preserve">spécifiquement formé </w:t>
            </w:r>
            <w:r w:rsidRPr="002D070D">
              <w:t>dans le cadre d’un protocole</w:t>
            </w:r>
            <w:r>
              <w:t xml:space="preserve"> de coopération « [intitulé du protocole]</w:t>
            </w:r>
            <w:r w:rsidRPr="002D070D">
              <w:t>. Ce</w:t>
            </w:r>
            <w:r>
              <w:t>tte prise en charge a pour but d’</w:t>
            </w:r>
            <w:r w:rsidRPr="002D070D">
              <w:t xml:space="preserve">assurer une réponse </w:t>
            </w:r>
            <w:r>
              <w:t>adaptée à vos besoins de santé…</w:t>
            </w:r>
          </w:p>
          <w:p w14:paraId="533C16F8" w14:textId="77777777" w:rsidR="00F4775D" w:rsidRPr="004D1CBD" w:rsidRDefault="00F4775D" w:rsidP="00303A02">
            <w:pPr>
              <w:jc w:val="center"/>
              <w:rPr>
                <w:sz w:val="20"/>
              </w:rPr>
            </w:pPr>
          </w:p>
          <w:p w14:paraId="4349FC50" w14:textId="017BDE22" w:rsidR="00F4775D" w:rsidRDefault="00F4775D" w:rsidP="00303A02">
            <w:pPr>
              <w:jc w:val="center"/>
              <w:rPr>
                <w:rFonts w:cs="Open Sans"/>
              </w:rPr>
            </w:pPr>
            <w:r w:rsidRPr="0039535F">
              <w:rPr>
                <w:rFonts w:cs="Open Sans"/>
              </w:rPr>
              <w:t>Ce protocole de</w:t>
            </w:r>
            <w:r>
              <w:rPr>
                <w:rFonts w:cs="Open Sans"/>
              </w:rPr>
              <w:t xml:space="preserve"> coopération</w:t>
            </w:r>
            <w:r w:rsidRPr="0039535F">
              <w:rPr>
                <w:rFonts w:cs="Open Sans"/>
              </w:rPr>
              <w:t xml:space="preserve"> a été spécifiquement autorisé </w:t>
            </w:r>
            <w:r>
              <w:rPr>
                <w:rFonts w:cs="Open Sans"/>
              </w:rPr>
              <w:t>par le directeur général de l’établissement</w:t>
            </w:r>
            <w:r w:rsidR="00EC4955">
              <w:rPr>
                <w:rFonts w:cs="Open Sans"/>
              </w:rPr>
              <w:t xml:space="preserve"> / inscrit au projet de santé de la MSP / CDS / CPTS et il a été déclaré auprès du Directeur Général de l’Agence Régionale de Santé</w:t>
            </w:r>
            <w:r>
              <w:rPr>
                <w:rFonts w:cs="Open Sans"/>
              </w:rPr>
              <w:t xml:space="preserve">. Son détail </w:t>
            </w:r>
            <w:r w:rsidRPr="0039535F">
              <w:rPr>
                <w:rFonts w:cs="Open Sans"/>
              </w:rPr>
              <w:t>peut</w:t>
            </w:r>
            <w:r>
              <w:rPr>
                <w:rFonts w:cs="Open Sans"/>
              </w:rPr>
              <w:t xml:space="preserve"> vous être remis sur simple demande.</w:t>
            </w:r>
          </w:p>
          <w:p w14:paraId="08616933" w14:textId="77777777" w:rsidR="00F4775D" w:rsidRDefault="00F4775D" w:rsidP="00303A02">
            <w:pPr>
              <w:jc w:val="center"/>
              <w:rPr>
                <w:rFonts w:cs="Open Sans"/>
              </w:rPr>
            </w:pPr>
          </w:p>
          <w:p w14:paraId="1C0D7EBB" w14:textId="6490451B" w:rsidR="00F4775D" w:rsidRPr="004D1CBD" w:rsidRDefault="00F4775D" w:rsidP="00303A02">
            <w:pPr>
              <w:jc w:val="center"/>
              <w:rPr>
                <w:sz w:val="20"/>
              </w:rPr>
            </w:pPr>
            <w:r>
              <w:t>Dans le cadre de c</w:t>
            </w:r>
            <w:r w:rsidRPr="002D070D">
              <w:t>e</w:t>
            </w:r>
            <w:r>
              <w:t xml:space="preserve">tte prise en charge le </w:t>
            </w:r>
            <w:r w:rsidR="00EA7E52">
              <w:t xml:space="preserve">[profession du délégué] </w:t>
            </w:r>
            <w:r>
              <w:t xml:space="preserve">pourra </w:t>
            </w:r>
            <w:r w:rsidR="00EA7E52">
              <w:t>réaliser en lien avec le</w:t>
            </w:r>
            <w:r>
              <w:t xml:space="preserve"> médecin les actes et activités suivants :</w:t>
            </w:r>
          </w:p>
          <w:p w14:paraId="4CC37E0F" w14:textId="08057ECB" w:rsidR="00F4775D" w:rsidRDefault="00F4775D" w:rsidP="00303A02">
            <w:pPr>
              <w:jc w:val="center"/>
            </w:pPr>
            <w:r w:rsidRPr="002D070D">
              <w:t>-</w:t>
            </w:r>
          </w:p>
          <w:p w14:paraId="02C7F326" w14:textId="77777777" w:rsidR="00F4775D" w:rsidRDefault="00F4775D" w:rsidP="00303A02">
            <w:pPr>
              <w:jc w:val="center"/>
            </w:pPr>
            <w:r>
              <w:t>-</w:t>
            </w:r>
          </w:p>
          <w:p w14:paraId="45B61D01" w14:textId="4E928766" w:rsidR="00F4775D" w:rsidRPr="00EA7E52" w:rsidRDefault="00F4775D" w:rsidP="00303A02">
            <w:pPr>
              <w:jc w:val="center"/>
            </w:pPr>
            <w:r>
              <w:t>…</w:t>
            </w:r>
          </w:p>
          <w:p w14:paraId="768384C7" w14:textId="77777777" w:rsidR="00F4775D" w:rsidRDefault="00F4775D" w:rsidP="00303A02">
            <w:pPr>
              <w:jc w:val="center"/>
            </w:pPr>
          </w:p>
          <w:p w14:paraId="2E89C932" w14:textId="77777777" w:rsidR="00F4775D" w:rsidRPr="002D070D" w:rsidRDefault="00F4775D" w:rsidP="00303A02">
            <w:pPr>
              <w:jc w:val="center"/>
            </w:pPr>
            <w:r>
              <w:t xml:space="preserve">Il contactera le médecin chaque fois que nécessaire </w:t>
            </w:r>
            <w:r w:rsidRPr="002D070D">
              <w:t>pour décider de la conduite à tenir</w:t>
            </w:r>
            <w:r>
              <w:t>. Celui-ci</w:t>
            </w:r>
            <w:r w:rsidRPr="002D070D">
              <w:t xml:space="preserve"> </w:t>
            </w:r>
            <w:r>
              <w:t xml:space="preserve">le conseillera et </w:t>
            </w:r>
            <w:r w:rsidRPr="002D070D">
              <w:t>interv</w:t>
            </w:r>
            <w:r>
              <w:t>iendra</w:t>
            </w:r>
            <w:r w:rsidRPr="002D070D">
              <w:t xml:space="preserve"> </w:t>
            </w:r>
            <w:r>
              <w:t>auprès de vous s’il le juge nécessaire</w:t>
            </w:r>
            <w:r w:rsidRPr="002D070D">
              <w:t>.</w:t>
            </w:r>
          </w:p>
          <w:p w14:paraId="76F8433A" w14:textId="77777777" w:rsidR="00F4775D" w:rsidRPr="004D1CBD" w:rsidRDefault="00F4775D" w:rsidP="00303A02">
            <w:pPr>
              <w:jc w:val="center"/>
              <w:rPr>
                <w:sz w:val="20"/>
              </w:rPr>
            </w:pPr>
          </w:p>
          <w:p w14:paraId="2D37ED86" w14:textId="55DDED50" w:rsidR="00F4775D" w:rsidRDefault="00F4775D" w:rsidP="00303A02">
            <w:pPr>
              <w:jc w:val="center"/>
            </w:pPr>
            <w:r>
              <w:t>En signant ce document vous donnez v</w:t>
            </w:r>
            <w:r w:rsidRPr="002D070D">
              <w:t>otre consentement</w:t>
            </w:r>
            <w:r>
              <w:t xml:space="preserve"> pour être pris en charge dans l</w:t>
            </w:r>
            <w:r w:rsidRPr="002D070D">
              <w:t>e cadre</w:t>
            </w:r>
            <w:r>
              <w:t xml:space="preserve"> du protocole. Ce </w:t>
            </w:r>
            <w:r w:rsidR="00EC4955">
              <w:t>consentement</w:t>
            </w:r>
            <w:r w:rsidRPr="002D070D">
              <w:t xml:space="preserve"> sera consigné dans votre dossier</w:t>
            </w:r>
            <w:r>
              <w:t xml:space="preserve"> médical. Il</w:t>
            </w:r>
            <w:r w:rsidRPr="002D070D">
              <w:t xml:space="preserve"> vous sera bien entendu possible de revenir à tout moment sur </w:t>
            </w:r>
            <w:r>
              <w:t>ce consentement. Si vous refusez, cela</w:t>
            </w:r>
            <w:r w:rsidRPr="002D070D">
              <w:t xml:space="preserve"> </w:t>
            </w:r>
            <w:r>
              <w:t>ne modifiera pas vos relations avec votre médecin.</w:t>
            </w:r>
          </w:p>
          <w:p w14:paraId="55A0056B" w14:textId="77777777" w:rsidR="00F4775D" w:rsidRPr="004D1CBD" w:rsidRDefault="00F4775D" w:rsidP="00303A02">
            <w:pPr>
              <w:jc w:val="center"/>
              <w:rPr>
                <w:sz w:val="20"/>
              </w:rPr>
            </w:pPr>
          </w:p>
          <w:p w14:paraId="76FCCE9B" w14:textId="7191E913" w:rsidR="00F4775D" w:rsidRDefault="0015125D" w:rsidP="00303A02">
            <w:pPr>
              <w:jc w:val="center"/>
            </w:pPr>
            <w:r>
              <w:rPr>
                <w:noProof/>
              </w:rPr>
              <mc:AlternateContent>
                <mc:Choice Requires="wps">
                  <w:drawing>
                    <wp:anchor distT="0" distB="0" distL="114300" distR="114300" simplePos="0" relativeHeight="251736064" behindDoc="0" locked="0" layoutInCell="1" allowOverlap="1" wp14:anchorId="1F3001B9" wp14:editId="21987A20">
                      <wp:simplePos x="0" y="0"/>
                      <wp:positionH relativeFrom="column">
                        <wp:posOffset>1286510</wp:posOffset>
                      </wp:positionH>
                      <wp:positionV relativeFrom="paragraph">
                        <wp:posOffset>55880</wp:posOffset>
                      </wp:positionV>
                      <wp:extent cx="101600" cy="84455"/>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600" cy="844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FCF2EB" id="Rectangle 35" o:spid="_x0000_s1026" style="position:absolute;margin-left:101.3pt;margin-top:4.4pt;width:8pt;height:6.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" fillcolor="#4472c4 [3204]" strokecolor="#1f3763 [1604]" strokeweight="1pt">
                      <v:path arrowok="t"/>
                    </v:rect>
                  </w:pict>
                </mc:Fallback>
              </mc:AlternateContent>
            </w:r>
            <w:r w:rsidR="00F4775D" w:rsidRPr="002D070D">
              <w:t xml:space="preserve">Accord du patient :           oui     </w:t>
            </w:r>
            <w:r w:rsidR="00F4775D">
              <w:t xml:space="preserve">                                   Signature du patient ou de son représentant légal :</w:t>
            </w:r>
          </w:p>
          <w:p w14:paraId="5B8F105C" w14:textId="77777777" w:rsidR="00F4775D" w:rsidRPr="004D1CBD" w:rsidRDefault="00F4775D" w:rsidP="00303A02">
            <w:pPr>
              <w:jc w:val="center"/>
              <w:rPr>
                <w:sz w:val="20"/>
              </w:rPr>
            </w:pPr>
          </w:p>
          <w:p w14:paraId="1A738399" w14:textId="77777777" w:rsidR="00F4775D" w:rsidRPr="002D070D" w:rsidRDefault="00F4775D" w:rsidP="00303A02">
            <w:pPr>
              <w:jc w:val="center"/>
            </w:pPr>
            <w:r>
              <w:t>- Nom de la p</w:t>
            </w:r>
            <w:r w:rsidRPr="002D070D">
              <w:t>ersonne qui a in</w:t>
            </w:r>
            <w:r>
              <w:t>formé le patient et recueilli son</w:t>
            </w:r>
            <w:r w:rsidRPr="002D070D">
              <w:t xml:space="preserve"> consentement :</w:t>
            </w:r>
          </w:p>
          <w:p w14:paraId="5C8C46D1" w14:textId="77777777" w:rsidR="00F4775D" w:rsidRPr="002D070D" w:rsidRDefault="00F4775D" w:rsidP="00303A02">
            <w:pPr>
              <w:jc w:val="center"/>
            </w:pPr>
            <w:r w:rsidRPr="002D070D">
              <w:t xml:space="preserve">- </w:t>
            </w:r>
            <w:r>
              <w:t>Q</w:t>
            </w:r>
            <w:r w:rsidRPr="002D070D">
              <w:t>ualité :</w:t>
            </w:r>
          </w:p>
          <w:p w14:paraId="0C85AFA6" w14:textId="77777777" w:rsidR="00F4775D" w:rsidRPr="002D070D" w:rsidRDefault="00F4775D" w:rsidP="00303A02">
            <w:pPr>
              <w:jc w:val="center"/>
            </w:pPr>
            <w:r>
              <w:t>- S</w:t>
            </w:r>
            <w:r w:rsidRPr="002D070D">
              <w:t>ignature :</w:t>
            </w:r>
          </w:p>
          <w:p w14:paraId="7FB0201C" w14:textId="77777777" w:rsidR="00F4775D" w:rsidRPr="001C7F13" w:rsidRDefault="00F4775D" w:rsidP="00303A02">
            <w:pPr>
              <w:jc w:val="center"/>
              <w:rPr>
                <w:sz w:val="20"/>
              </w:rPr>
            </w:pPr>
          </w:p>
          <w:p w14:paraId="22CCC3D7" w14:textId="77777777" w:rsidR="00F4775D" w:rsidRDefault="00F4775D" w:rsidP="00303A02">
            <w:pPr>
              <w:jc w:val="center"/>
            </w:pPr>
            <w:r w:rsidRPr="002D070D">
              <w:t>Pour tout complément d’information, coordonnées du médecin :</w:t>
            </w:r>
          </w:p>
          <w:p w14:paraId="2481D7B7" w14:textId="77777777" w:rsidR="00F4775D" w:rsidRDefault="00F4775D" w:rsidP="00303A02">
            <w:pPr>
              <w:jc w:val="center"/>
            </w:pPr>
          </w:p>
          <w:p w14:paraId="243D3B55" w14:textId="77777777" w:rsidR="00F4775D" w:rsidRPr="00453783" w:rsidRDefault="00F4775D" w:rsidP="00303A02">
            <w:pPr>
              <w:jc w:val="center"/>
              <w:rPr>
                <w:b/>
                <w:bCs/>
                <w:sz w:val="28"/>
                <w:szCs w:val="28"/>
              </w:rPr>
            </w:pPr>
            <w:r>
              <w:t>*infirmier / pharmacien / masseur-kinésithérapeute / sage-femme / orthoptiste/ etc.</w:t>
            </w:r>
          </w:p>
          <w:p w14:paraId="5C19FA07" w14:textId="77777777" w:rsidR="00F4775D" w:rsidRPr="0072238F" w:rsidRDefault="00F4775D" w:rsidP="00303A02">
            <w:pPr>
              <w:jc w:val="center"/>
              <w:rPr>
                <w:color w:val="00B050"/>
              </w:rPr>
            </w:pPr>
          </w:p>
        </w:tc>
      </w:tr>
      <w:tr w:rsidR="00A76BF5" w14:paraId="3423E58D" w14:textId="77777777" w:rsidTr="00DF6A15">
        <w:trPr>
          <w:trHeight w:val="1225"/>
        </w:trPr>
        <w:tc>
          <w:tcPr>
            <w:tcW w:w="17572" w:type="dxa"/>
            <w:vAlign w:val="center"/>
          </w:tcPr>
          <w:p w14:paraId="430BBB79" w14:textId="77777777" w:rsidR="00FE4E55" w:rsidRPr="009E5B6B" w:rsidRDefault="00FE4E55" w:rsidP="00C4231B">
            <w:pPr>
              <w:pStyle w:val="Titre2"/>
              <w:rPr>
                <w:b/>
              </w:rPr>
            </w:pPr>
          </w:p>
        </w:tc>
      </w:tr>
    </w:tbl>
    <w:p w14:paraId="05DB5B67" w14:textId="77777777" w:rsidR="00F4775D" w:rsidRDefault="00F4775D" w:rsidP="00F4775D">
      <w:pPr>
        <w:spacing w:after="0"/>
      </w:pPr>
    </w:p>
    <w:p w14:paraId="1FB09DEE" w14:textId="77777777" w:rsidR="00F4775D" w:rsidRDefault="00F4775D" w:rsidP="00F4775D"/>
    <w:p w14:paraId="7C984AAA" w14:textId="77777777" w:rsidR="00C45582" w:rsidRDefault="00C45582" w:rsidP="00C45582">
      <w:pPr>
        <w:rPr>
          <w:b/>
        </w:rPr>
      </w:pPr>
    </w:p>
    <w:tbl>
      <w:tblPr>
        <w:tblStyle w:val="Grilledutableau"/>
        <w:tblW w:w="0" w:type="auto"/>
        <w:tblLook w:val="04A0" w:firstRow="1" w:lastRow="0" w:firstColumn="1" w:lastColumn="0" w:noHBand="0" w:noVBand="1"/>
      </w:tblPr>
      <w:tblGrid>
        <w:gridCol w:w="20403"/>
      </w:tblGrid>
      <w:tr w:rsidR="00EC4955" w14:paraId="6035BCD5" w14:textId="77777777" w:rsidTr="00C4231B">
        <w:trPr>
          <w:trHeight w:val="2267"/>
        </w:trPr>
        <w:tc>
          <w:tcPr>
            <w:tcW w:w="20403" w:type="dxa"/>
          </w:tcPr>
          <w:p w14:paraId="5D1E5C4D" w14:textId="77777777" w:rsidR="00EC4955" w:rsidRDefault="00EC4955" w:rsidP="00C4231B">
            <w:pPr>
              <w:pStyle w:val="Titre2"/>
              <w:rPr>
                <w:b/>
              </w:rPr>
            </w:pPr>
            <w:r>
              <w:rPr>
                <w:b/>
              </w:rPr>
              <w:lastRenderedPageBreak/>
              <w:t>Annexe 3 et suivantes</w:t>
            </w:r>
            <w:r w:rsidRPr="0082677E">
              <w:rPr>
                <w:b/>
              </w:rPr>
              <w:t xml:space="preserve">. </w:t>
            </w:r>
            <w:r>
              <w:rPr>
                <w:b/>
              </w:rPr>
              <w:t>Arbre décisionnel des délégations</w:t>
            </w:r>
          </w:p>
          <w:p w14:paraId="3DB86202" w14:textId="0D092090" w:rsidR="00EC4955" w:rsidRDefault="00EC4955" w:rsidP="00C4231B">
            <w:pPr>
              <w:rPr>
                <w:b/>
                <w:sz w:val="24"/>
              </w:rPr>
            </w:pPr>
            <w:r w:rsidRPr="000F1E32">
              <w:rPr>
                <w:b/>
                <w:sz w:val="24"/>
              </w:rPr>
              <w:t>Arbre décisionnel</w:t>
            </w:r>
            <w:r>
              <w:rPr>
                <w:b/>
                <w:sz w:val="24"/>
              </w:rPr>
              <w:t xml:space="preserve"> (exemple donné à titre indicatif)</w:t>
            </w:r>
          </w:p>
          <w:p w14:paraId="278103E2" w14:textId="26094225" w:rsidR="00BB14AD" w:rsidRDefault="00BB14AD" w:rsidP="00BB14AD">
            <w:r w:rsidRPr="0001671E">
              <w:rPr>
                <w:u w:val="single"/>
              </w:rPr>
              <w:t>Méthode</w:t>
            </w:r>
            <w:r>
              <w:rPr>
                <w:b/>
              </w:rPr>
              <w:t xml:space="preserve"> : </w:t>
            </w:r>
            <w:r w:rsidRPr="005B08FC">
              <w:t>suivre « pas à pas » l’algor</w:t>
            </w:r>
            <w:r>
              <w:t xml:space="preserve">ithme suivant pour prendre en charge le patient, repérer les </w:t>
            </w:r>
            <w:r w:rsidRPr="005B08FC">
              <w:t xml:space="preserve">critères </w:t>
            </w:r>
            <w:r>
              <w:t>justifia</w:t>
            </w:r>
            <w:r w:rsidRPr="005B08FC">
              <w:t xml:space="preserve">nt de </w:t>
            </w:r>
            <w:r>
              <w:t>prendre l’avis du déléguant ou de le réorienter vers le déléguant. En l’absence de ces critères, prendre en charge le patient aux différentes étapes prévues jusqu’à la finalisation de la prise en charge prévue par le protocole</w:t>
            </w:r>
            <w:r w:rsidRPr="005B08FC">
              <w:t xml:space="preserve">. </w:t>
            </w:r>
          </w:p>
          <w:p w14:paraId="1B7EB0F9" w14:textId="77777777" w:rsidR="00BB14AD" w:rsidRDefault="00BB14AD" w:rsidP="00BB14AD"/>
          <w:p w14:paraId="3232DF19" w14:textId="77777777" w:rsidR="00BB14AD" w:rsidRDefault="00BB14AD" w:rsidP="00C4231B">
            <w:pPr>
              <w:rPr>
                <w:shd w:val="clear" w:color="auto" w:fill="FFFFFF"/>
              </w:rPr>
            </w:pPr>
          </w:p>
          <w:p w14:paraId="6594C728" w14:textId="35F848C9" w:rsidR="00EC4955" w:rsidRDefault="0015125D" w:rsidP="00C4231B">
            <w:pPr>
              <w:rPr>
                <w:shd w:val="clear" w:color="auto" w:fill="FFFFFF"/>
              </w:rPr>
            </w:pPr>
            <w:r>
              <w:rPr>
                <w:noProof/>
              </w:rPr>
              <mc:AlternateContent>
                <mc:Choice Requires="wps">
                  <w:drawing>
                    <wp:anchor distT="0" distB="0" distL="114300" distR="114300" simplePos="0" relativeHeight="251767808" behindDoc="0" locked="0" layoutInCell="1" allowOverlap="1" wp14:anchorId="109EE35B" wp14:editId="1E2CC117">
                      <wp:simplePos x="0" y="0"/>
                      <wp:positionH relativeFrom="column">
                        <wp:posOffset>9124950</wp:posOffset>
                      </wp:positionH>
                      <wp:positionV relativeFrom="paragraph">
                        <wp:posOffset>49530</wp:posOffset>
                      </wp:positionV>
                      <wp:extent cx="1828800" cy="485775"/>
                      <wp:effectExtent l="1409700" t="0" r="0" b="276225"/>
                      <wp:wrapNone/>
                      <wp:docPr id="34" name="Légende : encadré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485775"/>
                              </a:xfrm>
                              <a:prstGeom prst="borderCallout1">
                                <a:avLst>
                                  <a:gd name="adj1" fmla="val 18750"/>
                                  <a:gd name="adj2" fmla="val -8333"/>
                                  <a:gd name="adj3" fmla="val 151989"/>
                                  <a:gd name="adj4" fmla="val -7694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EC9F8B3" w14:textId="77777777" w:rsidR="00EC4955" w:rsidRDefault="00EC4955" w:rsidP="00EC4955">
                                  <w:pPr>
                                    <w:jc w:val="center"/>
                                  </w:pPr>
                                  <w:r>
                                    <w:t>Exemple de grille d’entretien avec le patient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EE35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égende : encadrée 34" o:spid="_x0000_s1038" type="#_x0000_t47" style="position:absolute;margin-left:718.5pt;margin-top:3.9pt;width:2in;height:38.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" adj="-16619,32830" fillcolor="#4472c4 [3204]" strokecolor="#1f3763 [1604]" strokeweight="1pt">
                      <v:textbox>
                        <w:txbxContent>
                          <w:p w14:paraId="3EC9F8B3" w14:textId="77777777" w:rsidR="00EC4955" w:rsidRDefault="00EC4955" w:rsidP="00EC4955">
                            <w:pPr>
                              <w:jc w:val="center"/>
                            </w:pPr>
                            <w:r>
                              <w:t>Exemple de grille d’entretien avec le patient</w:t>
                            </w:r>
                          </w:p>
                        </w:txbxContent>
                      </v:textbox>
                      <o:callout v:ext="edit" minusy="t"/>
                    </v:shape>
                  </w:pict>
                </mc:Fallback>
              </mc:AlternateContent>
            </w:r>
            <w:r>
              <w:rPr>
                <w:noProof/>
              </w:rPr>
              <mc:AlternateContent>
                <mc:Choice Requires="wps">
                  <w:drawing>
                    <wp:anchor distT="0" distB="0" distL="114300" distR="114300" simplePos="0" relativeHeight="251739136" behindDoc="0" locked="0" layoutInCell="1" allowOverlap="1" wp14:anchorId="03003BE8" wp14:editId="4713AA7E">
                      <wp:simplePos x="0" y="0"/>
                      <wp:positionH relativeFrom="column">
                        <wp:posOffset>4038600</wp:posOffset>
                      </wp:positionH>
                      <wp:positionV relativeFrom="paragraph">
                        <wp:posOffset>16510</wp:posOffset>
                      </wp:positionV>
                      <wp:extent cx="3981450" cy="41910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81450" cy="419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56B6C7" w14:textId="77777777" w:rsidR="00EC4955" w:rsidRPr="00D82763" w:rsidRDefault="00EC4955" w:rsidP="00EC4955">
                                  <w:pPr>
                                    <w:spacing w:after="0" w:line="240" w:lineRule="auto"/>
                                    <w:jc w:val="center"/>
                                    <w:rPr>
                                      <w:b/>
                                    </w:rPr>
                                  </w:pPr>
                                  <w:r>
                                    <w:rPr>
                                      <w:b/>
                                    </w:rPr>
                                    <w:t>Etape de prise en charge par le délégué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03BE8" id="Rectangle 33" o:spid="_x0000_s1039" style="position:absolute;margin-left:318pt;margin-top:1.3pt;width:313.5pt;height:3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" fillcolor="white [3201]" strokecolor="#70ad47 [3209]" strokeweight="1pt">
                      <v:path arrowok="t"/>
                      <v:textbox>
                        <w:txbxContent>
                          <w:p w14:paraId="6556B6C7" w14:textId="77777777" w:rsidR="00EC4955" w:rsidRPr="00D82763" w:rsidRDefault="00EC4955" w:rsidP="00EC4955">
                            <w:pPr>
                              <w:spacing w:after="0" w:line="240" w:lineRule="auto"/>
                              <w:jc w:val="center"/>
                              <w:rPr>
                                <w:b/>
                              </w:rPr>
                            </w:pPr>
                            <w:r>
                              <w:rPr>
                                <w:b/>
                              </w:rPr>
                              <w:t>Etape de prise en charge par le délégué</w:t>
                            </w:r>
                          </w:p>
                        </w:txbxContent>
                      </v:textbox>
                    </v:rect>
                  </w:pict>
                </mc:Fallback>
              </mc:AlternateContent>
            </w:r>
          </w:p>
          <w:p w14:paraId="17A940F8" w14:textId="77777777" w:rsidR="00EC4955" w:rsidRDefault="00EC4955" w:rsidP="00C4231B">
            <w:pPr>
              <w:rPr>
                <w:shd w:val="clear" w:color="auto" w:fill="FFFFFF"/>
              </w:rPr>
            </w:pPr>
          </w:p>
          <w:p w14:paraId="532E3219" w14:textId="0920B29C" w:rsidR="00EC4955" w:rsidRDefault="0015125D" w:rsidP="00C4231B">
            <w:pPr>
              <w:rPr>
                <w:shd w:val="clear" w:color="auto" w:fill="FFFFFF"/>
              </w:rPr>
            </w:pPr>
            <w:r>
              <w:rPr>
                <w:noProof/>
              </w:rPr>
              <mc:AlternateContent>
                <mc:Choice Requires="wps">
                  <w:drawing>
                    <wp:anchor distT="0" distB="0" distL="114299" distR="114299" simplePos="0" relativeHeight="251752448" behindDoc="0" locked="0" layoutInCell="1" allowOverlap="1" wp14:anchorId="107D7E75" wp14:editId="4EEA2F2D">
                      <wp:simplePos x="0" y="0"/>
                      <wp:positionH relativeFrom="column">
                        <wp:posOffset>5760719</wp:posOffset>
                      </wp:positionH>
                      <wp:positionV relativeFrom="paragraph">
                        <wp:posOffset>93980</wp:posOffset>
                      </wp:positionV>
                      <wp:extent cx="0" cy="234315"/>
                      <wp:effectExtent l="76200" t="0" r="38100" b="32385"/>
                      <wp:wrapNone/>
                      <wp:docPr id="32" name="Connecteur droit avec flèch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4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C7BBA8E" id="Connecteur droit avec flèche 32" o:spid="_x0000_s1026" type="#_x0000_t32" style="position:absolute;margin-left:453.6pt;margin-top:7.4pt;width:0;height:18.45pt;z-index:251752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" strokecolor="#4472c4 [3204]" strokeweight=".5pt">
                      <v:stroke endarrow="block" joinstyle="miter"/>
                      <o:lock v:ext="edit" shapetype="f"/>
                    </v:shape>
                  </w:pict>
                </mc:Fallback>
              </mc:AlternateContent>
            </w:r>
          </w:p>
          <w:p w14:paraId="2E44D847" w14:textId="77777777" w:rsidR="00EC4955" w:rsidRPr="00E75761" w:rsidRDefault="00EC4955" w:rsidP="00C4231B">
            <w:pPr>
              <w:rPr>
                <w:sz w:val="20"/>
                <w:shd w:val="clear" w:color="auto" w:fill="FFFFFF"/>
              </w:rPr>
            </w:pPr>
          </w:p>
          <w:tbl>
            <w:tblPr>
              <w:tblStyle w:val="Grilledutableau"/>
              <w:tblW w:w="0" w:type="auto"/>
              <w:tblInd w:w="3712" w:type="dxa"/>
              <w:tblLook w:val="04A0" w:firstRow="1" w:lastRow="0" w:firstColumn="1" w:lastColumn="0" w:noHBand="0" w:noVBand="1"/>
            </w:tblPr>
            <w:tblGrid>
              <w:gridCol w:w="9072"/>
              <w:gridCol w:w="667"/>
              <w:gridCol w:w="892"/>
            </w:tblGrid>
            <w:tr w:rsidR="00EC4955" w14:paraId="65742988" w14:textId="77777777" w:rsidTr="00C4231B">
              <w:tc>
                <w:tcPr>
                  <w:tcW w:w="9072" w:type="dxa"/>
                </w:tcPr>
                <w:p w14:paraId="2229E48D" w14:textId="77777777" w:rsidR="00EC4955" w:rsidRDefault="00EC4955" w:rsidP="00C4231B">
                  <w:pPr>
                    <w:rPr>
                      <w:shd w:val="clear" w:color="auto" w:fill="FFFFFF"/>
                    </w:rPr>
                  </w:pPr>
                  <w:r>
                    <w:rPr>
                      <w:shd w:val="clear" w:color="auto" w:fill="FFFFFF"/>
                    </w:rPr>
                    <w:t>Présence de critères guidant la prise en charge ou alertant sur une exclusion du protocole</w:t>
                  </w:r>
                </w:p>
              </w:tc>
              <w:tc>
                <w:tcPr>
                  <w:tcW w:w="667" w:type="dxa"/>
                </w:tcPr>
                <w:p w14:paraId="3C31B703" w14:textId="77777777" w:rsidR="00EC4955" w:rsidRPr="001D39DE" w:rsidRDefault="00EC4955" w:rsidP="00C4231B">
                  <w:pPr>
                    <w:rPr>
                      <w:sz w:val="24"/>
                      <w:shd w:val="clear" w:color="auto" w:fill="FFFFFF"/>
                    </w:rPr>
                  </w:pPr>
                  <w:r w:rsidRPr="001D39DE">
                    <w:rPr>
                      <w:sz w:val="24"/>
                      <w:shd w:val="clear" w:color="auto" w:fill="FFFFFF"/>
                    </w:rPr>
                    <w:t>OUI</w:t>
                  </w:r>
                </w:p>
              </w:tc>
              <w:tc>
                <w:tcPr>
                  <w:tcW w:w="892" w:type="dxa"/>
                </w:tcPr>
                <w:p w14:paraId="5A46B3FF" w14:textId="77777777" w:rsidR="00EC4955" w:rsidRPr="001D39DE" w:rsidRDefault="00EC4955" w:rsidP="00C4231B">
                  <w:pPr>
                    <w:rPr>
                      <w:sz w:val="24"/>
                      <w:shd w:val="clear" w:color="auto" w:fill="FFFFFF"/>
                    </w:rPr>
                  </w:pPr>
                  <w:r w:rsidRPr="001D39DE">
                    <w:rPr>
                      <w:sz w:val="24"/>
                      <w:shd w:val="clear" w:color="auto" w:fill="FFFFFF"/>
                    </w:rPr>
                    <w:t>NON</w:t>
                  </w:r>
                </w:p>
              </w:tc>
            </w:tr>
            <w:tr w:rsidR="00EC4955" w14:paraId="03384F3B" w14:textId="77777777" w:rsidTr="00C4231B">
              <w:tc>
                <w:tcPr>
                  <w:tcW w:w="9072" w:type="dxa"/>
                </w:tcPr>
                <w:p w14:paraId="346A35D3" w14:textId="77777777" w:rsidR="00EC4955" w:rsidRPr="001D39DE" w:rsidRDefault="00EC4955" w:rsidP="00C4231B">
                  <w:pPr>
                    <w:rPr>
                      <w:shd w:val="clear" w:color="auto" w:fill="FFFFFF"/>
                    </w:rPr>
                  </w:pPr>
                  <w:r>
                    <w:rPr>
                      <w:shd w:val="clear" w:color="auto" w:fill="FFFFFF"/>
                    </w:rPr>
                    <w:t xml:space="preserve">Critère 1 </w:t>
                  </w:r>
                </w:p>
              </w:tc>
              <w:tc>
                <w:tcPr>
                  <w:tcW w:w="667" w:type="dxa"/>
                </w:tcPr>
                <w:p w14:paraId="699FBD4F" w14:textId="77777777" w:rsidR="00EC4955" w:rsidRDefault="00EC4955" w:rsidP="00C4231B">
                  <w:pPr>
                    <w:rPr>
                      <w:shd w:val="clear" w:color="auto" w:fill="FFFFFF"/>
                    </w:rPr>
                  </w:pPr>
                </w:p>
              </w:tc>
              <w:tc>
                <w:tcPr>
                  <w:tcW w:w="892" w:type="dxa"/>
                </w:tcPr>
                <w:p w14:paraId="302E81DA" w14:textId="77777777" w:rsidR="00EC4955" w:rsidRDefault="00EC4955" w:rsidP="00C4231B">
                  <w:pPr>
                    <w:rPr>
                      <w:shd w:val="clear" w:color="auto" w:fill="FFFFFF"/>
                    </w:rPr>
                  </w:pPr>
                </w:p>
              </w:tc>
            </w:tr>
            <w:tr w:rsidR="00EC4955" w14:paraId="122D45BA" w14:textId="77777777" w:rsidTr="00C4231B">
              <w:tc>
                <w:tcPr>
                  <w:tcW w:w="9072" w:type="dxa"/>
                </w:tcPr>
                <w:p w14:paraId="22444568" w14:textId="77777777" w:rsidR="00EC4955" w:rsidRDefault="00EC4955" w:rsidP="00C4231B">
                  <w:pPr>
                    <w:rPr>
                      <w:shd w:val="clear" w:color="auto" w:fill="FFFFFF"/>
                    </w:rPr>
                  </w:pPr>
                  <w:r>
                    <w:rPr>
                      <w:szCs w:val="20"/>
                    </w:rPr>
                    <w:t>Critère 2</w:t>
                  </w:r>
                </w:p>
              </w:tc>
              <w:tc>
                <w:tcPr>
                  <w:tcW w:w="667" w:type="dxa"/>
                </w:tcPr>
                <w:p w14:paraId="30275863" w14:textId="77777777" w:rsidR="00EC4955" w:rsidRDefault="00EC4955" w:rsidP="00C4231B">
                  <w:pPr>
                    <w:rPr>
                      <w:shd w:val="clear" w:color="auto" w:fill="FFFFFF"/>
                    </w:rPr>
                  </w:pPr>
                </w:p>
              </w:tc>
              <w:tc>
                <w:tcPr>
                  <w:tcW w:w="892" w:type="dxa"/>
                </w:tcPr>
                <w:p w14:paraId="7076A1E2" w14:textId="77777777" w:rsidR="00EC4955" w:rsidRDefault="00EC4955" w:rsidP="00C4231B">
                  <w:pPr>
                    <w:rPr>
                      <w:shd w:val="clear" w:color="auto" w:fill="FFFFFF"/>
                    </w:rPr>
                  </w:pPr>
                </w:p>
              </w:tc>
            </w:tr>
            <w:tr w:rsidR="00EC4955" w14:paraId="2638010E" w14:textId="77777777" w:rsidTr="00C4231B">
              <w:tc>
                <w:tcPr>
                  <w:tcW w:w="9072" w:type="dxa"/>
                </w:tcPr>
                <w:p w14:paraId="6DD8B653" w14:textId="77777777" w:rsidR="00EC4955" w:rsidRDefault="00EC4955" w:rsidP="00C4231B">
                  <w:pPr>
                    <w:rPr>
                      <w:shd w:val="clear" w:color="auto" w:fill="FFFFFF"/>
                    </w:rPr>
                  </w:pPr>
                  <w:r>
                    <w:rPr>
                      <w:szCs w:val="20"/>
                    </w:rPr>
                    <w:t>Critère 3</w:t>
                  </w:r>
                </w:p>
              </w:tc>
              <w:tc>
                <w:tcPr>
                  <w:tcW w:w="667" w:type="dxa"/>
                </w:tcPr>
                <w:p w14:paraId="2DD7927A" w14:textId="77777777" w:rsidR="00EC4955" w:rsidRDefault="00EC4955" w:rsidP="00C4231B">
                  <w:pPr>
                    <w:rPr>
                      <w:shd w:val="clear" w:color="auto" w:fill="FFFFFF"/>
                    </w:rPr>
                  </w:pPr>
                </w:p>
              </w:tc>
              <w:tc>
                <w:tcPr>
                  <w:tcW w:w="892" w:type="dxa"/>
                </w:tcPr>
                <w:p w14:paraId="421B23C4" w14:textId="77777777" w:rsidR="00EC4955" w:rsidRDefault="00EC4955" w:rsidP="00C4231B">
                  <w:pPr>
                    <w:rPr>
                      <w:shd w:val="clear" w:color="auto" w:fill="FFFFFF"/>
                    </w:rPr>
                  </w:pPr>
                </w:p>
              </w:tc>
            </w:tr>
          </w:tbl>
          <w:p w14:paraId="4D8D2A4F" w14:textId="50B46863" w:rsidR="00EC4955" w:rsidRDefault="0015125D" w:rsidP="00C4231B">
            <w:pPr>
              <w:rPr>
                <w:shd w:val="clear" w:color="auto" w:fill="FFFFFF"/>
              </w:rPr>
            </w:pPr>
            <w:r>
              <w:rPr>
                <w:noProof/>
              </w:rPr>
              <mc:AlternateContent>
                <mc:Choice Requires="wps">
                  <w:drawing>
                    <wp:anchor distT="0" distB="0" distL="114299" distR="114299" simplePos="0" relativeHeight="251745280" behindDoc="0" locked="0" layoutInCell="1" allowOverlap="1" wp14:anchorId="1BDA8F60" wp14:editId="4F88DDDE">
                      <wp:simplePos x="0" y="0"/>
                      <wp:positionH relativeFrom="column">
                        <wp:posOffset>5750559</wp:posOffset>
                      </wp:positionH>
                      <wp:positionV relativeFrom="paragraph">
                        <wp:posOffset>22860</wp:posOffset>
                      </wp:positionV>
                      <wp:extent cx="0" cy="150495"/>
                      <wp:effectExtent l="0" t="0" r="19050" b="1905"/>
                      <wp:wrapNone/>
                      <wp:docPr id="31" name="Connecteur droit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04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44A28C" id="Connecteur droit 31" o:spid="_x0000_s1026" style="position:absolute;z-index:251745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2.8pt,1.8pt" to="452.8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" strokecolor="#4472c4 [3204]" strokeweight=".5pt">
                      <v:stroke joinstyle="miter"/>
                      <o:lock v:ext="edit" shapetype="f"/>
                    </v:line>
                  </w:pict>
                </mc:Fallback>
              </mc:AlternateContent>
            </w:r>
            <w:r>
              <w:rPr>
                <w:noProof/>
              </w:rPr>
              <mc:AlternateContent>
                <mc:Choice Requires="wps">
                  <w:drawing>
                    <wp:anchor distT="0" distB="0" distL="114299" distR="114299" simplePos="0" relativeHeight="251744256" behindDoc="0" locked="0" layoutInCell="1" allowOverlap="1" wp14:anchorId="6720F78F" wp14:editId="2A375B8C">
                      <wp:simplePos x="0" y="0"/>
                      <wp:positionH relativeFrom="column">
                        <wp:posOffset>8322944</wp:posOffset>
                      </wp:positionH>
                      <wp:positionV relativeFrom="paragraph">
                        <wp:posOffset>173355</wp:posOffset>
                      </wp:positionV>
                      <wp:extent cx="0" cy="271145"/>
                      <wp:effectExtent l="76200" t="0" r="38100" b="33655"/>
                      <wp:wrapNone/>
                      <wp:docPr id="30" name="Connecteur droit avec flèch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11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3EF007" id="Connecteur droit avec flèche 30" o:spid="_x0000_s1026" type="#_x0000_t32" style="position:absolute;margin-left:655.35pt;margin-top:13.65pt;width:0;height:21.35pt;z-index:251744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" strokecolor="#4472c4 [3204]" strokeweight=".5pt">
                      <v:stroke endarrow="block" joinstyle="miter"/>
                      <o:lock v:ext="edit" shapetype="f"/>
                    </v:shape>
                  </w:pict>
                </mc:Fallback>
              </mc:AlternateContent>
            </w:r>
            <w:r>
              <w:rPr>
                <w:noProof/>
              </w:rPr>
              <mc:AlternateContent>
                <mc:Choice Requires="wps">
                  <w:drawing>
                    <wp:anchor distT="0" distB="0" distL="114300" distR="114300" simplePos="0" relativeHeight="251742208" behindDoc="0" locked="0" layoutInCell="1" allowOverlap="1" wp14:anchorId="3C2EF327" wp14:editId="2B796DBC">
                      <wp:simplePos x="0" y="0"/>
                      <wp:positionH relativeFrom="column">
                        <wp:posOffset>3218180</wp:posOffset>
                      </wp:positionH>
                      <wp:positionV relativeFrom="paragraph">
                        <wp:posOffset>182245</wp:posOffset>
                      </wp:positionV>
                      <wp:extent cx="5104130" cy="20320"/>
                      <wp:effectExtent l="0" t="0" r="1270" b="17780"/>
                      <wp:wrapNone/>
                      <wp:docPr id="29" name="Connecteur droi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04130" cy="203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C1C402" id="Connecteur droit 29"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4pt,14.35pt" to="655.3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" strokecolor="#4472c4 [3204]" strokeweight=".5pt">
                      <v:stroke joinstyle="miter"/>
                      <o:lock v:ext="edit" shapetype="f"/>
                    </v:line>
                  </w:pict>
                </mc:Fallback>
              </mc:AlternateContent>
            </w:r>
          </w:p>
          <w:p w14:paraId="3B9D09B1" w14:textId="3B83172D" w:rsidR="00EC4955" w:rsidRDefault="0015125D" w:rsidP="00C4231B">
            <w:pPr>
              <w:rPr>
                <w:shd w:val="clear" w:color="auto" w:fill="FFFFFF"/>
              </w:rPr>
            </w:pPr>
            <w:r>
              <w:rPr>
                <w:noProof/>
              </w:rPr>
              <mc:AlternateContent>
                <mc:Choice Requires="wps">
                  <w:drawing>
                    <wp:anchor distT="0" distB="0" distL="114299" distR="114299" simplePos="0" relativeHeight="251743232" behindDoc="0" locked="0" layoutInCell="1" allowOverlap="1" wp14:anchorId="5177EE6C" wp14:editId="36782DD5">
                      <wp:simplePos x="0" y="0"/>
                      <wp:positionH relativeFrom="column">
                        <wp:posOffset>3208019</wp:posOffset>
                      </wp:positionH>
                      <wp:positionV relativeFrom="paragraph">
                        <wp:posOffset>32385</wp:posOffset>
                      </wp:positionV>
                      <wp:extent cx="0" cy="260985"/>
                      <wp:effectExtent l="76200" t="0" r="38100" b="43815"/>
                      <wp:wrapNone/>
                      <wp:docPr id="28" name="Connecteur droit avec flèch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0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2DE10C8" id="Connecteur droit avec flèche 28" o:spid="_x0000_s1026" type="#_x0000_t32" style="position:absolute;margin-left:252.6pt;margin-top:2.55pt;width:0;height:20.55pt;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" strokecolor="#4472c4 [3204]" strokeweight=".5pt">
                      <v:stroke endarrow="block" joinstyle="miter"/>
                      <o:lock v:ext="edit" shapetype="f"/>
                    </v:shape>
                  </w:pict>
                </mc:Fallback>
              </mc:AlternateContent>
            </w:r>
          </w:p>
          <w:p w14:paraId="1289A1D9" w14:textId="678B8E6F" w:rsidR="00EC4955" w:rsidRDefault="0015125D" w:rsidP="00C4231B">
            <w:pPr>
              <w:rPr>
                <w:shd w:val="clear" w:color="auto" w:fill="FFFFFF"/>
              </w:rPr>
            </w:pPr>
            <w:r>
              <w:rPr>
                <w:noProof/>
              </w:rPr>
              <mc:AlternateContent>
                <mc:Choice Requires="wps">
                  <w:drawing>
                    <wp:anchor distT="0" distB="0" distL="114300" distR="114300" simplePos="0" relativeHeight="251753472" behindDoc="0" locked="0" layoutInCell="1" allowOverlap="1" wp14:anchorId="64DCA44A" wp14:editId="73DFB0B9">
                      <wp:simplePos x="0" y="0"/>
                      <wp:positionH relativeFrom="column">
                        <wp:posOffset>9817100</wp:posOffset>
                      </wp:positionH>
                      <wp:positionV relativeFrom="paragraph">
                        <wp:posOffset>0</wp:posOffset>
                      </wp:positionV>
                      <wp:extent cx="2335530" cy="582295"/>
                      <wp:effectExtent l="0" t="0" r="7620" b="825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5530" cy="582295"/>
                              </a:xfrm>
                              <a:prstGeom prst="rect">
                                <a:avLst/>
                              </a:prstGeom>
                              <a:solidFill>
                                <a:schemeClr val="accent2">
                                  <a:lumMod val="40000"/>
                                  <a:lumOff val="60000"/>
                                </a:schemeClr>
                              </a:solidFill>
                              <a:ln>
                                <a:solidFill>
                                  <a:schemeClr val="accent6"/>
                                </a:solidFill>
                              </a:ln>
                            </wps:spPr>
                            <wps:style>
                              <a:lnRef idx="2">
                                <a:schemeClr val="accent6"/>
                              </a:lnRef>
                              <a:fillRef idx="1">
                                <a:schemeClr val="lt1"/>
                              </a:fillRef>
                              <a:effectRef idx="0">
                                <a:schemeClr val="accent6"/>
                              </a:effectRef>
                              <a:fontRef idx="minor">
                                <a:schemeClr val="dk1"/>
                              </a:fontRef>
                            </wps:style>
                            <wps:txbx>
                              <w:txbxContent>
                                <w:p w14:paraId="4AAEE2A2" w14:textId="77777777" w:rsidR="00EC4955" w:rsidRPr="00A07594" w:rsidRDefault="00EC4955" w:rsidP="00EC4955">
                                  <w:pPr>
                                    <w:spacing w:after="0" w:line="240" w:lineRule="auto"/>
                                    <w:jc w:val="center"/>
                                    <w:rPr>
                                      <w:color w:val="FF0000"/>
                                    </w:rPr>
                                  </w:pPr>
                                  <w:r>
                                    <w:t xml:space="preserve">Contacter le déléguant / réorienter vers le déléguant / </w:t>
                                  </w:r>
                                  <w:r w:rsidRPr="00A07594">
                                    <w:rPr>
                                      <w:color w:val="FF0000"/>
                                    </w:rPr>
                                    <w:t>contacter les urgences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DCA44A" id="Rectangle 27" o:spid="_x0000_s1040" style="position:absolute;margin-left:773pt;margin-top:0;width:183.9pt;height:45.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" fillcolor="#f7caac [1301]" strokecolor="#70ad47 [3209]" strokeweight="1pt">
                      <v:path arrowok="t"/>
                      <v:textbox>
                        <w:txbxContent>
                          <w:p w14:paraId="4AAEE2A2" w14:textId="77777777" w:rsidR="00EC4955" w:rsidRPr="00A07594" w:rsidRDefault="00EC4955" w:rsidP="00EC4955">
                            <w:pPr>
                              <w:spacing w:after="0" w:line="240" w:lineRule="auto"/>
                              <w:jc w:val="center"/>
                              <w:rPr>
                                <w:color w:val="FF0000"/>
                              </w:rPr>
                            </w:pPr>
                            <w:r>
                              <w:t xml:space="preserve">Contacter le déléguant / réorienter vers le déléguant / </w:t>
                            </w:r>
                            <w:r w:rsidRPr="00A07594">
                              <w:rPr>
                                <w:color w:val="FF0000"/>
                              </w:rPr>
                              <w:t>contacter les urgences</w:t>
                            </w:r>
                          </w:p>
                        </w:txbxContent>
                      </v:textbox>
                    </v:rect>
                  </w:pict>
                </mc:Fallback>
              </mc:AlternateContent>
            </w:r>
            <w:r>
              <w:rPr>
                <w:noProof/>
              </w:rPr>
              <mc:AlternateContent>
                <mc:Choice Requires="wps">
                  <w:drawing>
                    <wp:anchor distT="0" distB="0" distL="114300" distR="114300" simplePos="0" relativeHeight="251741184" behindDoc="0" locked="0" layoutInCell="1" allowOverlap="1" wp14:anchorId="60D8DAA9" wp14:editId="673C8CB1">
                      <wp:simplePos x="0" y="0"/>
                      <wp:positionH relativeFrom="column">
                        <wp:posOffset>7658100</wp:posOffset>
                      </wp:positionH>
                      <wp:positionV relativeFrom="paragraph">
                        <wp:posOffset>108585</wp:posOffset>
                      </wp:positionV>
                      <wp:extent cx="1356360" cy="466725"/>
                      <wp:effectExtent l="0" t="0" r="0" b="952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6360" cy="4667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23941BC" w14:textId="409B327B" w:rsidR="00EC4955" w:rsidRDefault="00EC4955" w:rsidP="00EC4955">
                                  <w:pPr>
                                    <w:spacing w:after="0" w:line="240" w:lineRule="auto"/>
                                    <w:jc w:val="center"/>
                                  </w:pPr>
                                  <w:r>
                                    <w:t xml:space="preserve">Au moins un </w:t>
                                  </w:r>
                                  <w:r w:rsidR="00EA7E52">
                                    <w:t>critère</w:t>
                                  </w:r>
                                  <w:r>
                                    <w:t xml:space="preserve"> d’exclusion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D8DAA9" id="Rectangle 26" o:spid="_x0000_s1041" style="position:absolute;margin-left:603pt;margin-top:8.55pt;width:106.8pt;height:36.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" fillcolor="white [3201]" strokecolor="#70ad47 [3209]" strokeweight="1pt">
                      <v:path arrowok="t"/>
                      <v:textbox>
                        <w:txbxContent>
                          <w:p w14:paraId="323941BC" w14:textId="409B327B" w:rsidR="00EC4955" w:rsidRDefault="00EC4955" w:rsidP="00EC4955">
                            <w:pPr>
                              <w:spacing w:after="0" w:line="240" w:lineRule="auto"/>
                              <w:jc w:val="center"/>
                            </w:pPr>
                            <w:r>
                              <w:t xml:space="preserve">Au moins un </w:t>
                            </w:r>
                            <w:r w:rsidR="00EA7E52">
                              <w:t>critère</w:t>
                            </w:r>
                            <w:r>
                              <w:t xml:space="preserve"> d’exclusion</w:t>
                            </w:r>
                          </w:p>
                        </w:txbxContent>
                      </v:textbox>
                    </v:rect>
                  </w:pict>
                </mc:Fallback>
              </mc:AlternateContent>
            </w:r>
            <w:r>
              <w:rPr>
                <w:noProof/>
              </w:rPr>
              <mc:AlternateContent>
                <mc:Choice Requires="wps">
                  <w:drawing>
                    <wp:anchor distT="0" distB="0" distL="114300" distR="114300" simplePos="0" relativeHeight="251740160" behindDoc="0" locked="0" layoutInCell="1" allowOverlap="1" wp14:anchorId="6643EEC0" wp14:editId="31EC026D">
                      <wp:simplePos x="0" y="0"/>
                      <wp:positionH relativeFrom="column">
                        <wp:posOffset>2232660</wp:posOffset>
                      </wp:positionH>
                      <wp:positionV relativeFrom="paragraph">
                        <wp:posOffset>123190</wp:posOffset>
                      </wp:positionV>
                      <wp:extent cx="2039620" cy="260985"/>
                      <wp:effectExtent l="0" t="0" r="0" b="571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9620" cy="2609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9B9DD1" w14:textId="77777777" w:rsidR="00EC4955" w:rsidRDefault="00EC4955" w:rsidP="00EC4955">
                                  <w:pPr>
                                    <w:spacing w:after="0" w:line="240" w:lineRule="auto"/>
                                    <w:jc w:val="center"/>
                                  </w:pPr>
                                  <w:r>
                                    <w:t>Aucun critère d’exclusion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3EEC0" id="Rectangle 25" o:spid="_x0000_s1042" style="position:absolute;margin-left:175.8pt;margin-top:9.7pt;width:160.6pt;height:20.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" fillcolor="white [3201]" strokecolor="#70ad47 [3209]" strokeweight="1pt">
                      <v:path arrowok="t"/>
                      <v:textbox>
                        <w:txbxContent>
                          <w:p w14:paraId="599B9DD1" w14:textId="77777777" w:rsidR="00EC4955" w:rsidRDefault="00EC4955" w:rsidP="00EC4955">
                            <w:pPr>
                              <w:spacing w:after="0" w:line="240" w:lineRule="auto"/>
                              <w:jc w:val="center"/>
                            </w:pPr>
                            <w:r>
                              <w:t>Aucun critère d’exclusion</w:t>
                            </w:r>
                          </w:p>
                        </w:txbxContent>
                      </v:textbox>
                    </v:rect>
                  </w:pict>
                </mc:Fallback>
              </mc:AlternateContent>
            </w:r>
          </w:p>
          <w:p w14:paraId="4512AD71" w14:textId="7AF70B78" w:rsidR="00EC4955" w:rsidRDefault="0015125D" w:rsidP="00C4231B">
            <w:pPr>
              <w:rPr>
                <w:shd w:val="clear" w:color="auto" w:fill="FFFFFF"/>
              </w:rPr>
            </w:pPr>
            <w:r>
              <w:rPr>
                <w:noProof/>
              </w:rPr>
              <mc:AlternateContent>
                <mc:Choice Requires="wps">
                  <w:drawing>
                    <wp:anchor distT="0" distB="0" distL="114300" distR="114300" simplePos="0" relativeHeight="251746304" behindDoc="0" locked="0" layoutInCell="1" allowOverlap="1" wp14:anchorId="13387AA5" wp14:editId="0B0286B9">
                      <wp:simplePos x="0" y="0"/>
                      <wp:positionH relativeFrom="column">
                        <wp:posOffset>9055735</wp:posOffset>
                      </wp:positionH>
                      <wp:positionV relativeFrom="paragraph">
                        <wp:posOffset>129540</wp:posOffset>
                      </wp:positionV>
                      <wp:extent cx="713740" cy="10160"/>
                      <wp:effectExtent l="0" t="76200" r="10160" b="66040"/>
                      <wp:wrapNone/>
                      <wp:docPr id="24" name="Connecteur droit avec flèch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3740" cy="10160"/>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561AA93" id="Connecteur droit avec flèche 24" o:spid="_x0000_s1026" type="#_x0000_t32" style="position:absolute;margin-left:713.05pt;margin-top:10.2pt;width:56.2pt;height:.8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" strokecolor="red" strokeweight="1.5pt">
                      <v:stroke endarrow="block" joinstyle="miter"/>
                      <o:lock v:ext="edit" shapetype="f"/>
                    </v:shape>
                  </w:pict>
                </mc:Fallback>
              </mc:AlternateContent>
            </w:r>
          </w:p>
          <w:p w14:paraId="789496F2" w14:textId="1718301B" w:rsidR="00EC4955" w:rsidRDefault="0015125D" w:rsidP="00C4231B">
            <w:pPr>
              <w:rPr>
                <w:shd w:val="clear" w:color="auto" w:fill="FFFFFF"/>
              </w:rPr>
            </w:pPr>
            <w:r>
              <w:rPr>
                <w:noProof/>
              </w:rPr>
              <mc:AlternateContent>
                <mc:Choice Requires="wps">
                  <w:drawing>
                    <wp:anchor distT="0" distB="0" distL="114299" distR="114299" simplePos="0" relativeHeight="251758592" behindDoc="0" locked="0" layoutInCell="1" allowOverlap="1" wp14:anchorId="1ABB5294" wp14:editId="0B7809AF">
                      <wp:simplePos x="0" y="0"/>
                      <wp:positionH relativeFrom="column">
                        <wp:posOffset>3282314</wp:posOffset>
                      </wp:positionH>
                      <wp:positionV relativeFrom="paragraph">
                        <wp:posOffset>93345</wp:posOffset>
                      </wp:positionV>
                      <wp:extent cx="0" cy="59690"/>
                      <wp:effectExtent l="0" t="0" r="19050" b="16510"/>
                      <wp:wrapNone/>
                      <wp:docPr id="23" name="Connecteur droit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6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EF5559" id="Connecteur droit 23" o:spid="_x0000_s1026" style="position:absolute;z-index:251758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8.45pt,7.35pt" to="258.4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" strokecolor="#4472c4 [3204]" strokeweight=".5pt">
                      <v:stroke joinstyle="miter"/>
                      <o:lock v:ext="edit" shapetype="f"/>
                    </v:line>
                  </w:pict>
                </mc:Fallback>
              </mc:AlternateContent>
            </w:r>
            <w:r>
              <w:rPr>
                <w:noProof/>
              </w:rPr>
              <mc:AlternateContent>
                <mc:Choice Requires="wps">
                  <w:drawing>
                    <wp:anchor distT="0" distB="0" distL="114299" distR="114299" simplePos="0" relativeHeight="251757568" behindDoc="0" locked="0" layoutInCell="1" allowOverlap="1" wp14:anchorId="4F9D2596" wp14:editId="7CA1A19B">
                      <wp:simplePos x="0" y="0"/>
                      <wp:positionH relativeFrom="column">
                        <wp:posOffset>1722119</wp:posOffset>
                      </wp:positionH>
                      <wp:positionV relativeFrom="paragraph">
                        <wp:posOffset>123190</wp:posOffset>
                      </wp:positionV>
                      <wp:extent cx="0" cy="198755"/>
                      <wp:effectExtent l="76200" t="0" r="38100" b="29845"/>
                      <wp:wrapNone/>
                      <wp:docPr id="22" name="Connecteur droit avec flèch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7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B945938" id="Connecteur droit avec flèche 22" o:spid="_x0000_s1026" type="#_x0000_t32" style="position:absolute;margin-left:135.6pt;margin-top:9.7pt;width:0;height:15.65pt;z-index:251757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" strokecolor="#4472c4 [3204]" strokeweight=".5pt">
                      <v:stroke endarrow="block" joinstyle="miter"/>
                      <o:lock v:ext="edit" shapetype="f"/>
                    </v:shape>
                  </w:pict>
                </mc:Fallback>
              </mc:AlternateContent>
            </w:r>
            <w:r>
              <w:rPr>
                <w:noProof/>
              </w:rPr>
              <mc:AlternateContent>
                <mc:Choice Requires="wps">
                  <w:drawing>
                    <wp:anchor distT="0" distB="0" distL="114299" distR="114299" simplePos="0" relativeHeight="251756544" behindDoc="0" locked="0" layoutInCell="1" allowOverlap="1" wp14:anchorId="0DD8F1CD" wp14:editId="17D66A9D">
                      <wp:simplePos x="0" y="0"/>
                      <wp:positionH relativeFrom="column">
                        <wp:posOffset>5806439</wp:posOffset>
                      </wp:positionH>
                      <wp:positionV relativeFrom="paragraph">
                        <wp:posOffset>153035</wp:posOffset>
                      </wp:positionV>
                      <wp:extent cx="0" cy="168910"/>
                      <wp:effectExtent l="76200" t="0" r="38100" b="40640"/>
                      <wp:wrapNone/>
                      <wp:docPr id="21"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89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FB9466F" id="Connecteur droit avec flèche 21" o:spid="_x0000_s1026" type="#_x0000_t32" style="position:absolute;margin-left:457.2pt;margin-top:12.05pt;width:0;height:13.3pt;z-index:251756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" strokecolor="#4472c4 [3204]" strokeweight=".5pt">
                      <v:stroke endarrow="block" joinstyle="miter"/>
                      <o:lock v:ext="edit" shapetype="f"/>
                    </v:shape>
                  </w:pict>
                </mc:Fallback>
              </mc:AlternateContent>
            </w:r>
            <w:r>
              <w:rPr>
                <w:noProof/>
              </w:rPr>
              <mc:AlternateContent>
                <mc:Choice Requires="wps">
                  <w:drawing>
                    <wp:anchor distT="0" distB="0" distL="114300" distR="114300" simplePos="0" relativeHeight="251755520" behindDoc="0" locked="0" layoutInCell="1" allowOverlap="1" wp14:anchorId="10E24BF0" wp14:editId="0BD9140A">
                      <wp:simplePos x="0" y="0"/>
                      <wp:positionH relativeFrom="column">
                        <wp:posOffset>1711960</wp:posOffset>
                      </wp:positionH>
                      <wp:positionV relativeFrom="paragraph">
                        <wp:posOffset>133350</wp:posOffset>
                      </wp:positionV>
                      <wp:extent cx="4095115" cy="10160"/>
                      <wp:effectExtent l="0" t="0" r="635" b="8890"/>
                      <wp:wrapNone/>
                      <wp:docPr id="20" name="Connecteur droit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95115" cy="101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F732E7C" id="Connecteur droit 20"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8pt,10.5pt" to="457.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" strokecolor="#4472c4 [3204]" strokeweight=".5pt">
                      <v:stroke joinstyle="miter"/>
                      <o:lock v:ext="edit" shapetype="f"/>
                    </v:line>
                  </w:pict>
                </mc:Fallback>
              </mc:AlternateContent>
            </w:r>
          </w:p>
          <w:p w14:paraId="776FCC61" w14:textId="6BFD974F" w:rsidR="00EC4955" w:rsidRDefault="0015125D" w:rsidP="00C4231B">
            <w:pPr>
              <w:rPr>
                <w:shd w:val="clear" w:color="auto" w:fill="FFFFFF"/>
              </w:rPr>
            </w:pPr>
            <w:r>
              <w:rPr>
                <w:noProof/>
              </w:rPr>
              <mc:AlternateContent>
                <mc:Choice Requires="wps">
                  <w:drawing>
                    <wp:anchor distT="0" distB="0" distL="114300" distR="114300" simplePos="0" relativeHeight="251754496" behindDoc="0" locked="0" layoutInCell="1" allowOverlap="1" wp14:anchorId="59C0288C" wp14:editId="75B6418C">
                      <wp:simplePos x="0" y="0"/>
                      <wp:positionH relativeFrom="column">
                        <wp:posOffset>4029075</wp:posOffset>
                      </wp:positionH>
                      <wp:positionV relativeFrom="paragraph">
                        <wp:posOffset>111125</wp:posOffset>
                      </wp:positionV>
                      <wp:extent cx="3609975" cy="397510"/>
                      <wp:effectExtent l="0" t="0" r="952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9975" cy="3975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023092" w14:textId="77777777" w:rsidR="00EC4955" w:rsidRPr="00E75761" w:rsidRDefault="00EC4955" w:rsidP="00EC4955">
                                  <w:pPr>
                                    <w:spacing w:after="0" w:line="240" w:lineRule="auto"/>
                                    <w:jc w:val="center"/>
                                  </w:pPr>
                                  <w:r>
                                    <w:t>Symptôme, situation, signe d’examen ou d’interrogatoire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0288C" id="Rectangle 19" o:spid="_x0000_s1043" style="position:absolute;margin-left:317.25pt;margin-top:8.75pt;width:284.25pt;height:31.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" fillcolor="white [3201]" strokecolor="#70ad47 [3209]" strokeweight="1pt">
                      <v:path arrowok="t"/>
                      <v:textbox>
                        <w:txbxContent>
                          <w:p w14:paraId="42023092" w14:textId="77777777" w:rsidR="00EC4955" w:rsidRPr="00E75761" w:rsidRDefault="00EC4955" w:rsidP="00EC4955">
                            <w:pPr>
                              <w:spacing w:after="0" w:line="240" w:lineRule="auto"/>
                              <w:jc w:val="center"/>
                            </w:pPr>
                            <w:r>
                              <w:t>Symptôme, situation, signe d’examen ou d’interrogatoire</w:t>
                            </w:r>
                          </w:p>
                        </w:txbxContent>
                      </v:textbox>
                    </v:rect>
                  </w:pict>
                </mc:Fallback>
              </mc:AlternateContent>
            </w:r>
            <w:r>
              <w:rPr>
                <w:noProof/>
              </w:rPr>
              <mc:AlternateContent>
                <mc:Choice Requires="wps">
                  <w:drawing>
                    <wp:anchor distT="0" distB="0" distL="114300" distR="114300" simplePos="0" relativeHeight="251747328" behindDoc="0" locked="0" layoutInCell="1" allowOverlap="1" wp14:anchorId="69995CCB" wp14:editId="2B21350E">
                      <wp:simplePos x="0" y="0"/>
                      <wp:positionH relativeFrom="column">
                        <wp:posOffset>340360</wp:posOffset>
                      </wp:positionH>
                      <wp:positionV relativeFrom="paragraph">
                        <wp:posOffset>91440</wp:posOffset>
                      </wp:positionV>
                      <wp:extent cx="3444875" cy="447040"/>
                      <wp:effectExtent l="0" t="0" r="3175"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4875" cy="4470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0E1C1D" w14:textId="77777777" w:rsidR="00EC4955" w:rsidRPr="00E75761" w:rsidRDefault="00EC4955" w:rsidP="00EC4955">
                                  <w:pPr>
                                    <w:spacing w:after="0" w:line="240" w:lineRule="auto"/>
                                    <w:jc w:val="center"/>
                                  </w:pPr>
                                  <w:r>
                                    <w:t>Symptôme, situation, signe d’examen ou d’interrogatoire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95CCB" id="Rectangle 18" o:spid="_x0000_s1044" style="position:absolute;margin-left:26.8pt;margin-top:7.2pt;width:271.25pt;height:35.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" fillcolor="white [3201]" strokecolor="#70ad47 [3209]" strokeweight="1pt">
                      <v:path arrowok="t"/>
                      <v:textbox>
                        <w:txbxContent>
                          <w:p w14:paraId="690E1C1D" w14:textId="77777777" w:rsidR="00EC4955" w:rsidRPr="00E75761" w:rsidRDefault="00EC4955" w:rsidP="00EC4955">
                            <w:pPr>
                              <w:spacing w:after="0" w:line="240" w:lineRule="auto"/>
                              <w:jc w:val="center"/>
                            </w:pPr>
                            <w:r>
                              <w:t>Symptôme, situation, signe d’examen ou d’interrogatoire</w:t>
                            </w:r>
                          </w:p>
                        </w:txbxContent>
                      </v:textbox>
                    </v:rect>
                  </w:pict>
                </mc:Fallback>
              </mc:AlternateContent>
            </w:r>
          </w:p>
          <w:p w14:paraId="170098DB" w14:textId="77777777" w:rsidR="00EC4955" w:rsidRDefault="00EC4955" w:rsidP="00C4231B">
            <w:pPr>
              <w:rPr>
                <w:shd w:val="clear" w:color="auto" w:fill="FFFFFF"/>
              </w:rPr>
            </w:pPr>
          </w:p>
          <w:p w14:paraId="0CF4C787" w14:textId="17176ECD" w:rsidR="00EC4955" w:rsidRDefault="0015125D" w:rsidP="00C4231B">
            <w:pPr>
              <w:rPr>
                <w:shd w:val="clear" w:color="auto" w:fill="FFFFFF"/>
              </w:rPr>
            </w:pPr>
            <w:r>
              <w:rPr>
                <w:noProof/>
              </w:rPr>
              <mc:AlternateContent>
                <mc:Choice Requires="wps">
                  <w:drawing>
                    <wp:anchor distT="0" distB="0" distL="114299" distR="114299" simplePos="0" relativeHeight="251760640" behindDoc="0" locked="0" layoutInCell="1" allowOverlap="1" wp14:anchorId="6E168B59" wp14:editId="2D5AFFE3">
                      <wp:simplePos x="0" y="0"/>
                      <wp:positionH relativeFrom="column">
                        <wp:posOffset>5816599</wp:posOffset>
                      </wp:positionH>
                      <wp:positionV relativeFrom="paragraph">
                        <wp:posOffset>177800</wp:posOffset>
                      </wp:positionV>
                      <wp:extent cx="0" cy="268605"/>
                      <wp:effectExtent l="76200" t="0" r="38100" b="36195"/>
                      <wp:wrapNone/>
                      <wp:docPr id="17" name="Connecteur droit avec flèch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860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C628C06" id="Connecteur droit avec flèche 17" o:spid="_x0000_s1026" type="#_x0000_t32" style="position:absolute;margin-left:458pt;margin-top:14pt;width:0;height:21.15pt;z-index:251760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" strokecolor="#4472c4 [3204]" strokeweight=".5pt">
                      <v:stroke endarrow="block" joinstyle="miter"/>
                      <o:lock v:ext="edit" shapetype="f"/>
                    </v:shape>
                  </w:pict>
                </mc:Fallback>
              </mc:AlternateContent>
            </w:r>
          </w:p>
          <w:p w14:paraId="259741D6" w14:textId="18C8B35C" w:rsidR="00EC4955" w:rsidRDefault="0015125D" w:rsidP="00C4231B">
            <w:pPr>
              <w:rPr>
                <w:shd w:val="clear" w:color="auto" w:fill="FFFFFF"/>
              </w:rPr>
            </w:pPr>
            <w:r>
              <w:rPr>
                <w:noProof/>
              </w:rPr>
              <mc:AlternateContent>
                <mc:Choice Requires="wps">
                  <w:drawing>
                    <wp:anchor distT="0" distB="0" distL="114300" distR="114300" simplePos="0" relativeHeight="251768832" behindDoc="0" locked="0" layoutInCell="1" allowOverlap="1" wp14:anchorId="2FF7D7AC" wp14:editId="24241F12">
                      <wp:simplePos x="0" y="0"/>
                      <wp:positionH relativeFrom="column">
                        <wp:posOffset>9696450</wp:posOffset>
                      </wp:positionH>
                      <wp:positionV relativeFrom="paragraph">
                        <wp:posOffset>60960</wp:posOffset>
                      </wp:positionV>
                      <wp:extent cx="1828800" cy="819150"/>
                      <wp:effectExtent l="5791200" t="304800" r="0" b="0"/>
                      <wp:wrapNone/>
                      <wp:docPr id="16" name="Légende : encadré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819150"/>
                              </a:xfrm>
                              <a:prstGeom prst="borderCallout1">
                                <a:avLst>
                                  <a:gd name="adj1" fmla="val 18750"/>
                                  <a:gd name="adj2" fmla="val -8333"/>
                                  <a:gd name="adj3" fmla="val -36292"/>
                                  <a:gd name="adj4" fmla="val -31600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5984E3" w14:textId="26006745" w:rsidR="00EC4955" w:rsidRDefault="00EC4955" w:rsidP="00EC4955">
                                  <w:pPr>
                                    <w:jc w:val="center"/>
                                  </w:pPr>
                                  <w:r>
                                    <w:t xml:space="preserve">Exemple d’orientation selon la présence de symptômes ou de signes d’examen </w:t>
                                  </w:r>
                                  <w:r w:rsidR="00BB14AD">
                                    <w:t>identifiés par le délégué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7D7AC" id="Légende : encadrée 16" o:spid="_x0000_s1045" type="#_x0000_t47" style="position:absolute;margin-left:763.5pt;margin-top:4.8pt;width:2in;height:64.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" adj="-68257,-7839" fillcolor="#4472c4 [3204]" strokecolor="#1f3763 [1604]" strokeweight="1pt">
                      <v:textbox>
                        <w:txbxContent>
                          <w:p w14:paraId="5D5984E3" w14:textId="26006745" w:rsidR="00EC4955" w:rsidRDefault="00EC4955" w:rsidP="00EC4955">
                            <w:pPr>
                              <w:jc w:val="center"/>
                            </w:pPr>
                            <w:r>
                              <w:t xml:space="preserve">Exemple d’orientation selon la présence de symptômes ou de signes d’examen </w:t>
                            </w:r>
                            <w:r w:rsidR="00BB14AD">
                              <w:t>identifiés par le délégué</w:t>
                            </w:r>
                          </w:p>
                        </w:txbxContent>
                      </v:textbox>
                    </v:shape>
                  </w:pict>
                </mc:Fallback>
              </mc:AlternateContent>
            </w:r>
            <w:r>
              <w:rPr>
                <w:noProof/>
              </w:rPr>
              <mc:AlternateContent>
                <mc:Choice Requires="wps">
                  <w:drawing>
                    <wp:anchor distT="0" distB="0" distL="114299" distR="114299" simplePos="0" relativeHeight="251751424" behindDoc="0" locked="0" layoutInCell="1" allowOverlap="1" wp14:anchorId="11555BCB" wp14:editId="401CEE64">
                      <wp:simplePos x="0" y="0"/>
                      <wp:positionH relativeFrom="column">
                        <wp:posOffset>1708784</wp:posOffset>
                      </wp:positionH>
                      <wp:positionV relativeFrom="paragraph">
                        <wp:posOffset>19685</wp:posOffset>
                      </wp:positionV>
                      <wp:extent cx="0" cy="191135"/>
                      <wp:effectExtent l="76200" t="0" r="38100" b="37465"/>
                      <wp:wrapNone/>
                      <wp:docPr id="15" name="Connecteur droit avec flèch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11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575CF39" id="Connecteur droit avec flèche 15" o:spid="_x0000_s1026" type="#_x0000_t32" style="position:absolute;margin-left:134.55pt;margin-top:1.55pt;width:0;height:15.05pt;z-index:251751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" strokecolor="#4472c4 [3204]" strokeweight=".5pt">
                      <v:stroke endarrow="block" joinstyle="miter"/>
                      <o:lock v:ext="edit" shapetype="f"/>
                    </v:shape>
                  </w:pict>
                </mc:Fallback>
              </mc:AlternateContent>
            </w:r>
          </w:p>
          <w:p w14:paraId="36C586A2" w14:textId="53D3FFEC" w:rsidR="00EC4955" w:rsidRDefault="0015125D" w:rsidP="00C4231B">
            <w:pPr>
              <w:rPr>
                <w:shd w:val="clear" w:color="auto" w:fill="FFFFFF"/>
              </w:rPr>
            </w:pPr>
            <w:r>
              <w:rPr>
                <w:noProof/>
              </w:rPr>
              <mc:AlternateContent>
                <mc:Choice Requires="wps">
                  <w:drawing>
                    <wp:anchor distT="0" distB="0" distL="114300" distR="114300" simplePos="0" relativeHeight="251759616" behindDoc="0" locked="0" layoutInCell="1" allowOverlap="1" wp14:anchorId="3DA5B44E" wp14:editId="326B276B">
                      <wp:simplePos x="0" y="0"/>
                      <wp:positionH relativeFrom="column">
                        <wp:posOffset>4029075</wp:posOffset>
                      </wp:positionH>
                      <wp:positionV relativeFrom="paragraph">
                        <wp:posOffset>48260</wp:posOffset>
                      </wp:positionV>
                      <wp:extent cx="3571875" cy="427355"/>
                      <wp:effectExtent l="0" t="0" r="9525"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1875" cy="4273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E4BD813" w14:textId="77777777" w:rsidR="00EC4955" w:rsidRDefault="00EC4955" w:rsidP="00EC4955">
                                  <w:pPr>
                                    <w:spacing w:after="0" w:line="240" w:lineRule="auto"/>
                                    <w:jc w:val="center"/>
                                  </w:pPr>
                                  <w:r>
                                    <w:t>Intervention du délégué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5B44E" id="Rectangle 14" o:spid="_x0000_s1046" style="position:absolute;margin-left:317.25pt;margin-top:3.8pt;width:281.25pt;height:33.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" fillcolor="white [3201]" strokecolor="#70ad47 [3209]" strokeweight="1pt">
                      <v:path arrowok="t"/>
                      <v:textbox>
                        <w:txbxContent>
                          <w:p w14:paraId="4E4BD813" w14:textId="77777777" w:rsidR="00EC4955" w:rsidRDefault="00EC4955" w:rsidP="00EC4955">
                            <w:pPr>
                              <w:spacing w:after="0" w:line="240" w:lineRule="auto"/>
                              <w:jc w:val="center"/>
                            </w:pPr>
                            <w:r>
                              <w:t>Intervention du délégué</w:t>
                            </w:r>
                          </w:p>
                        </w:txbxContent>
                      </v:textbox>
                    </v:rect>
                  </w:pict>
                </mc:Fallback>
              </mc:AlternateContent>
            </w:r>
            <w:r>
              <w:rPr>
                <w:noProof/>
              </w:rPr>
              <mc:AlternateContent>
                <mc:Choice Requires="wps">
                  <w:drawing>
                    <wp:anchor distT="0" distB="0" distL="114300" distR="114300" simplePos="0" relativeHeight="251748352" behindDoc="0" locked="0" layoutInCell="1" allowOverlap="1" wp14:anchorId="7B200A73" wp14:editId="75BFF155">
                      <wp:simplePos x="0" y="0"/>
                      <wp:positionH relativeFrom="column">
                        <wp:posOffset>295910</wp:posOffset>
                      </wp:positionH>
                      <wp:positionV relativeFrom="paragraph">
                        <wp:posOffset>38735</wp:posOffset>
                      </wp:positionV>
                      <wp:extent cx="3375660" cy="441960"/>
                      <wp:effectExtent l="0" t="0" r="0" b="0"/>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5660" cy="441960"/>
                              </a:xfrm>
                              <a:prstGeom prst="rect">
                                <a:avLst/>
                              </a:prstGeom>
                              <a:ln/>
                            </wps:spPr>
                            <wps:style>
                              <a:lnRef idx="2">
                                <a:schemeClr val="dk1"/>
                              </a:lnRef>
                              <a:fillRef idx="1">
                                <a:schemeClr val="lt1"/>
                              </a:fillRef>
                              <a:effectRef idx="0">
                                <a:schemeClr val="dk1"/>
                              </a:effectRef>
                              <a:fontRef idx="minor">
                                <a:schemeClr val="dk1"/>
                              </a:fontRef>
                            </wps:style>
                            <wps:txbx>
                              <w:txbxContent>
                                <w:p w14:paraId="4EAD220D" w14:textId="77777777" w:rsidR="00EC4955" w:rsidRPr="00953913" w:rsidRDefault="00EC4955" w:rsidP="00EC4955">
                                  <w:pPr>
                                    <w:spacing w:after="0" w:line="240" w:lineRule="auto"/>
                                    <w:jc w:val="center"/>
                                    <w:rPr>
                                      <w:bCs/>
                                    </w:rPr>
                                  </w:pPr>
                                  <w:r w:rsidRPr="00953913">
                                    <w:rPr>
                                      <w:bCs/>
                                    </w:rPr>
                                    <w:t>Intervention du délégué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00A73" id="Zone de texte 13" o:spid="_x0000_s1047" type="#_x0000_t202" style="position:absolute;margin-left:23.3pt;margin-top:3.05pt;width:265.8pt;height:34.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" fillcolor="white [3201]" strokecolor="black [3200]" strokeweight="1pt">
                      <v:path arrowok="t"/>
                      <v:textbox>
                        <w:txbxContent>
                          <w:p w14:paraId="4EAD220D" w14:textId="77777777" w:rsidR="00EC4955" w:rsidRPr="00953913" w:rsidRDefault="00EC4955" w:rsidP="00EC4955">
                            <w:pPr>
                              <w:spacing w:after="0" w:line="240" w:lineRule="auto"/>
                              <w:jc w:val="center"/>
                              <w:rPr>
                                <w:bCs/>
                              </w:rPr>
                            </w:pPr>
                            <w:r w:rsidRPr="00953913">
                              <w:rPr>
                                <w:bCs/>
                              </w:rPr>
                              <w:t>Intervention du délégué</w:t>
                            </w:r>
                          </w:p>
                        </w:txbxContent>
                      </v:textbox>
                    </v:shape>
                  </w:pict>
                </mc:Fallback>
              </mc:AlternateContent>
            </w:r>
          </w:p>
          <w:p w14:paraId="52CAD12A" w14:textId="77777777" w:rsidR="00EC4955" w:rsidRDefault="00EC4955" w:rsidP="00C4231B">
            <w:pPr>
              <w:rPr>
                <w:shd w:val="clear" w:color="auto" w:fill="FFFFFF"/>
              </w:rPr>
            </w:pPr>
          </w:p>
          <w:p w14:paraId="49C709B4" w14:textId="69C711A8" w:rsidR="00EC4955" w:rsidRDefault="0015125D" w:rsidP="00C4231B">
            <w:pPr>
              <w:rPr>
                <w:shd w:val="clear" w:color="auto" w:fill="FFFFFF"/>
              </w:rPr>
            </w:pPr>
            <w:r>
              <w:rPr>
                <w:noProof/>
              </w:rPr>
              <mc:AlternateContent>
                <mc:Choice Requires="wps">
                  <w:drawing>
                    <wp:anchor distT="0" distB="0" distL="114299" distR="114299" simplePos="0" relativeHeight="251762688" behindDoc="0" locked="0" layoutInCell="1" allowOverlap="1" wp14:anchorId="2888B66F" wp14:editId="1A3120E1">
                      <wp:simplePos x="0" y="0"/>
                      <wp:positionH relativeFrom="column">
                        <wp:posOffset>1704974</wp:posOffset>
                      </wp:positionH>
                      <wp:positionV relativeFrom="paragraph">
                        <wp:posOffset>154940</wp:posOffset>
                      </wp:positionV>
                      <wp:extent cx="0" cy="276225"/>
                      <wp:effectExtent l="76200" t="0" r="38100" b="28575"/>
                      <wp:wrapNone/>
                      <wp:docPr id="12" name="Connecteur droit avec flèch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56C02FC" id="Connecteur droit avec flèche 12" o:spid="_x0000_s1026" type="#_x0000_t32" style="position:absolute;margin-left:134.25pt;margin-top:12.2pt;width:0;height:21.75pt;z-index:251762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" strokecolor="#4472c4 [3204]" strokeweight=".5pt">
                      <v:stroke endarrow="block" joinstyle="miter"/>
                      <o:lock v:ext="edit" shapetype="f"/>
                    </v:shape>
                  </w:pict>
                </mc:Fallback>
              </mc:AlternateContent>
            </w:r>
          </w:p>
          <w:p w14:paraId="73CC293C" w14:textId="77777777" w:rsidR="00EC4955" w:rsidRDefault="00EC4955" w:rsidP="00C4231B">
            <w:pPr>
              <w:rPr>
                <w:shd w:val="clear" w:color="auto" w:fill="FFFFFF"/>
              </w:rPr>
            </w:pPr>
          </w:p>
          <w:p w14:paraId="7A56E3BF" w14:textId="75C73AB0" w:rsidR="00EC4955" w:rsidRDefault="0015125D" w:rsidP="00C4231B">
            <w:pPr>
              <w:rPr>
                <w:shd w:val="clear" w:color="auto" w:fill="FFFFFF"/>
              </w:rPr>
            </w:pPr>
            <w:r>
              <w:rPr>
                <w:noProof/>
              </w:rPr>
              <mc:AlternateContent>
                <mc:Choice Requires="wps">
                  <w:drawing>
                    <wp:anchor distT="0" distB="0" distL="114300" distR="114300" simplePos="0" relativeHeight="251749376" behindDoc="0" locked="0" layoutInCell="1" allowOverlap="1" wp14:anchorId="34A7F18C" wp14:editId="0D183C1F">
                      <wp:simplePos x="0" y="0"/>
                      <wp:positionH relativeFrom="column">
                        <wp:posOffset>353695</wp:posOffset>
                      </wp:positionH>
                      <wp:positionV relativeFrom="paragraph">
                        <wp:posOffset>64135</wp:posOffset>
                      </wp:positionV>
                      <wp:extent cx="3143885" cy="63309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885" cy="6330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001BB2" w14:textId="77777777" w:rsidR="00EC4955" w:rsidRDefault="00EC4955" w:rsidP="00EC4955">
                                  <w:pPr>
                                    <w:spacing w:after="0" w:line="240" w:lineRule="auto"/>
                                    <w:jc w:val="center"/>
                                  </w:pPr>
                                  <w:r>
                                    <w:t xml:space="preserve">Résultat de l’intervention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7F18C" id="Rectangle 11" o:spid="_x0000_s1048" style="position:absolute;margin-left:27.85pt;margin-top:5.05pt;width:247.55pt;height:49.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" fillcolor="white [3201]" strokecolor="#70ad47 [3209]" strokeweight="1pt">
                      <v:path arrowok="t"/>
                      <v:textbox>
                        <w:txbxContent>
                          <w:p w14:paraId="63001BB2" w14:textId="77777777" w:rsidR="00EC4955" w:rsidRDefault="00EC4955" w:rsidP="00EC4955">
                            <w:pPr>
                              <w:spacing w:after="0" w:line="240" w:lineRule="auto"/>
                              <w:jc w:val="center"/>
                            </w:pPr>
                            <w:r>
                              <w:t xml:space="preserve">Résultat de l’intervention </w:t>
                            </w:r>
                          </w:p>
                        </w:txbxContent>
                      </v:textbox>
                    </v:rect>
                  </w:pict>
                </mc:Fallback>
              </mc:AlternateContent>
            </w:r>
          </w:p>
          <w:p w14:paraId="726C0773" w14:textId="77A87458" w:rsidR="00EC4955" w:rsidRDefault="0015125D" w:rsidP="00C4231B">
            <w:pPr>
              <w:rPr>
                <w:shd w:val="clear" w:color="auto" w:fill="FFFFFF"/>
              </w:rPr>
            </w:pPr>
            <w:r>
              <w:rPr>
                <w:noProof/>
              </w:rPr>
              <mc:AlternateContent>
                <mc:Choice Requires="wps">
                  <w:drawing>
                    <wp:anchor distT="4294967295" distB="4294967295" distL="114300" distR="114300" simplePos="0" relativeHeight="251765760" behindDoc="0" locked="0" layoutInCell="1" allowOverlap="1" wp14:anchorId="5757CF96" wp14:editId="6BE62864">
                      <wp:simplePos x="0" y="0"/>
                      <wp:positionH relativeFrom="column">
                        <wp:posOffset>4791075</wp:posOffset>
                      </wp:positionH>
                      <wp:positionV relativeFrom="paragraph">
                        <wp:posOffset>167004</wp:posOffset>
                      </wp:positionV>
                      <wp:extent cx="514350" cy="0"/>
                      <wp:effectExtent l="0" t="76200" r="0" b="76200"/>
                      <wp:wrapNone/>
                      <wp:docPr id="10" name="Connecteur droit avec flèch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1D0FFD5A" id="Connecteur droit avec flèche 10" o:spid="_x0000_s1026" type="#_x0000_t32" style="position:absolute;margin-left:377.25pt;margin-top:13.15pt;width:40.5pt;height:0;z-index:25176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" strokecolor="#4472c4 [3204]" strokeweight=".5pt">
                      <v:stroke endarrow="block" joinstyle="miter"/>
                      <o:lock v:ext="edit" shapetype="f"/>
                    </v:shape>
                  </w:pict>
                </mc:Fallback>
              </mc:AlternateContent>
            </w:r>
            <w:r>
              <w:rPr>
                <w:noProof/>
              </w:rPr>
              <mc:AlternateContent>
                <mc:Choice Requires="wps">
                  <w:drawing>
                    <wp:anchor distT="0" distB="0" distL="114300" distR="114300" simplePos="0" relativeHeight="251763712" behindDoc="0" locked="0" layoutInCell="1" allowOverlap="1" wp14:anchorId="0690203E" wp14:editId="2A8480EA">
                      <wp:simplePos x="0" y="0"/>
                      <wp:positionH relativeFrom="column">
                        <wp:posOffset>3970020</wp:posOffset>
                      </wp:positionH>
                      <wp:positionV relativeFrom="paragraph">
                        <wp:posOffset>52705</wp:posOffset>
                      </wp:positionV>
                      <wp:extent cx="809625" cy="352425"/>
                      <wp:effectExtent l="0" t="0" r="9525" b="952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9625" cy="352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3366BD" w14:textId="77777777" w:rsidR="00EC4955" w:rsidRDefault="00EC4955" w:rsidP="00EC4955">
                                  <w:pPr>
                                    <w:spacing w:after="0"/>
                                    <w:jc w:val="center"/>
                                  </w:pPr>
                                  <w:r>
                                    <w:t>NON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0203E" id="Rectangle 9" o:spid="_x0000_s1049" style="position:absolute;margin-left:312.6pt;margin-top:4.15pt;width:63.75pt;height:27.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" fillcolor="white [3201]" strokecolor="#70ad47 [3209]" strokeweight="1pt">
                      <v:path arrowok="t"/>
                      <v:textbox>
                        <w:txbxContent>
                          <w:p w14:paraId="163366BD" w14:textId="77777777" w:rsidR="00EC4955" w:rsidRDefault="00EC4955" w:rsidP="00EC4955">
                            <w:pPr>
                              <w:spacing w:after="0"/>
                              <w:jc w:val="center"/>
                            </w:pPr>
                            <w:r>
                              <w:t>NON</w:t>
                            </w:r>
                          </w:p>
                        </w:txbxContent>
                      </v:textbox>
                    </v:rect>
                  </w:pict>
                </mc:Fallback>
              </mc:AlternateContent>
            </w:r>
          </w:p>
          <w:p w14:paraId="3566CABA" w14:textId="273F579E" w:rsidR="00EC4955" w:rsidRDefault="0015125D" w:rsidP="00C4231B">
            <w:pPr>
              <w:rPr>
                <w:shd w:val="clear" w:color="auto" w:fill="FFFFFF"/>
              </w:rPr>
            </w:pPr>
            <w:r>
              <w:rPr>
                <w:noProof/>
              </w:rPr>
              <mc:AlternateContent>
                <mc:Choice Requires="wps">
                  <w:drawing>
                    <wp:anchor distT="0" distB="0" distL="114300" distR="114300" simplePos="0" relativeHeight="251764736" behindDoc="0" locked="0" layoutInCell="1" allowOverlap="1" wp14:anchorId="1839A5B4" wp14:editId="33CEFFFD">
                      <wp:simplePos x="0" y="0"/>
                      <wp:positionH relativeFrom="column">
                        <wp:posOffset>3524250</wp:posOffset>
                      </wp:positionH>
                      <wp:positionV relativeFrom="paragraph">
                        <wp:posOffset>25400</wp:posOffset>
                      </wp:positionV>
                      <wp:extent cx="409575" cy="9525"/>
                      <wp:effectExtent l="0" t="76200" r="9525" b="66675"/>
                      <wp:wrapNone/>
                      <wp:docPr id="8" name="Connecteur droit avec flèch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95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52A9783" id="Connecteur droit avec flèche 8" o:spid="_x0000_s1026" type="#_x0000_t32" style="position:absolute;margin-left:277.5pt;margin-top:2pt;width:32.25pt;height:.75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" strokecolor="#4472c4 [3204]" strokeweight=".5pt">
                      <v:stroke endarrow="block" joinstyle="miter"/>
                      <o:lock v:ext="edit" shapetype="f"/>
                    </v:shape>
                  </w:pict>
                </mc:Fallback>
              </mc:AlternateContent>
            </w:r>
          </w:p>
          <w:p w14:paraId="437C1677" w14:textId="77777777" w:rsidR="00EC4955" w:rsidRDefault="00EC4955" w:rsidP="00C4231B">
            <w:pPr>
              <w:rPr>
                <w:shd w:val="clear" w:color="auto" w:fill="FFFFFF"/>
              </w:rPr>
            </w:pPr>
          </w:p>
          <w:p w14:paraId="0A76A55B" w14:textId="567509BC" w:rsidR="00EC4955" w:rsidRDefault="0015125D" w:rsidP="00C4231B">
            <w:pPr>
              <w:rPr>
                <w:shd w:val="clear" w:color="auto" w:fill="FFFFFF"/>
              </w:rPr>
            </w:pPr>
            <w:r>
              <w:rPr>
                <w:noProof/>
              </w:rPr>
              <mc:AlternateContent>
                <mc:Choice Requires="wps">
                  <w:drawing>
                    <wp:anchor distT="0" distB="0" distL="114300" distR="114300" simplePos="0" relativeHeight="251769856" behindDoc="0" locked="0" layoutInCell="1" allowOverlap="1" wp14:anchorId="0D00CBDF" wp14:editId="0029963B">
                      <wp:simplePos x="0" y="0"/>
                      <wp:positionH relativeFrom="column">
                        <wp:posOffset>5705475</wp:posOffset>
                      </wp:positionH>
                      <wp:positionV relativeFrom="paragraph">
                        <wp:posOffset>31115</wp:posOffset>
                      </wp:positionV>
                      <wp:extent cx="2419350" cy="914400"/>
                      <wp:effectExtent l="3714750" t="495300" r="0" b="0"/>
                      <wp:wrapNone/>
                      <wp:docPr id="7" name="Légende : encadré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914400"/>
                              </a:xfrm>
                              <a:prstGeom prst="borderCallout1">
                                <a:avLst>
                                  <a:gd name="adj1" fmla="val 18750"/>
                                  <a:gd name="adj2" fmla="val -8333"/>
                                  <a:gd name="adj3" fmla="val -53893"/>
                                  <a:gd name="adj4" fmla="val -15298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CF929CA" w14:textId="77777777" w:rsidR="00EC4955" w:rsidRDefault="00EC4955" w:rsidP="00EC4955">
                                  <w:pPr>
                                    <w:jc w:val="center"/>
                                  </w:pPr>
                                  <w:r>
                                    <w:t>Exemple d’orientation binaire oui/non selon la présence de symptômes, de signes d’examen ou du résultat de l’intervention du délégué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0CBDF" id="Légende : encadrée 7" o:spid="_x0000_s1050" type="#_x0000_t47" style="position:absolute;margin-left:449.25pt;margin-top:2.45pt;width:190.5pt;height:1in;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" adj="-33044,-11641" fillcolor="#4472c4 [3204]" strokecolor="#1f3763 [1604]" strokeweight="1pt">
                      <v:textbox>
                        <w:txbxContent>
                          <w:p w14:paraId="4CF929CA" w14:textId="77777777" w:rsidR="00EC4955" w:rsidRDefault="00EC4955" w:rsidP="00EC4955">
                            <w:pPr>
                              <w:jc w:val="center"/>
                            </w:pPr>
                            <w:r>
                              <w:t>Exemple d’orientation binaire oui/non selon la présence de symptômes, de signes d’examen ou du résultat de l’intervention du délégué</w:t>
                            </w:r>
                          </w:p>
                        </w:txbxContent>
                      </v:textbox>
                    </v:shape>
                  </w:pict>
                </mc:Fallback>
              </mc:AlternateContent>
            </w:r>
            <w:r>
              <w:rPr>
                <w:noProof/>
              </w:rPr>
              <mc:AlternateContent>
                <mc:Choice Requires="wps">
                  <w:drawing>
                    <wp:anchor distT="0" distB="0" distL="114299" distR="114299" simplePos="0" relativeHeight="251761664" behindDoc="0" locked="0" layoutInCell="1" allowOverlap="1" wp14:anchorId="1E5EBA80" wp14:editId="29127058">
                      <wp:simplePos x="0" y="0"/>
                      <wp:positionH relativeFrom="column">
                        <wp:posOffset>1714499</wp:posOffset>
                      </wp:positionH>
                      <wp:positionV relativeFrom="paragraph">
                        <wp:posOffset>27305</wp:posOffset>
                      </wp:positionV>
                      <wp:extent cx="0" cy="219075"/>
                      <wp:effectExtent l="76200" t="0" r="38100" b="28575"/>
                      <wp:wrapNone/>
                      <wp:docPr id="6" name="Connecteur droit avec flèch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60FCD66A" id="Connecteur droit avec flèche 6" o:spid="_x0000_s1026" type="#_x0000_t32" style="position:absolute;margin-left:135pt;margin-top:2.15pt;width:0;height:17.25pt;z-index:251761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" strokecolor="#4472c4 [3204]" strokeweight=".5pt">
                      <v:stroke endarrow="block" joinstyle="miter"/>
                      <o:lock v:ext="edit" shapetype="f"/>
                    </v:shape>
                  </w:pict>
                </mc:Fallback>
              </mc:AlternateContent>
            </w:r>
          </w:p>
          <w:p w14:paraId="04B24A89" w14:textId="00C4F932" w:rsidR="00EC4955" w:rsidRDefault="0015125D" w:rsidP="00C4231B">
            <w:pPr>
              <w:rPr>
                <w:shd w:val="clear" w:color="auto" w:fill="FFFFFF"/>
              </w:rPr>
            </w:pPr>
            <w:r>
              <w:rPr>
                <w:noProof/>
              </w:rPr>
              <mc:AlternateContent>
                <mc:Choice Requires="wps">
                  <w:drawing>
                    <wp:anchor distT="0" distB="0" distL="114300" distR="114300" simplePos="0" relativeHeight="251750400" behindDoc="0" locked="0" layoutInCell="1" allowOverlap="1" wp14:anchorId="0FAC1F8F" wp14:editId="2E86B470">
                      <wp:simplePos x="0" y="0"/>
                      <wp:positionH relativeFrom="column">
                        <wp:posOffset>1343025</wp:posOffset>
                      </wp:positionH>
                      <wp:positionV relativeFrom="paragraph">
                        <wp:posOffset>94615</wp:posOffset>
                      </wp:positionV>
                      <wp:extent cx="714375" cy="301625"/>
                      <wp:effectExtent l="0" t="0" r="9525" b="31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375" cy="3016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DDBDC1" w14:textId="77777777" w:rsidR="00EC4955" w:rsidRDefault="00EC4955" w:rsidP="00EC4955">
                                  <w:pPr>
                                    <w:spacing w:after="0" w:line="240" w:lineRule="auto"/>
                                    <w:jc w:val="center"/>
                                  </w:pPr>
                                  <w:r>
                                    <w:t>OUI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C1F8F" id="Rectangle 5" o:spid="_x0000_s1051" style="position:absolute;margin-left:105.75pt;margin-top:7.45pt;width:56.25pt;height:23.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" fillcolor="white [3201]" strokecolor="#70ad47 [3209]" strokeweight="1pt">
                      <v:path arrowok="t"/>
                      <v:textbox>
                        <w:txbxContent>
                          <w:p w14:paraId="5BDDBDC1" w14:textId="77777777" w:rsidR="00EC4955" w:rsidRDefault="00EC4955" w:rsidP="00EC4955">
                            <w:pPr>
                              <w:spacing w:after="0" w:line="240" w:lineRule="auto"/>
                              <w:jc w:val="center"/>
                            </w:pPr>
                            <w:r>
                              <w:t>OUI</w:t>
                            </w:r>
                          </w:p>
                        </w:txbxContent>
                      </v:textbox>
                    </v:rect>
                  </w:pict>
                </mc:Fallback>
              </mc:AlternateContent>
            </w:r>
          </w:p>
          <w:p w14:paraId="46E21F45" w14:textId="77777777" w:rsidR="00EC4955" w:rsidRDefault="00EC4955" w:rsidP="00C4231B">
            <w:pPr>
              <w:rPr>
                <w:shd w:val="clear" w:color="auto" w:fill="FFFFFF"/>
              </w:rPr>
            </w:pPr>
          </w:p>
          <w:p w14:paraId="6BD66810" w14:textId="23105021" w:rsidR="00EC4955" w:rsidRDefault="0015125D" w:rsidP="00C4231B">
            <w:pPr>
              <w:rPr>
                <w:shd w:val="clear" w:color="auto" w:fill="FFFFFF"/>
              </w:rPr>
            </w:pPr>
            <w:r>
              <w:rPr>
                <w:noProof/>
              </w:rPr>
              <mc:AlternateContent>
                <mc:Choice Requires="wps">
                  <w:drawing>
                    <wp:anchor distT="0" distB="0" distL="114299" distR="114299" simplePos="0" relativeHeight="251766784" behindDoc="0" locked="0" layoutInCell="1" allowOverlap="1" wp14:anchorId="42B92D3F" wp14:editId="2BC0EB51">
                      <wp:simplePos x="0" y="0"/>
                      <wp:positionH relativeFrom="column">
                        <wp:posOffset>1714499</wp:posOffset>
                      </wp:positionH>
                      <wp:positionV relativeFrom="paragraph">
                        <wp:posOffset>86995</wp:posOffset>
                      </wp:positionV>
                      <wp:extent cx="0" cy="304800"/>
                      <wp:effectExtent l="76200" t="0" r="38100" b="38100"/>
                      <wp:wrapNone/>
                      <wp:docPr id="4"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D1D3253" id="Connecteur droit avec flèche 4" o:spid="_x0000_s1026" type="#_x0000_t32" style="position:absolute;margin-left:135pt;margin-top:6.85pt;width:0;height:24pt;z-index:251766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" strokecolor="#4472c4 [3204]" strokeweight=".5pt">
                      <v:stroke endarrow="block" joinstyle="miter"/>
                      <o:lock v:ext="edit" shapetype="f"/>
                    </v:shape>
                  </w:pict>
                </mc:Fallback>
              </mc:AlternateContent>
            </w:r>
          </w:p>
          <w:p w14:paraId="1B633164" w14:textId="77777777" w:rsidR="00EC4955" w:rsidRDefault="00EC4955" w:rsidP="00C4231B">
            <w:pPr>
              <w:rPr>
                <w:shd w:val="clear" w:color="auto" w:fill="FFFFFF"/>
              </w:rPr>
            </w:pPr>
          </w:p>
          <w:p w14:paraId="476A7B4E" w14:textId="081AA23F" w:rsidR="00EC4955" w:rsidRDefault="00EC4955" w:rsidP="00C4231B">
            <w:pPr>
              <w:rPr>
                <w:shd w:val="clear" w:color="auto" w:fill="FFFFFF"/>
              </w:rPr>
            </w:pPr>
          </w:p>
          <w:p w14:paraId="00CF1213" w14:textId="77777777" w:rsidR="00BB14AD" w:rsidRDefault="00BB14AD" w:rsidP="00C4231B">
            <w:pPr>
              <w:rPr>
                <w:shd w:val="clear" w:color="auto" w:fill="FFFFFF"/>
              </w:rPr>
            </w:pPr>
          </w:p>
          <w:p w14:paraId="6D8E375E" w14:textId="24F9F744" w:rsidR="00EA7E52" w:rsidRPr="000F1E32" w:rsidRDefault="00EC4955" w:rsidP="00EA7E52">
            <w:pPr>
              <w:rPr>
                <w:b/>
                <w:bCs/>
                <w:sz w:val="24"/>
                <w:szCs w:val="24"/>
              </w:rPr>
            </w:pPr>
            <w:r w:rsidRPr="000F1E32">
              <w:rPr>
                <w:b/>
                <w:bCs/>
                <w:sz w:val="24"/>
                <w:szCs w:val="24"/>
              </w:rPr>
              <w:t>Ordonnances pré établies à utiliser</w:t>
            </w:r>
            <w:r>
              <w:rPr>
                <w:b/>
                <w:bCs/>
                <w:sz w:val="24"/>
                <w:szCs w:val="24"/>
              </w:rPr>
              <w:t xml:space="preserve"> le cas échéant</w:t>
            </w:r>
            <w:r w:rsidR="00EA7E52">
              <w:rPr>
                <w:b/>
                <w:bCs/>
                <w:sz w:val="24"/>
                <w:szCs w:val="24"/>
              </w:rPr>
              <w:t xml:space="preserve"> (mettre un titre pour chaque ordonnance)</w:t>
            </w:r>
          </w:p>
          <w:p w14:paraId="30965792" w14:textId="77777777" w:rsidR="00EC4955" w:rsidRDefault="00EC4955" w:rsidP="00C4231B">
            <w:pPr>
              <w:rPr>
                <w:b/>
                <w:bCs/>
                <w:sz w:val="24"/>
                <w:szCs w:val="24"/>
              </w:rPr>
            </w:pPr>
          </w:p>
          <w:tbl>
            <w:tblPr>
              <w:tblStyle w:val="Grilledutableau"/>
              <w:tblpPr w:leftFromText="141" w:rightFromText="141" w:vertAnchor="text" w:horzAnchor="margin" w:tblpY="-30"/>
              <w:tblOverlap w:val="never"/>
              <w:tblW w:w="0" w:type="auto"/>
              <w:tblLook w:val="04A0" w:firstRow="1" w:lastRow="0" w:firstColumn="1" w:lastColumn="0" w:noHBand="0" w:noVBand="1"/>
            </w:tblPr>
            <w:tblGrid>
              <w:gridCol w:w="9067"/>
            </w:tblGrid>
            <w:tr w:rsidR="00EC4955" w14:paraId="1B2575EC" w14:textId="77777777" w:rsidTr="00C4231B">
              <w:trPr>
                <w:trHeight w:val="627"/>
              </w:trPr>
              <w:tc>
                <w:tcPr>
                  <w:tcW w:w="9067" w:type="dxa"/>
                </w:tcPr>
                <w:p w14:paraId="12AA4180" w14:textId="161AD6F9" w:rsidR="00EC4955" w:rsidRDefault="0015125D" w:rsidP="00C4231B">
                  <w:pPr>
                    <w:tabs>
                      <w:tab w:val="left" w:pos="5803"/>
                    </w:tabs>
                  </w:pPr>
                  <w:r>
                    <w:rPr>
                      <w:noProof/>
                    </w:rPr>
                    <mc:AlternateContent>
                      <mc:Choice Requires="wps">
                        <w:drawing>
                          <wp:anchor distT="0" distB="0" distL="114300" distR="114300" simplePos="0" relativeHeight="251738112" behindDoc="0" locked="0" layoutInCell="1" allowOverlap="1" wp14:anchorId="301DF852" wp14:editId="27B64251">
                            <wp:simplePos x="0" y="0"/>
                            <wp:positionH relativeFrom="column">
                              <wp:posOffset>23495</wp:posOffset>
                            </wp:positionH>
                            <wp:positionV relativeFrom="paragraph">
                              <wp:posOffset>62230</wp:posOffset>
                            </wp:positionV>
                            <wp:extent cx="2628900" cy="457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890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83AF5EA" w14:textId="77777777" w:rsidR="00EC4955" w:rsidRDefault="00EC4955" w:rsidP="00EC4955">
                                        <w:pPr>
                                          <w:spacing w:after="120"/>
                                          <w:jc w:val="center"/>
                                        </w:pPr>
                                        <w:r>
                                          <w:t>Identification du médecin délégant (RPPS) et du délégué (RPPS ou ADELI)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DF852" id="Rectangle 3" o:spid="_x0000_s1052" style="position:absolute;margin-left:1.85pt;margin-top:4.9pt;width:207pt;height:3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" fillcolor="#4472c4 [3204]" strokecolor="#1f3763 [1604]" strokeweight="1pt">
                            <v:path arrowok="t"/>
                            <v:textbox>
                              <w:txbxContent>
                                <w:p w14:paraId="083AF5EA" w14:textId="77777777" w:rsidR="00EC4955" w:rsidRDefault="00EC4955" w:rsidP="00EC4955">
                                  <w:pPr>
                                    <w:spacing w:after="120"/>
                                    <w:jc w:val="center"/>
                                  </w:pPr>
                                  <w:r>
                                    <w:t>Identification du médecin délégant (RPPS) et du délégué (RPPS ou ADELI)</w:t>
                                  </w:r>
                                </w:p>
                              </w:txbxContent>
                            </v:textbox>
                          </v:rect>
                        </w:pict>
                      </mc:Fallback>
                    </mc:AlternateContent>
                  </w:r>
                </w:p>
                <w:p w14:paraId="289F8D97" w14:textId="77777777" w:rsidR="00EC4955" w:rsidRDefault="00EC4955" w:rsidP="00C4231B">
                  <w:pPr>
                    <w:tabs>
                      <w:tab w:val="left" w:pos="5803"/>
                    </w:tabs>
                  </w:pPr>
                </w:p>
                <w:p w14:paraId="0C079547" w14:textId="77777777" w:rsidR="00EC4955" w:rsidRDefault="00EC4955" w:rsidP="00C4231B">
                  <w:pPr>
                    <w:tabs>
                      <w:tab w:val="left" w:pos="5803"/>
                    </w:tabs>
                  </w:pPr>
                </w:p>
                <w:p w14:paraId="19F679D8" w14:textId="77777777" w:rsidR="00EC4955" w:rsidRDefault="00EC4955" w:rsidP="00C4231B">
                  <w:pPr>
                    <w:spacing w:after="120"/>
                  </w:pPr>
                  <w:r>
                    <w:t>Nom, Prénom du patient</w:t>
                  </w:r>
                </w:p>
                <w:p w14:paraId="1FAD1E06" w14:textId="116C9040" w:rsidR="00EC4955" w:rsidRDefault="00EC4955" w:rsidP="00C4231B">
                  <w:pPr>
                    <w:spacing w:after="120"/>
                  </w:pPr>
                  <w:r w:rsidRPr="00610328">
                    <w:t>Date</w:t>
                  </w:r>
                  <w:r>
                    <w:t> :</w:t>
                  </w:r>
                </w:p>
                <w:p w14:paraId="0CE6B28E" w14:textId="29B67F3E" w:rsidR="00BB14AD" w:rsidRDefault="00BB14AD" w:rsidP="00C4231B">
                  <w:pPr>
                    <w:spacing w:after="120"/>
                  </w:pPr>
                  <w:r>
                    <w:t>-</w:t>
                  </w:r>
                </w:p>
                <w:p w14:paraId="593C377A" w14:textId="5200FD63" w:rsidR="00BB14AD" w:rsidRDefault="00BB14AD" w:rsidP="00C4231B">
                  <w:pPr>
                    <w:spacing w:after="120"/>
                  </w:pPr>
                  <w:r>
                    <w:t>-</w:t>
                  </w:r>
                </w:p>
                <w:p w14:paraId="2B41ECC8" w14:textId="77777777" w:rsidR="00EC4955" w:rsidRDefault="00EC4955" w:rsidP="00C4231B">
                  <w:pPr>
                    <w:spacing w:after="240"/>
                  </w:pPr>
                  <w:r>
                    <w:t>Nom et signature du médecin prescripteur et du délégué</w:t>
                  </w:r>
                </w:p>
              </w:tc>
            </w:tr>
          </w:tbl>
          <w:p w14:paraId="07299A3B" w14:textId="77777777" w:rsidR="00EC4955" w:rsidRDefault="00EC4955" w:rsidP="00C4231B">
            <w:pPr>
              <w:rPr>
                <w:b/>
                <w:bCs/>
                <w:sz w:val="24"/>
                <w:szCs w:val="24"/>
              </w:rPr>
            </w:pPr>
          </w:p>
          <w:p w14:paraId="620E8573" w14:textId="77777777" w:rsidR="00EC4955" w:rsidRDefault="00EC4955" w:rsidP="00C4231B">
            <w:pPr>
              <w:rPr>
                <w:b/>
                <w:bCs/>
                <w:sz w:val="24"/>
                <w:szCs w:val="24"/>
              </w:rPr>
            </w:pPr>
          </w:p>
          <w:p w14:paraId="62227992" w14:textId="77777777" w:rsidR="00EC4955" w:rsidRDefault="00EC4955" w:rsidP="00C4231B"/>
          <w:p w14:paraId="5F9ECC59" w14:textId="77777777" w:rsidR="00EC4955" w:rsidRDefault="00EC4955" w:rsidP="00C4231B"/>
          <w:p w14:paraId="6A126B44" w14:textId="77777777" w:rsidR="00EC4955" w:rsidRDefault="00EC4955" w:rsidP="00C4231B"/>
          <w:p w14:paraId="5FA9EFFC" w14:textId="77777777" w:rsidR="00EC4955" w:rsidRDefault="00EC4955" w:rsidP="00C4231B"/>
          <w:p w14:paraId="1568800D" w14:textId="77777777" w:rsidR="00EC4955" w:rsidRDefault="00EC4955" w:rsidP="00C4231B"/>
          <w:p w14:paraId="65051C9B" w14:textId="77777777" w:rsidR="00EC4955" w:rsidRDefault="00EC4955" w:rsidP="00C4231B"/>
          <w:p w14:paraId="102754C2" w14:textId="77777777" w:rsidR="00EC4955" w:rsidRDefault="00EC4955" w:rsidP="00C4231B"/>
          <w:p w14:paraId="4FEB3FE9" w14:textId="77777777" w:rsidR="00EC4955" w:rsidRDefault="00EC4955" w:rsidP="00C4231B"/>
          <w:p w14:paraId="035B541B" w14:textId="77777777" w:rsidR="00EC4955" w:rsidRDefault="00EC4955" w:rsidP="00C4231B"/>
          <w:p w14:paraId="61B65231" w14:textId="6BA0F38C" w:rsidR="00EC4955" w:rsidRPr="000F1E32" w:rsidRDefault="00EC4955" w:rsidP="00C4231B">
            <w:pPr>
              <w:rPr>
                <w:b/>
                <w:sz w:val="24"/>
              </w:rPr>
            </w:pPr>
            <w:r>
              <w:rPr>
                <w:b/>
                <w:sz w:val="24"/>
              </w:rPr>
              <w:lastRenderedPageBreak/>
              <w:t>Fiche de c</w:t>
            </w:r>
            <w:r w:rsidRPr="000F1E32">
              <w:rPr>
                <w:b/>
                <w:sz w:val="24"/>
              </w:rPr>
              <w:t>onseils au patient et à son entourage</w:t>
            </w:r>
            <w:r>
              <w:rPr>
                <w:b/>
                <w:sz w:val="24"/>
              </w:rPr>
              <w:t xml:space="preserve"> (optionnel)</w:t>
            </w:r>
            <w:r w:rsidR="00B158EF">
              <w:rPr>
                <w:b/>
                <w:sz w:val="24"/>
              </w:rPr>
              <w:t xml:space="preserve"> </w:t>
            </w:r>
            <w:r w:rsidR="00B158EF" w:rsidRPr="00B158EF">
              <w:rPr>
                <w:b/>
                <w:sz w:val="24"/>
                <w:highlight w:val="yellow"/>
              </w:rPr>
              <w:t>SUPPORT DE COMMUNICATION SPF/mairie</w:t>
            </w:r>
          </w:p>
          <w:p w14:paraId="2A7C1F75" w14:textId="77777777" w:rsidR="00EC4955" w:rsidRDefault="00EC4955" w:rsidP="00C4231B"/>
          <w:p w14:paraId="76CF966E" w14:textId="72B8B0A8" w:rsidR="00EC4955" w:rsidRPr="0056326D" w:rsidRDefault="00EC4955" w:rsidP="00C4231B">
            <w:pPr>
              <w:rPr>
                <w:b/>
                <w:sz w:val="28"/>
              </w:rPr>
            </w:pPr>
            <w:r w:rsidRPr="000F1E32">
              <w:rPr>
                <w:b/>
                <w:sz w:val="24"/>
              </w:rPr>
              <w:t xml:space="preserve">Programme de formation </w:t>
            </w:r>
            <w:r w:rsidR="00422E6B">
              <w:rPr>
                <w:b/>
                <w:sz w:val="24"/>
              </w:rPr>
              <w:t xml:space="preserve">théorique et pratique </w:t>
            </w:r>
            <w:r w:rsidRPr="000F1E32">
              <w:rPr>
                <w:b/>
                <w:sz w:val="24"/>
              </w:rPr>
              <w:t>devant être validé par le délégué avant la mise en œuvre du protocole</w:t>
            </w:r>
            <w:r>
              <w:rPr>
                <w:b/>
                <w:sz w:val="24"/>
              </w:rPr>
              <w:t xml:space="preserve"> </w:t>
            </w:r>
          </w:p>
          <w:p w14:paraId="2CCBA3B7" w14:textId="77777777" w:rsidR="00EA7E52" w:rsidRPr="002C2D3E" w:rsidRDefault="00EA7E52" w:rsidP="00437695">
            <w:pPr>
              <w:pStyle w:val="Paragraphedeliste"/>
              <w:numPr>
                <w:ilvl w:val="0"/>
                <w:numId w:val="10"/>
              </w:numPr>
              <w:rPr>
                <w:rFonts w:cstheme="minorHAnsi"/>
                <w:color w:val="333333"/>
                <w:shd w:val="clear" w:color="auto" w:fill="FFFFFF"/>
              </w:rPr>
            </w:pPr>
            <w:r w:rsidRPr="002C2D3E">
              <w:rPr>
                <w:rFonts w:cstheme="minorHAnsi"/>
                <w:color w:val="333333"/>
                <w:shd w:val="clear" w:color="auto" w:fill="FFFFFF"/>
              </w:rPr>
              <w:t>Compétences à acquérir </w:t>
            </w:r>
            <w:r w:rsidRPr="00C1242A">
              <w:rPr>
                <w:rFonts w:cstheme="minorHAnsi"/>
              </w:rPr>
              <w:t>en rapport avec les actes et activités délégués </w:t>
            </w:r>
          </w:p>
          <w:p w14:paraId="1B5479E0" w14:textId="77777777" w:rsidR="00EA7E52" w:rsidRPr="002C2D3E" w:rsidRDefault="00EA7E52" w:rsidP="00437695">
            <w:pPr>
              <w:pStyle w:val="Paragraphedeliste"/>
              <w:numPr>
                <w:ilvl w:val="0"/>
                <w:numId w:val="10"/>
              </w:numPr>
              <w:rPr>
                <w:rFonts w:cstheme="minorHAnsi"/>
                <w:color w:val="333333"/>
                <w:shd w:val="clear" w:color="auto" w:fill="FFFFFF"/>
              </w:rPr>
            </w:pPr>
            <w:r w:rsidRPr="002C2D3E">
              <w:rPr>
                <w:rFonts w:cstheme="minorHAnsi"/>
                <w:color w:val="333333"/>
                <w:shd w:val="clear" w:color="auto" w:fill="FFFFFF"/>
              </w:rPr>
              <w:t>Objectif pédagogiques : à la fin de la formation le délégué sera capable</w:t>
            </w:r>
          </w:p>
          <w:p w14:paraId="12D44A6A" w14:textId="1E44E92B" w:rsidR="00EA7E52" w:rsidRPr="00EA7E52" w:rsidRDefault="00EA7E52" w:rsidP="00437695">
            <w:pPr>
              <w:pStyle w:val="Paragraphedeliste"/>
              <w:numPr>
                <w:ilvl w:val="0"/>
                <w:numId w:val="10"/>
              </w:numPr>
              <w:rPr>
                <w:rFonts w:cstheme="minorHAnsi"/>
                <w:color w:val="333333"/>
                <w:shd w:val="clear" w:color="auto" w:fill="FFFFFF"/>
              </w:rPr>
            </w:pPr>
            <w:r w:rsidRPr="002C2D3E">
              <w:rPr>
                <w:rFonts w:cstheme="minorHAnsi"/>
                <w:color w:val="333333"/>
                <w:shd w:val="clear" w:color="auto" w:fill="FFFFFF"/>
              </w:rPr>
              <w:t>Déroulement (dont durée)</w:t>
            </w:r>
            <w:r>
              <w:rPr>
                <w:rFonts w:cstheme="minorHAnsi"/>
                <w:color w:val="333333"/>
                <w:shd w:val="clear" w:color="auto" w:fill="FFFFFF"/>
              </w:rPr>
              <w:t xml:space="preserve"> et et qualification professionnelle ou spécialité du formateur</w:t>
            </w:r>
          </w:p>
          <w:p w14:paraId="75377549" w14:textId="77777777" w:rsidR="00EA7E52" w:rsidRPr="00DE4BD4" w:rsidRDefault="00EA7E52" w:rsidP="00437695">
            <w:pPr>
              <w:pStyle w:val="Paragraphedeliste"/>
              <w:numPr>
                <w:ilvl w:val="0"/>
                <w:numId w:val="10"/>
              </w:numPr>
            </w:pPr>
            <w:r w:rsidRPr="00475DAA">
              <w:t>E</w:t>
            </w:r>
            <w:r w:rsidRPr="002C2D3E">
              <w:rPr>
                <w:rFonts w:cstheme="minorHAnsi"/>
                <w:color w:val="333333"/>
                <w:shd w:val="clear" w:color="auto" w:fill="FFFFFF"/>
              </w:rPr>
              <w:t>valuation de l’acquisition des compétence et modalités de validation </w:t>
            </w:r>
          </w:p>
          <w:p w14:paraId="6B9B54DF" w14:textId="77777777" w:rsidR="00EA7E52" w:rsidRPr="00DE4BD4" w:rsidRDefault="00EA7E52" w:rsidP="00437695">
            <w:pPr>
              <w:pStyle w:val="Paragraphedeliste"/>
              <w:numPr>
                <w:ilvl w:val="0"/>
                <w:numId w:val="10"/>
              </w:numPr>
            </w:pPr>
            <w:r w:rsidRPr="00DE4BD4">
              <w:rPr>
                <w:rFonts w:cstheme="minorHAnsi"/>
                <w:color w:val="333333"/>
                <w:shd w:val="clear" w:color="auto" w:fill="FFFFFF"/>
              </w:rPr>
              <w:t>Critères de validation </w:t>
            </w:r>
          </w:p>
          <w:p w14:paraId="4113E9D2" w14:textId="77777777" w:rsidR="00EA7E52" w:rsidRDefault="00EA7E52" w:rsidP="00EA7E52">
            <w:pPr>
              <w:pStyle w:val="Paragraphedeliste"/>
            </w:pPr>
          </w:p>
          <w:p w14:paraId="33FDEC0A" w14:textId="77777777" w:rsidR="00EA7E52" w:rsidRDefault="00EA7E52" w:rsidP="00EA7E52">
            <w:pPr>
              <w:rPr>
                <w:rFonts w:cstheme="minorHAnsi"/>
              </w:rPr>
            </w:pPr>
            <w:r w:rsidRPr="00577E4D">
              <w:rPr>
                <w:b/>
                <w:bCs/>
              </w:rPr>
              <w:t xml:space="preserve">Références bibliographiques </w:t>
            </w:r>
            <w:r>
              <w:rPr>
                <w:rFonts w:cstheme="minorHAnsi"/>
              </w:rPr>
              <w:t>(</w:t>
            </w:r>
            <w:r w:rsidRPr="00592D23">
              <w:rPr>
                <w:rFonts w:cstheme="minorHAnsi"/>
                <w:i/>
                <w:iCs/>
                <w:sz w:val="20"/>
                <w:szCs w:val="20"/>
              </w:rPr>
              <w:t>recommandations de bonnes pratiques et références réglementaires</w:t>
            </w:r>
            <w:r>
              <w:rPr>
                <w:rFonts w:cstheme="minorHAnsi"/>
              </w:rPr>
              <w:t>)</w:t>
            </w:r>
          </w:p>
          <w:p w14:paraId="5CA92678" w14:textId="77777777" w:rsidR="00EC4955" w:rsidRDefault="00EC4955" w:rsidP="00C4231B"/>
        </w:tc>
      </w:tr>
    </w:tbl>
    <w:p w14:paraId="0950A4C5" w14:textId="77777777" w:rsidR="00BB14AD" w:rsidRDefault="00BB14AD" w:rsidP="00BB14AD"/>
    <w:tbl>
      <w:tblPr>
        <w:tblStyle w:val="Grilledutableau"/>
        <w:tblpPr w:leftFromText="141" w:rightFromText="141" w:vertAnchor="text" w:tblpY="1"/>
        <w:tblOverlap w:val="never"/>
        <w:tblW w:w="0" w:type="auto"/>
        <w:tblLook w:val="04A0" w:firstRow="1" w:lastRow="0" w:firstColumn="1" w:lastColumn="0" w:noHBand="0" w:noVBand="1"/>
      </w:tblPr>
      <w:tblGrid>
        <w:gridCol w:w="15304"/>
      </w:tblGrid>
      <w:tr w:rsidR="00BB14AD" w:rsidRPr="006944A1" w14:paraId="53CBB7A8" w14:textId="77777777" w:rsidTr="00C4231B">
        <w:trPr>
          <w:trHeight w:val="983"/>
        </w:trPr>
        <w:tc>
          <w:tcPr>
            <w:tcW w:w="15304" w:type="dxa"/>
          </w:tcPr>
          <w:p w14:paraId="75CDC373" w14:textId="77777777" w:rsidR="00BB14AD" w:rsidRDefault="00BB14AD" w:rsidP="00C4231B">
            <w:pPr>
              <w:pStyle w:val="Titre2"/>
              <w:rPr>
                <w:b/>
              </w:rPr>
            </w:pPr>
            <w:r>
              <w:rPr>
                <w:b/>
              </w:rPr>
              <w:t>Annexe x</w:t>
            </w:r>
            <w:r w:rsidRPr="00BB746B">
              <w:rPr>
                <w:b/>
              </w:rPr>
              <w:t>. Tableau récapi</w:t>
            </w:r>
            <w:r>
              <w:rPr>
                <w:b/>
              </w:rPr>
              <w:t>tulatif des normes attendues pour les examens complémentaires devant être interprétés par le délégué</w:t>
            </w:r>
          </w:p>
          <w:p w14:paraId="71D00138" w14:textId="77777777" w:rsidR="00BB14AD" w:rsidRPr="006944A1" w:rsidRDefault="00BB14AD" w:rsidP="00C4231B"/>
        </w:tc>
      </w:tr>
    </w:tbl>
    <w:p w14:paraId="49517AAD" w14:textId="77777777" w:rsidR="00BB14AD" w:rsidRDefault="00BB14AD" w:rsidP="00BB14AD"/>
    <w:p w14:paraId="55DC2619" w14:textId="77777777" w:rsidR="00BB14AD" w:rsidRDefault="00BB14AD" w:rsidP="00BB14AD"/>
    <w:p w14:paraId="79AE7275" w14:textId="77777777" w:rsidR="00BB14AD" w:rsidRDefault="00BB14AD" w:rsidP="00BB14AD"/>
    <w:tbl>
      <w:tblPr>
        <w:tblStyle w:val="Grilledutableau"/>
        <w:tblW w:w="0" w:type="auto"/>
        <w:tblLook w:val="04A0" w:firstRow="1" w:lastRow="0" w:firstColumn="1" w:lastColumn="0" w:noHBand="0" w:noVBand="1"/>
      </w:tblPr>
      <w:tblGrid>
        <w:gridCol w:w="20403"/>
      </w:tblGrid>
      <w:tr w:rsidR="00BB14AD" w14:paraId="5769DD6F" w14:textId="77777777" w:rsidTr="00C4231B">
        <w:tc>
          <w:tcPr>
            <w:tcW w:w="20403" w:type="dxa"/>
          </w:tcPr>
          <w:p w14:paraId="3469E97E" w14:textId="77777777" w:rsidR="00BB14AD" w:rsidRPr="001724F0" w:rsidRDefault="00BB14AD" w:rsidP="00C4231B">
            <w:pPr>
              <w:pStyle w:val="Titre2"/>
              <w:rPr>
                <w:b/>
              </w:rPr>
            </w:pPr>
            <w:r>
              <w:rPr>
                <w:b/>
              </w:rPr>
              <w:t>Annexe x.</w:t>
            </w:r>
            <w:r w:rsidRPr="001724F0">
              <w:rPr>
                <w:b/>
              </w:rPr>
              <w:t xml:space="preserve"> Modèle type de courrier d’information aux correspondants</w:t>
            </w:r>
          </w:p>
          <w:p w14:paraId="5E2F4B55" w14:textId="77777777" w:rsidR="00BB14AD" w:rsidRDefault="00BB14AD" w:rsidP="00C4231B"/>
        </w:tc>
      </w:tr>
    </w:tbl>
    <w:p w14:paraId="1360D833" w14:textId="77777777" w:rsidR="00BB14AD" w:rsidRDefault="00BB14AD" w:rsidP="00BB14AD"/>
    <w:tbl>
      <w:tblPr>
        <w:tblStyle w:val="Grilledutableau"/>
        <w:tblW w:w="0" w:type="auto"/>
        <w:tblLook w:val="04A0" w:firstRow="1" w:lastRow="0" w:firstColumn="1" w:lastColumn="0" w:noHBand="0" w:noVBand="1"/>
      </w:tblPr>
      <w:tblGrid>
        <w:gridCol w:w="20403"/>
      </w:tblGrid>
      <w:tr w:rsidR="00BB14AD" w14:paraId="106F78ED" w14:textId="77777777" w:rsidTr="00C4231B">
        <w:trPr>
          <w:trHeight w:val="708"/>
        </w:trPr>
        <w:tc>
          <w:tcPr>
            <w:tcW w:w="20403" w:type="dxa"/>
          </w:tcPr>
          <w:p w14:paraId="0552CD16" w14:textId="77777777" w:rsidR="00BB14AD" w:rsidRPr="00230A8D" w:rsidRDefault="00BB14AD" w:rsidP="00C4231B">
            <w:pPr>
              <w:pStyle w:val="Titre2"/>
              <w:rPr>
                <w:b/>
              </w:rPr>
            </w:pPr>
            <w:r>
              <w:rPr>
                <w:b/>
              </w:rPr>
              <w:t>Annexe x</w:t>
            </w:r>
            <w:r w:rsidRPr="00B86654">
              <w:rPr>
                <w:b/>
              </w:rPr>
              <w:t>. Questionnaire pour le recueil de la satisfact</w:t>
            </w:r>
            <w:r>
              <w:rPr>
                <w:b/>
              </w:rPr>
              <w:t>ion des professionnels de santé</w:t>
            </w:r>
          </w:p>
          <w:p w14:paraId="54926D14" w14:textId="77777777" w:rsidR="00BB14AD" w:rsidRDefault="00BB14AD" w:rsidP="00C4231B"/>
        </w:tc>
      </w:tr>
    </w:tbl>
    <w:p w14:paraId="236D442A" w14:textId="77777777" w:rsidR="00C24DA7" w:rsidRDefault="00C24DA7" w:rsidP="00BB14AD"/>
    <w:sectPr w:rsidR="00C24DA7" w:rsidSect="000C43C8">
      <w:footerReference w:type="default" r:id="rId16"/>
      <w:pgSz w:w="23811" w:h="16838" w:orient="landscape" w:code="8"/>
      <w:pgMar w:top="1417" w:right="198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02CEE" w14:textId="77777777" w:rsidR="008D361B" w:rsidRDefault="008D361B" w:rsidP="008C7D65">
      <w:pPr>
        <w:spacing w:after="0" w:line="240" w:lineRule="auto"/>
      </w:pPr>
      <w:r>
        <w:separator/>
      </w:r>
    </w:p>
  </w:endnote>
  <w:endnote w:type="continuationSeparator" w:id="0">
    <w:p w14:paraId="762AE80F" w14:textId="77777777" w:rsidR="008D361B" w:rsidRDefault="008D361B" w:rsidP="008C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rianne-Regular">
    <w:altName w:val="Yu Gothic"/>
    <w:panose1 w:val="00000000000000000000"/>
    <w:charset w:val="80"/>
    <w:family w:val="auto"/>
    <w:notTrueType/>
    <w:pitch w:val="default"/>
    <w:sig w:usb0="00000001"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173905"/>
      <w:docPartObj>
        <w:docPartGallery w:val="Page Numbers (Bottom of Page)"/>
        <w:docPartUnique/>
      </w:docPartObj>
    </w:sdtPr>
    <w:sdtContent>
      <w:p w14:paraId="056CC52C" w14:textId="3F035F07" w:rsidR="00BB14AD" w:rsidRDefault="00BB14AD">
        <w:pPr>
          <w:pStyle w:val="Pieddepage"/>
          <w:jc w:val="center"/>
        </w:pPr>
        <w:r>
          <w:fldChar w:fldCharType="begin"/>
        </w:r>
        <w:r>
          <w:instrText>PAGE   \* MERGEFORMAT</w:instrText>
        </w:r>
        <w:r>
          <w:fldChar w:fldCharType="separate"/>
        </w:r>
        <w:r w:rsidR="009D634C">
          <w:rPr>
            <w:noProof/>
          </w:rPr>
          <w:t>8</w:t>
        </w:r>
        <w:r>
          <w:fldChar w:fldCharType="end"/>
        </w:r>
      </w:p>
    </w:sdtContent>
  </w:sdt>
  <w:p w14:paraId="211A88A3" w14:textId="77777777" w:rsidR="00D82EB1" w:rsidRDefault="00D82E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447E8" w14:textId="77777777" w:rsidR="008D361B" w:rsidRDefault="008D361B" w:rsidP="008C7D65">
      <w:pPr>
        <w:spacing w:after="0" w:line="240" w:lineRule="auto"/>
      </w:pPr>
      <w:r>
        <w:separator/>
      </w:r>
    </w:p>
  </w:footnote>
  <w:footnote w:type="continuationSeparator" w:id="0">
    <w:p w14:paraId="2AD928DE" w14:textId="77777777" w:rsidR="008D361B" w:rsidRDefault="008D361B" w:rsidP="008C7D65">
      <w:pPr>
        <w:spacing w:after="0" w:line="240" w:lineRule="auto"/>
      </w:pPr>
      <w:r>
        <w:continuationSeparator/>
      </w:r>
    </w:p>
  </w:footnote>
  <w:footnote w:id="1">
    <w:p w14:paraId="62008A4E" w14:textId="77777777" w:rsidR="00D82EB1" w:rsidRPr="00584B14" w:rsidRDefault="00D82EB1" w:rsidP="005F40EC">
      <w:r>
        <w:rPr>
          <w:rStyle w:val="Appelnotedebasdep"/>
        </w:rPr>
        <w:footnoteRef/>
      </w:r>
      <w:r>
        <w:t xml:space="preserve"> D</w:t>
      </w:r>
      <w:r w:rsidRPr="00584B14">
        <w:rPr>
          <w:sz w:val="21"/>
          <w:szCs w:val="21"/>
        </w:rPr>
        <w:t>ans le respect des dispositions de l’article L. 1110-4  du CSP</w:t>
      </w:r>
      <w:r>
        <w:t xml:space="preserve"> </w:t>
      </w:r>
      <w:hyperlink r:id="rId1" w:history="1">
        <w:r w:rsidRPr="00416E3D">
          <w:rPr>
            <w:rStyle w:val="Lienhypertexte"/>
            <w:sz w:val="21"/>
            <w:szCs w:val="21"/>
          </w:rPr>
          <w:t>https://www.legifrance.gouv.fr/codes/article_lc/LEGIARTI000036515027/</w:t>
        </w:r>
      </w:hyperlink>
      <w:r w:rsidRPr="003F1B6D">
        <w:rPr>
          <w:sz w:val="21"/>
          <w:szCs w:val="21"/>
        </w:rPr>
        <w:t xml:space="preserve"> </w:t>
      </w:r>
    </w:p>
    <w:p w14:paraId="4CCFE120" w14:textId="49C6CAE5" w:rsidR="00D82EB1" w:rsidRDefault="00D82EB1">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35EE"/>
    <w:multiLevelType w:val="hybridMultilevel"/>
    <w:tmpl w:val="3698E122"/>
    <w:lvl w:ilvl="0" w:tplc="7A28DD30">
      <w:start w:val="6"/>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077C64"/>
    <w:multiLevelType w:val="hybridMultilevel"/>
    <w:tmpl w:val="9BC0AD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7C70E2D"/>
    <w:multiLevelType w:val="hybridMultilevel"/>
    <w:tmpl w:val="C8B206CA"/>
    <w:lvl w:ilvl="0" w:tplc="DC2648CC">
      <w:start w:val="1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8B2453"/>
    <w:multiLevelType w:val="hybridMultilevel"/>
    <w:tmpl w:val="107E30A2"/>
    <w:lvl w:ilvl="0" w:tplc="748C96E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B21378"/>
    <w:multiLevelType w:val="hybridMultilevel"/>
    <w:tmpl w:val="32FEAA04"/>
    <w:lvl w:ilvl="0" w:tplc="2836F1FA">
      <w:numFmt w:val="bullet"/>
      <w:lvlText w:val="-"/>
      <w:lvlJc w:val="left"/>
      <w:pPr>
        <w:ind w:left="1080" w:hanging="360"/>
      </w:pPr>
      <w:rPr>
        <w:rFonts w:ascii="Arial" w:eastAsia="Times New Roman"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DF528B"/>
    <w:multiLevelType w:val="hybridMultilevel"/>
    <w:tmpl w:val="D378461E"/>
    <w:lvl w:ilvl="0" w:tplc="2836F1FA">
      <w:numFmt w:val="bullet"/>
      <w:lvlText w:val="-"/>
      <w:lvlJc w:val="left"/>
      <w:pPr>
        <w:ind w:left="1178" w:hanging="360"/>
      </w:pPr>
      <w:rPr>
        <w:rFonts w:ascii="Arial" w:eastAsia="Times New Roman" w:hAnsi="Arial" w:cs="Arial" w:hint="default"/>
      </w:rPr>
    </w:lvl>
    <w:lvl w:ilvl="1" w:tplc="040C0003" w:tentative="1">
      <w:start w:val="1"/>
      <w:numFmt w:val="bullet"/>
      <w:lvlText w:val="o"/>
      <w:lvlJc w:val="left"/>
      <w:pPr>
        <w:ind w:left="1898" w:hanging="360"/>
      </w:pPr>
      <w:rPr>
        <w:rFonts w:ascii="Courier New" w:hAnsi="Courier New" w:cs="Courier New" w:hint="default"/>
      </w:rPr>
    </w:lvl>
    <w:lvl w:ilvl="2" w:tplc="040C0005" w:tentative="1">
      <w:start w:val="1"/>
      <w:numFmt w:val="bullet"/>
      <w:lvlText w:val=""/>
      <w:lvlJc w:val="left"/>
      <w:pPr>
        <w:ind w:left="2618" w:hanging="360"/>
      </w:pPr>
      <w:rPr>
        <w:rFonts w:ascii="Wingdings" w:hAnsi="Wingdings" w:hint="default"/>
      </w:rPr>
    </w:lvl>
    <w:lvl w:ilvl="3" w:tplc="040C0001" w:tentative="1">
      <w:start w:val="1"/>
      <w:numFmt w:val="bullet"/>
      <w:lvlText w:val=""/>
      <w:lvlJc w:val="left"/>
      <w:pPr>
        <w:ind w:left="3338" w:hanging="360"/>
      </w:pPr>
      <w:rPr>
        <w:rFonts w:ascii="Symbol" w:hAnsi="Symbol" w:hint="default"/>
      </w:rPr>
    </w:lvl>
    <w:lvl w:ilvl="4" w:tplc="040C0003" w:tentative="1">
      <w:start w:val="1"/>
      <w:numFmt w:val="bullet"/>
      <w:lvlText w:val="o"/>
      <w:lvlJc w:val="left"/>
      <w:pPr>
        <w:ind w:left="4058" w:hanging="360"/>
      </w:pPr>
      <w:rPr>
        <w:rFonts w:ascii="Courier New" w:hAnsi="Courier New" w:cs="Courier New" w:hint="default"/>
      </w:rPr>
    </w:lvl>
    <w:lvl w:ilvl="5" w:tplc="040C0005" w:tentative="1">
      <w:start w:val="1"/>
      <w:numFmt w:val="bullet"/>
      <w:lvlText w:val=""/>
      <w:lvlJc w:val="left"/>
      <w:pPr>
        <w:ind w:left="4778" w:hanging="360"/>
      </w:pPr>
      <w:rPr>
        <w:rFonts w:ascii="Wingdings" w:hAnsi="Wingdings" w:hint="default"/>
      </w:rPr>
    </w:lvl>
    <w:lvl w:ilvl="6" w:tplc="040C0001" w:tentative="1">
      <w:start w:val="1"/>
      <w:numFmt w:val="bullet"/>
      <w:lvlText w:val=""/>
      <w:lvlJc w:val="left"/>
      <w:pPr>
        <w:ind w:left="5498" w:hanging="360"/>
      </w:pPr>
      <w:rPr>
        <w:rFonts w:ascii="Symbol" w:hAnsi="Symbol" w:hint="default"/>
      </w:rPr>
    </w:lvl>
    <w:lvl w:ilvl="7" w:tplc="040C0003" w:tentative="1">
      <w:start w:val="1"/>
      <w:numFmt w:val="bullet"/>
      <w:lvlText w:val="o"/>
      <w:lvlJc w:val="left"/>
      <w:pPr>
        <w:ind w:left="6218" w:hanging="360"/>
      </w:pPr>
      <w:rPr>
        <w:rFonts w:ascii="Courier New" w:hAnsi="Courier New" w:cs="Courier New" w:hint="default"/>
      </w:rPr>
    </w:lvl>
    <w:lvl w:ilvl="8" w:tplc="040C0005" w:tentative="1">
      <w:start w:val="1"/>
      <w:numFmt w:val="bullet"/>
      <w:lvlText w:val=""/>
      <w:lvlJc w:val="left"/>
      <w:pPr>
        <w:ind w:left="6938" w:hanging="360"/>
      </w:pPr>
      <w:rPr>
        <w:rFonts w:ascii="Wingdings" w:hAnsi="Wingdings" w:hint="default"/>
      </w:rPr>
    </w:lvl>
  </w:abstractNum>
  <w:abstractNum w:abstractNumId="6" w15:restartNumberingAfterBreak="0">
    <w:nsid w:val="365927E3"/>
    <w:multiLevelType w:val="hybridMultilevel"/>
    <w:tmpl w:val="F474BC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7904E79"/>
    <w:multiLevelType w:val="hybridMultilevel"/>
    <w:tmpl w:val="5A669778"/>
    <w:lvl w:ilvl="0" w:tplc="34CCE78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AEE071B"/>
    <w:multiLevelType w:val="hybridMultilevel"/>
    <w:tmpl w:val="7FBCF51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43781340"/>
    <w:multiLevelType w:val="hybridMultilevel"/>
    <w:tmpl w:val="17B0FE02"/>
    <w:lvl w:ilvl="0" w:tplc="F7FC0D00">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5412193"/>
    <w:multiLevelType w:val="hybridMultilevel"/>
    <w:tmpl w:val="7E1C7F40"/>
    <w:lvl w:ilvl="0" w:tplc="2836F1FA">
      <w:numFmt w:val="bullet"/>
      <w:lvlText w:val="-"/>
      <w:lvlJc w:val="left"/>
      <w:pPr>
        <w:tabs>
          <w:tab w:val="num" w:pos="360"/>
        </w:tabs>
        <w:ind w:left="360" w:hanging="360"/>
      </w:pPr>
      <w:rPr>
        <w:rFonts w:ascii="Arial" w:eastAsia="Times New Roman" w:hAnsi="Arial" w:cs="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1">
      <w:start w:val="1"/>
      <w:numFmt w:val="bullet"/>
      <w:lvlText w:val=""/>
      <w:lvlJc w:val="left"/>
      <w:pPr>
        <w:ind w:left="1800" w:hanging="360"/>
      </w:pPr>
      <w:rPr>
        <w:rFonts w:ascii="Symbol" w:hAnsi="Symbol"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A403E7F"/>
    <w:multiLevelType w:val="hybridMultilevel"/>
    <w:tmpl w:val="51628EDA"/>
    <w:lvl w:ilvl="0" w:tplc="B3E263D4">
      <w:start w:val="9"/>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74371D6"/>
    <w:multiLevelType w:val="hybridMultilevel"/>
    <w:tmpl w:val="DEAAB06C"/>
    <w:lvl w:ilvl="0" w:tplc="9D4E4FB0">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8102586"/>
    <w:multiLevelType w:val="hybridMultilevel"/>
    <w:tmpl w:val="628293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431818"/>
    <w:multiLevelType w:val="hybridMultilevel"/>
    <w:tmpl w:val="000AC454"/>
    <w:lvl w:ilvl="0" w:tplc="040C000F">
      <w:start w:val="1"/>
      <w:numFmt w:val="decimal"/>
      <w:lvlText w:val="%1."/>
      <w:lvlJc w:val="left"/>
      <w:pPr>
        <w:ind w:left="1309" w:hanging="360"/>
      </w:pPr>
    </w:lvl>
    <w:lvl w:ilvl="1" w:tplc="040C0019" w:tentative="1">
      <w:start w:val="1"/>
      <w:numFmt w:val="lowerLetter"/>
      <w:lvlText w:val="%2."/>
      <w:lvlJc w:val="left"/>
      <w:pPr>
        <w:ind w:left="2029" w:hanging="360"/>
      </w:pPr>
    </w:lvl>
    <w:lvl w:ilvl="2" w:tplc="040C001B" w:tentative="1">
      <w:start w:val="1"/>
      <w:numFmt w:val="lowerRoman"/>
      <w:lvlText w:val="%3."/>
      <w:lvlJc w:val="right"/>
      <w:pPr>
        <w:ind w:left="2749" w:hanging="180"/>
      </w:pPr>
    </w:lvl>
    <w:lvl w:ilvl="3" w:tplc="040C000F" w:tentative="1">
      <w:start w:val="1"/>
      <w:numFmt w:val="decimal"/>
      <w:lvlText w:val="%4."/>
      <w:lvlJc w:val="left"/>
      <w:pPr>
        <w:ind w:left="3469" w:hanging="360"/>
      </w:pPr>
    </w:lvl>
    <w:lvl w:ilvl="4" w:tplc="040C0019" w:tentative="1">
      <w:start w:val="1"/>
      <w:numFmt w:val="lowerLetter"/>
      <w:lvlText w:val="%5."/>
      <w:lvlJc w:val="left"/>
      <w:pPr>
        <w:ind w:left="4189" w:hanging="360"/>
      </w:pPr>
    </w:lvl>
    <w:lvl w:ilvl="5" w:tplc="040C001B" w:tentative="1">
      <w:start w:val="1"/>
      <w:numFmt w:val="lowerRoman"/>
      <w:lvlText w:val="%6."/>
      <w:lvlJc w:val="right"/>
      <w:pPr>
        <w:ind w:left="4909" w:hanging="180"/>
      </w:pPr>
    </w:lvl>
    <w:lvl w:ilvl="6" w:tplc="040C000F" w:tentative="1">
      <w:start w:val="1"/>
      <w:numFmt w:val="decimal"/>
      <w:lvlText w:val="%7."/>
      <w:lvlJc w:val="left"/>
      <w:pPr>
        <w:ind w:left="5629" w:hanging="360"/>
      </w:pPr>
    </w:lvl>
    <w:lvl w:ilvl="7" w:tplc="040C0019" w:tentative="1">
      <w:start w:val="1"/>
      <w:numFmt w:val="lowerLetter"/>
      <w:lvlText w:val="%8."/>
      <w:lvlJc w:val="left"/>
      <w:pPr>
        <w:ind w:left="6349" w:hanging="360"/>
      </w:pPr>
    </w:lvl>
    <w:lvl w:ilvl="8" w:tplc="040C001B" w:tentative="1">
      <w:start w:val="1"/>
      <w:numFmt w:val="lowerRoman"/>
      <w:lvlText w:val="%9."/>
      <w:lvlJc w:val="right"/>
      <w:pPr>
        <w:ind w:left="7069" w:hanging="180"/>
      </w:pPr>
    </w:lvl>
  </w:abstractNum>
  <w:abstractNum w:abstractNumId="15" w15:restartNumberingAfterBreak="0">
    <w:nsid w:val="5F406388"/>
    <w:multiLevelType w:val="hybridMultilevel"/>
    <w:tmpl w:val="4A74A690"/>
    <w:lvl w:ilvl="0" w:tplc="618CB2B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F771D60"/>
    <w:multiLevelType w:val="hybridMultilevel"/>
    <w:tmpl w:val="20FCE4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62727A09"/>
    <w:multiLevelType w:val="hybridMultilevel"/>
    <w:tmpl w:val="0D2CB150"/>
    <w:lvl w:ilvl="0" w:tplc="2836F1FA">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63D76EDE"/>
    <w:multiLevelType w:val="hybridMultilevel"/>
    <w:tmpl w:val="2EC80B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67559EC"/>
    <w:multiLevelType w:val="hybridMultilevel"/>
    <w:tmpl w:val="BCD02B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81F4385"/>
    <w:multiLevelType w:val="hybridMultilevel"/>
    <w:tmpl w:val="DA78CAB2"/>
    <w:lvl w:ilvl="0" w:tplc="2836F1FA">
      <w:numFmt w:val="bullet"/>
      <w:lvlText w:val="-"/>
      <w:lvlJc w:val="left"/>
      <w:pPr>
        <w:ind w:left="1230" w:hanging="360"/>
      </w:pPr>
      <w:rPr>
        <w:rFonts w:ascii="Arial" w:eastAsia="Times New Roman" w:hAnsi="Arial" w:cs="Arial"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21" w15:restartNumberingAfterBreak="0">
    <w:nsid w:val="6D7151D1"/>
    <w:multiLevelType w:val="hybridMultilevel"/>
    <w:tmpl w:val="4A502CCA"/>
    <w:lvl w:ilvl="0" w:tplc="51685932">
      <w:start w:val="3"/>
      <w:numFmt w:val="bullet"/>
      <w:lvlText w:val="-"/>
      <w:lvlJc w:val="left"/>
      <w:pPr>
        <w:ind w:left="720" w:hanging="360"/>
      </w:pPr>
      <w:rPr>
        <w:rFonts w:ascii="Calibri" w:eastAsiaTheme="minorHAnsi"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42C06AB"/>
    <w:multiLevelType w:val="hybridMultilevel"/>
    <w:tmpl w:val="0CE283D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13251934">
    <w:abstractNumId w:val="10"/>
  </w:num>
  <w:num w:numId="2" w16cid:durableId="993802060">
    <w:abstractNumId w:val="15"/>
  </w:num>
  <w:num w:numId="3" w16cid:durableId="1513226535">
    <w:abstractNumId w:val="7"/>
  </w:num>
  <w:num w:numId="4" w16cid:durableId="639967697">
    <w:abstractNumId w:val="0"/>
  </w:num>
  <w:num w:numId="5" w16cid:durableId="1381438898">
    <w:abstractNumId w:val="11"/>
  </w:num>
  <w:num w:numId="6" w16cid:durableId="1676490845">
    <w:abstractNumId w:val="12"/>
  </w:num>
  <w:num w:numId="7" w16cid:durableId="1516114740">
    <w:abstractNumId w:val="9"/>
  </w:num>
  <w:num w:numId="8" w16cid:durableId="1114327500">
    <w:abstractNumId w:val="2"/>
  </w:num>
  <w:num w:numId="9" w16cid:durableId="1606380597">
    <w:abstractNumId w:val="21"/>
  </w:num>
  <w:num w:numId="10" w16cid:durableId="1781680767">
    <w:abstractNumId w:val="13"/>
  </w:num>
  <w:num w:numId="11" w16cid:durableId="1053887406">
    <w:abstractNumId w:val="3"/>
  </w:num>
  <w:num w:numId="12" w16cid:durableId="1551263787">
    <w:abstractNumId w:val="22"/>
  </w:num>
  <w:num w:numId="13" w16cid:durableId="550338222">
    <w:abstractNumId w:val="8"/>
  </w:num>
  <w:num w:numId="14" w16cid:durableId="686490707">
    <w:abstractNumId w:val="1"/>
  </w:num>
  <w:num w:numId="15" w16cid:durableId="512301503">
    <w:abstractNumId w:val="18"/>
  </w:num>
  <w:num w:numId="16" w16cid:durableId="1023094328">
    <w:abstractNumId w:val="16"/>
  </w:num>
  <w:num w:numId="17" w16cid:durableId="721514819">
    <w:abstractNumId w:val="19"/>
  </w:num>
  <w:num w:numId="18" w16cid:durableId="1325743724">
    <w:abstractNumId w:val="20"/>
  </w:num>
  <w:num w:numId="19" w16cid:durableId="221530267">
    <w:abstractNumId w:val="5"/>
  </w:num>
  <w:num w:numId="20" w16cid:durableId="1724988098">
    <w:abstractNumId w:val="17"/>
  </w:num>
  <w:num w:numId="21" w16cid:durableId="483668271">
    <w:abstractNumId w:val="4"/>
  </w:num>
  <w:num w:numId="22" w16cid:durableId="1381126600">
    <w:abstractNumId w:val="6"/>
  </w:num>
  <w:num w:numId="23" w16cid:durableId="1738474844">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65"/>
    <w:rsid w:val="0000063F"/>
    <w:rsid w:val="00010B13"/>
    <w:rsid w:val="00015ADE"/>
    <w:rsid w:val="00016205"/>
    <w:rsid w:val="0001671E"/>
    <w:rsid w:val="000175A4"/>
    <w:rsid w:val="000176A6"/>
    <w:rsid w:val="00020AED"/>
    <w:rsid w:val="0002452B"/>
    <w:rsid w:val="00024556"/>
    <w:rsid w:val="00024DD5"/>
    <w:rsid w:val="000252AB"/>
    <w:rsid w:val="00025623"/>
    <w:rsid w:val="00030E15"/>
    <w:rsid w:val="00031ACD"/>
    <w:rsid w:val="00031E91"/>
    <w:rsid w:val="0003529A"/>
    <w:rsid w:val="0003586F"/>
    <w:rsid w:val="000359CE"/>
    <w:rsid w:val="0003612F"/>
    <w:rsid w:val="00036A8D"/>
    <w:rsid w:val="000374C7"/>
    <w:rsid w:val="00041447"/>
    <w:rsid w:val="00044629"/>
    <w:rsid w:val="00057B66"/>
    <w:rsid w:val="00061617"/>
    <w:rsid w:val="00062C81"/>
    <w:rsid w:val="0006701B"/>
    <w:rsid w:val="00067312"/>
    <w:rsid w:val="000678F4"/>
    <w:rsid w:val="00070775"/>
    <w:rsid w:val="000715BE"/>
    <w:rsid w:val="00071811"/>
    <w:rsid w:val="00071F47"/>
    <w:rsid w:val="00074619"/>
    <w:rsid w:val="00074B2D"/>
    <w:rsid w:val="00074BC6"/>
    <w:rsid w:val="00077765"/>
    <w:rsid w:val="000818CF"/>
    <w:rsid w:val="00081EB2"/>
    <w:rsid w:val="00082305"/>
    <w:rsid w:val="000856A0"/>
    <w:rsid w:val="000861D2"/>
    <w:rsid w:val="00086CAA"/>
    <w:rsid w:val="000907D4"/>
    <w:rsid w:val="00091130"/>
    <w:rsid w:val="00093298"/>
    <w:rsid w:val="00093C41"/>
    <w:rsid w:val="00093F2A"/>
    <w:rsid w:val="00094D62"/>
    <w:rsid w:val="000A1BE2"/>
    <w:rsid w:val="000A1EAF"/>
    <w:rsid w:val="000A4D76"/>
    <w:rsid w:val="000A4F1A"/>
    <w:rsid w:val="000A69EC"/>
    <w:rsid w:val="000B0C6C"/>
    <w:rsid w:val="000B26FC"/>
    <w:rsid w:val="000B28F9"/>
    <w:rsid w:val="000B40FF"/>
    <w:rsid w:val="000B7324"/>
    <w:rsid w:val="000B73C7"/>
    <w:rsid w:val="000B77C6"/>
    <w:rsid w:val="000B7FAC"/>
    <w:rsid w:val="000C09DF"/>
    <w:rsid w:val="000C139F"/>
    <w:rsid w:val="000C3213"/>
    <w:rsid w:val="000C373C"/>
    <w:rsid w:val="000C43C8"/>
    <w:rsid w:val="000C4FFD"/>
    <w:rsid w:val="000C6B8B"/>
    <w:rsid w:val="000C7015"/>
    <w:rsid w:val="000D1ED1"/>
    <w:rsid w:val="000D2C07"/>
    <w:rsid w:val="000D464F"/>
    <w:rsid w:val="000D4980"/>
    <w:rsid w:val="000D4BBA"/>
    <w:rsid w:val="000D4E8E"/>
    <w:rsid w:val="000D5827"/>
    <w:rsid w:val="000E2DB6"/>
    <w:rsid w:val="000E3369"/>
    <w:rsid w:val="000E69EF"/>
    <w:rsid w:val="000E7434"/>
    <w:rsid w:val="000F02A0"/>
    <w:rsid w:val="000F09BE"/>
    <w:rsid w:val="000F0A45"/>
    <w:rsid w:val="000F1DD6"/>
    <w:rsid w:val="000F6A1E"/>
    <w:rsid w:val="00103EAF"/>
    <w:rsid w:val="00106CAB"/>
    <w:rsid w:val="00107B46"/>
    <w:rsid w:val="00113933"/>
    <w:rsid w:val="00114070"/>
    <w:rsid w:val="00115B6C"/>
    <w:rsid w:val="00116945"/>
    <w:rsid w:val="00120EE7"/>
    <w:rsid w:val="00121019"/>
    <w:rsid w:val="00122C4A"/>
    <w:rsid w:val="00123A3B"/>
    <w:rsid w:val="00134192"/>
    <w:rsid w:val="001362DE"/>
    <w:rsid w:val="001378FF"/>
    <w:rsid w:val="001436B4"/>
    <w:rsid w:val="00145E9D"/>
    <w:rsid w:val="00147FC5"/>
    <w:rsid w:val="001500A1"/>
    <w:rsid w:val="0015105B"/>
    <w:rsid w:val="0015125D"/>
    <w:rsid w:val="001524BF"/>
    <w:rsid w:val="00154060"/>
    <w:rsid w:val="0015411B"/>
    <w:rsid w:val="001542A7"/>
    <w:rsid w:val="00154346"/>
    <w:rsid w:val="00154D26"/>
    <w:rsid w:val="00155BCA"/>
    <w:rsid w:val="0015740B"/>
    <w:rsid w:val="00160614"/>
    <w:rsid w:val="00163982"/>
    <w:rsid w:val="00164043"/>
    <w:rsid w:val="001716C1"/>
    <w:rsid w:val="0017585B"/>
    <w:rsid w:val="00177460"/>
    <w:rsid w:val="001829CA"/>
    <w:rsid w:val="00182FE5"/>
    <w:rsid w:val="0018373D"/>
    <w:rsid w:val="0018375B"/>
    <w:rsid w:val="00184262"/>
    <w:rsid w:val="001843B8"/>
    <w:rsid w:val="00184C49"/>
    <w:rsid w:val="0018785F"/>
    <w:rsid w:val="00190152"/>
    <w:rsid w:val="001924C7"/>
    <w:rsid w:val="001946B8"/>
    <w:rsid w:val="0019638D"/>
    <w:rsid w:val="001A0A67"/>
    <w:rsid w:val="001A1DB3"/>
    <w:rsid w:val="001A225A"/>
    <w:rsid w:val="001A25DE"/>
    <w:rsid w:val="001A79D9"/>
    <w:rsid w:val="001A7FCB"/>
    <w:rsid w:val="001B092C"/>
    <w:rsid w:val="001B3A15"/>
    <w:rsid w:val="001B631F"/>
    <w:rsid w:val="001B7DC7"/>
    <w:rsid w:val="001C42F5"/>
    <w:rsid w:val="001C5C53"/>
    <w:rsid w:val="001C6A81"/>
    <w:rsid w:val="001C7A56"/>
    <w:rsid w:val="001C7C8D"/>
    <w:rsid w:val="001D0A75"/>
    <w:rsid w:val="001D6FFB"/>
    <w:rsid w:val="001E0C5C"/>
    <w:rsid w:val="001E0F16"/>
    <w:rsid w:val="001E2B04"/>
    <w:rsid w:val="001E30AC"/>
    <w:rsid w:val="001E32BD"/>
    <w:rsid w:val="001E3FC3"/>
    <w:rsid w:val="001E4DEB"/>
    <w:rsid w:val="001E5F09"/>
    <w:rsid w:val="001E7152"/>
    <w:rsid w:val="001F024A"/>
    <w:rsid w:val="001F1D82"/>
    <w:rsid w:val="001F2327"/>
    <w:rsid w:val="001F33FD"/>
    <w:rsid w:val="001F7D3C"/>
    <w:rsid w:val="0020143E"/>
    <w:rsid w:val="00201AD4"/>
    <w:rsid w:val="00203198"/>
    <w:rsid w:val="0020323A"/>
    <w:rsid w:val="0020405A"/>
    <w:rsid w:val="0020538F"/>
    <w:rsid w:val="00207616"/>
    <w:rsid w:val="002132DD"/>
    <w:rsid w:val="00214627"/>
    <w:rsid w:val="00215812"/>
    <w:rsid w:val="002172AA"/>
    <w:rsid w:val="00223B9C"/>
    <w:rsid w:val="00225F4C"/>
    <w:rsid w:val="0023049A"/>
    <w:rsid w:val="00230FA5"/>
    <w:rsid w:val="002332F3"/>
    <w:rsid w:val="002334B2"/>
    <w:rsid w:val="0023452D"/>
    <w:rsid w:val="00235E5F"/>
    <w:rsid w:val="00242192"/>
    <w:rsid w:val="0024285D"/>
    <w:rsid w:val="00243774"/>
    <w:rsid w:val="00244DCF"/>
    <w:rsid w:val="002453A9"/>
    <w:rsid w:val="0024767D"/>
    <w:rsid w:val="00247903"/>
    <w:rsid w:val="00251A4E"/>
    <w:rsid w:val="00260638"/>
    <w:rsid w:val="00262C10"/>
    <w:rsid w:val="002641CE"/>
    <w:rsid w:val="00267DE9"/>
    <w:rsid w:val="00270743"/>
    <w:rsid w:val="00271AE2"/>
    <w:rsid w:val="00272448"/>
    <w:rsid w:val="00272BEC"/>
    <w:rsid w:val="002748AE"/>
    <w:rsid w:val="00277D2F"/>
    <w:rsid w:val="00280929"/>
    <w:rsid w:val="00280B69"/>
    <w:rsid w:val="00281B1C"/>
    <w:rsid w:val="00282D66"/>
    <w:rsid w:val="002905CC"/>
    <w:rsid w:val="00293937"/>
    <w:rsid w:val="00294768"/>
    <w:rsid w:val="00295052"/>
    <w:rsid w:val="002965D4"/>
    <w:rsid w:val="002A0869"/>
    <w:rsid w:val="002A0D0C"/>
    <w:rsid w:val="002A0E64"/>
    <w:rsid w:val="002A2B85"/>
    <w:rsid w:val="002A388E"/>
    <w:rsid w:val="002A3C9A"/>
    <w:rsid w:val="002A5999"/>
    <w:rsid w:val="002A6CE5"/>
    <w:rsid w:val="002A74C0"/>
    <w:rsid w:val="002B0164"/>
    <w:rsid w:val="002B1D56"/>
    <w:rsid w:val="002B5171"/>
    <w:rsid w:val="002B6430"/>
    <w:rsid w:val="002C2E7C"/>
    <w:rsid w:val="002C52B4"/>
    <w:rsid w:val="002C623F"/>
    <w:rsid w:val="002C719E"/>
    <w:rsid w:val="002C71F0"/>
    <w:rsid w:val="002C738E"/>
    <w:rsid w:val="002C73F5"/>
    <w:rsid w:val="002D0876"/>
    <w:rsid w:val="002D2A2B"/>
    <w:rsid w:val="002D3E0B"/>
    <w:rsid w:val="002D5CFC"/>
    <w:rsid w:val="002D6567"/>
    <w:rsid w:val="002D77F6"/>
    <w:rsid w:val="002E0BDE"/>
    <w:rsid w:val="002E1481"/>
    <w:rsid w:val="002E3057"/>
    <w:rsid w:val="002E4563"/>
    <w:rsid w:val="002E4B2B"/>
    <w:rsid w:val="002E4F29"/>
    <w:rsid w:val="002E4FE3"/>
    <w:rsid w:val="002E548D"/>
    <w:rsid w:val="002F2686"/>
    <w:rsid w:val="002F4085"/>
    <w:rsid w:val="002F4885"/>
    <w:rsid w:val="002F7856"/>
    <w:rsid w:val="002F7BA4"/>
    <w:rsid w:val="0030195A"/>
    <w:rsid w:val="003019D4"/>
    <w:rsid w:val="003033DB"/>
    <w:rsid w:val="003034D2"/>
    <w:rsid w:val="00303A02"/>
    <w:rsid w:val="003060E9"/>
    <w:rsid w:val="0030652D"/>
    <w:rsid w:val="003066DA"/>
    <w:rsid w:val="00307707"/>
    <w:rsid w:val="00311581"/>
    <w:rsid w:val="003128FB"/>
    <w:rsid w:val="00313124"/>
    <w:rsid w:val="00316E05"/>
    <w:rsid w:val="00320230"/>
    <w:rsid w:val="00320834"/>
    <w:rsid w:val="003231E2"/>
    <w:rsid w:val="003250A4"/>
    <w:rsid w:val="00330848"/>
    <w:rsid w:val="003312C7"/>
    <w:rsid w:val="00331767"/>
    <w:rsid w:val="003318D5"/>
    <w:rsid w:val="00332657"/>
    <w:rsid w:val="00335CA9"/>
    <w:rsid w:val="00340199"/>
    <w:rsid w:val="00342A3A"/>
    <w:rsid w:val="00350677"/>
    <w:rsid w:val="0035068E"/>
    <w:rsid w:val="00352016"/>
    <w:rsid w:val="00352CC9"/>
    <w:rsid w:val="00354D84"/>
    <w:rsid w:val="003557C8"/>
    <w:rsid w:val="00355E63"/>
    <w:rsid w:val="00356A81"/>
    <w:rsid w:val="00357631"/>
    <w:rsid w:val="0036045F"/>
    <w:rsid w:val="003649BD"/>
    <w:rsid w:val="00364C55"/>
    <w:rsid w:val="00365FCB"/>
    <w:rsid w:val="00371742"/>
    <w:rsid w:val="00371862"/>
    <w:rsid w:val="00382ED5"/>
    <w:rsid w:val="003833DE"/>
    <w:rsid w:val="003836E6"/>
    <w:rsid w:val="0038500C"/>
    <w:rsid w:val="003852E0"/>
    <w:rsid w:val="00390033"/>
    <w:rsid w:val="00390546"/>
    <w:rsid w:val="0039078B"/>
    <w:rsid w:val="0039141E"/>
    <w:rsid w:val="003940EC"/>
    <w:rsid w:val="0039447A"/>
    <w:rsid w:val="00395F61"/>
    <w:rsid w:val="00396789"/>
    <w:rsid w:val="00397A3F"/>
    <w:rsid w:val="003A1AF8"/>
    <w:rsid w:val="003A1F2A"/>
    <w:rsid w:val="003A2AF1"/>
    <w:rsid w:val="003A4BF4"/>
    <w:rsid w:val="003A54EB"/>
    <w:rsid w:val="003A63A7"/>
    <w:rsid w:val="003A7AD2"/>
    <w:rsid w:val="003B097C"/>
    <w:rsid w:val="003B48EC"/>
    <w:rsid w:val="003B4BD0"/>
    <w:rsid w:val="003C4B53"/>
    <w:rsid w:val="003C4CAC"/>
    <w:rsid w:val="003C4CE6"/>
    <w:rsid w:val="003C5B79"/>
    <w:rsid w:val="003D0ACA"/>
    <w:rsid w:val="003D309F"/>
    <w:rsid w:val="003D4801"/>
    <w:rsid w:val="003D5C38"/>
    <w:rsid w:val="003D6024"/>
    <w:rsid w:val="003D62CF"/>
    <w:rsid w:val="003E03AF"/>
    <w:rsid w:val="003F0A83"/>
    <w:rsid w:val="003F2CA3"/>
    <w:rsid w:val="003F341D"/>
    <w:rsid w:val="003F5F47"/>
    <w:rsid w:val="004022BD"/>
    <w:rsid w:val="0040289E"/>
    <w:rsid w:val="004037EE"/>
    <w:rsid w:val="00404F83"/>
    <w:rsid w:val="0040782C"/>
    <w:rsid w:val="00413003"/>
    <w:rsid w:val="004146C5"/>
    <w:rsid w:val="00415BB8"/>
    <w:rsid w:val="00416735"/>
    <w:rsid w:val="00420351"/>
    <w:rsid w:val="00422E6B"/>
    <w:rsid w:val="004236E5"/>
    <w:rsid w:val="004247E5"/>
    <w:rsid w:val="00425BB8"/>
    <w:rsid w:val="00430402"/>
    <w:rsid w:val="00431957"/>
    <w:rsid w:val="00432635"/>
    <w:rsid w:val="004331B8"/>
    <w:rsid w:val="004339D0"/>
    <w:rsid w:val="00433E94"/>
    <w:rsid w:val="00434B99"/>
    <w:rsid w:val="00435646"/>
    <w:rsid w:val="00437695"/>
    <w:rsid w:val="00440945"/>
    <w:rsid w:val="00443473"/>
    <w:rsid w:val="0044353A"/>
    <w:rsid w:val="004476A1"/>
    <w:rsid w:val="004479F6"/>
    <w:rsid w:val="004508D1"/>
    <w:rsid w:val="00452311"/>
    <w:rsid w:val="00453627"/>
    <w:rsid w:val="0045476A"/>
    <w:rsid w:val="004548D6"/>
    <w:rsid w:val="00460C98"/>
    <w:rsid w:val="004636C6"/>
    <w:rsid w:val="00464092"/>
    <w:rsid w:val="00464CA2"/>
    <w:rsid w:val="004653EB"/>
    <w:rsid w:val="00465C3D"/>
    <w:rsid w:val="00470641"/>
    <w:rsid w:val="00472221"/>
    <w:rsid w:val="00473853"/>
    <w:rsid w:val="00474B53"/>
    <w:rsid w:val="00474D3E"/>
    <w:rsid w:val="004762B2"/>
    <w:rsid w:val="00480CBD"/>
    <w:rsid w:val="00481510"/>
    <w:rsid w:val="004816EB"/>
    <w:rsid w:val="00481CD9"/>
    <w:rsid w:val="004842F7"/>
    <w:rsid w:val="00486AA9"/>
    <w:rsid w:val="00491DDA"/>
    <w:rsid w:val="004921B2"/>
    <w:rsid w:val="00493665"/>
    <w:rsid w:val="00495024"/>
    <w:rsid w:val="004A0511"/>
    <w:rsid w:val="004A156F"/>
    <w:rsid w:val="004A2B98"/>
    <w:rsid w:val="004B1234"/>
    <w:rsid w:val="004B15DF"/>
    <w:rsid w:val="004B1A2C"/>
    <w:rsid w:val="004B2C39"/>
    <w:rsid w:val="004B680C"/>
    <w:rsid w:val="004C01C3"/>
    <w:rsid w:val="004C060E"/>
    <w:rsid w:val="004C141E"/>
    <w:rsid w:val="004C18E8"/>
    <w:rsid w:val="004C2881"/>
    <w:rsid w:val="004C2B25"/>
    <w:rsid w:val="004C2B44"/>
    <w:rsid w:val="004C2DC6"/>
    <w:rsid w:val="004C50FB"/>
    <w:rsid w:val="004C5D8A"/>
    <w:rsid w:val="004C75C5"/>
    <w:rsid w:val="004D2182"/>
    <w:rsid w:val="004E18E9"/>
    <w:rsid w:val="004E1AF1"/>
    <w:rsid w:val="004E77B4"/>
    <w:rsid w:val="004E794A"/>
    <w:rsid w:val="004F0A4C"/>
    <w:rsid w:val="004F11A6"/>
    <w:rsid w:val="004F1704"/>
    <w:rsid w:val="004F204E"/>
    <w:rsid w:val="004F39A6"/>
    <w:rsid w:val="004F44D9"/>
    <w:rsid w:val="004F468E"/>
    <w:rsid w:val="004F5339"/>
    <w:rsid w:val="004F540B"/>
    <w:rsid w:val="004F772A"/>
    <w:rsid w:val="005021E0"/>
    <w:rsid w:val="00502E23"/>
    <w:rsid w:val="005054A1"/>
    <w:rsid w:val="005055AB"/>
    <w:rsid w:val="00507096"/>
    <w:rsid w:val="00511AA0"/>
    <w:rsid w:val="0051352E"/>
    <w:rsid w:val="00520A93"/>
    <w:rsid w:val="00520FD6"/>
    <w:rsid w:val="005263AF"/>
    <w:rsid w:val="00527379"/>
    <w:rsid w:val="00527A2E"/>
    <w:rsid w:val="0053293D"/>
    <w:rsid w:val="005343A1"/>
    <w:rsid w:val="0053451C"/>
    <w:rsid w:val="00534BFE"/>
    <w:rsid w:val="00535EB7"/>
    <w:rsid w:val="005378F7"/>
    <w:rsid w:val="00540BDB"/>
    <w:rsid w:val="00540CFF"/>
    <w:rsid w:val="005435FE"/>
    <w:rsid w:val="00543D9F"/>
    <w:rsid w:val="005449BB"/>
    <w:rsid w:val="0054579A"/>
    <w:rsid w:val="00546D86"/>
    <w:rsid w:val="005479C3"/>
    <w:rsid w:val="005518A9"/>
    <w:rsid w:val="005569E3"/>
    <w:rsid w:val="00556E2E"/>
    <w:rsid w:val="00556F4A"/>
    <w:rsid w:val="0055758E"/>
    <w:rsid w:val="005618FC"/>
    <w:rsid w:val="00565C7B"/>
    <w:rsid w:val="00571B06"/>
    <w:rsid w:val="00572397"/>
    <w:rsid w:val="00572999"/>
    <w:rsid w:val="00573AB0"/>
    <w:rsid w:val="00576E47"/>
    <w:rsid w:val="005806E7"/>
    <w:rsid w:val="00580A6A"/>
    <w:rsid w:val="00581659"/>
    <w:rsid w:val="00581B64"/>
    <w:rsid w:val="00583E63"/>
    <w:rsid w:val="0058743B"/>
    <w:rsid w:val="00590A1A"/>
    <w:rsid w:val="00591610"/>
    <w:rsid w:val="00592D23"/>
    <w:rsid w:val="00595484"/>
    <w:rsid w:val="005A2162"/>
    <w:rsid w:val="005A3758"/>
    <w:rsid w:val="005A3C20"/>
    <w:rsid w:val="005A5681"/>
    <w:rsid w:val="005A7141"/>
    <w:rsid w:val="005A7A1E"/>
    <w:rsid w:val="005B122A"/>
    <w:rsid w:val="005B16C4"/>
    <w:rsid w:val="005B17F3"/>
    <w:rsid w:val="005B23D3"/>
    <w:rsid w:val="005B320E"/>
    <w:rsid w:val="005B3CC0"/>
    <w:rsid w:val="005C211C"/>
    <w:rsid w:val="005C2216"/>
    <w:rsid w:val="005C2E74"/>
    <w:rsid w:val="005C3710"/>
    <w:rsid w:val="005C621B"/>
    <w:rsid w:val="005C6628"/>
    <w:rsid w:val="005C77AA"/>
    <w:rsid w:val="005D1703"/>
    <w:rsid w:val="005D4018"/>
    <w:rsid w:val="005D541A"/>
    <w:rsid w:val="005D59D1"/>
    <w:rsid w:val="005D6429"/>
    <w:rsid w:val="005E050A"/>
    <w:rsid w:val="005E0BA5"/>
    <w:rsid w:val="005E707D"/>
    <w:rsid w:val="005E7315"/>
    <w:rsid w:val="005E7EAE"/>
    <w:rsid w:val="005E7F15"/>
    <w:rsid w:val="005F40EC"/>
    <w:rsid w:val="005F4719"/>
    <w:rsid w:val="005F4E9B"/>
    <w:rsid w:val="00601AE2"/>
    <w:rsid w:val="00601F60"/>
    <w:rsid w:val="00604D31"/>
    <w:rsid w:val="0060558E"/>
    <w:rsid w:val="006071E0"/>
    <w:rsid w:val="00607803"/>
    <w:rsid w:val="00610334"/>
    <w:rsid w:val="00610497"/>
    <w:rsid w:val="006109D5"/>
    <w:rsid w:val="00611930"/>
    <w:rsid w:val="006126F1"/>
    <w:rsid w:val="006133FB"/>
    <w:rsid w:val="00613C67"/>
    <w:rsid w:val="006147A0"/>
    <w:rsid w:val="00614C66"/>
    <w:rsid w:val="0061560B"/>
    <w:rsid w:val="00621313"/>
    <w:rsid w:val="00621AC4"/>
    <w:rsid w:val="006257D3"/>
    <w:rsid w:val="00625E64"/>
    <w:rsid w:val="00626692"/>
    <w:rsid w:val="00627997"/>
    <w:rsid w:val="00627AC3"/>
    <w:rsid w:val="00632369"/>
    <w:rsid w:val="006354F6"/>
    <w:rsid w:val="00636130"/>
    <w:rsid w:val="00640701"/>
    <w:rsid w:val="006440F3"/>
    <w:rsid w:val="00644A6E"/>
    <w:rsid w:val="00645CBD"/>
    <w:rsid w:val="00646238"/>
    <w:rsid w:val="00661F27"/>
    <w:rsid w:val="0066422A"/>
    <w:rsid w:val="00664D15"/>
    <w:rsid w:val="00666B7B"/>
    <w:rsid w:val="0066736B"/>
    <w:rsid w:val="006700A2"/>
    <w:rsid w:val="00673A42"/>
    <w:rsid w:val="00675028"/>
    <w:rsid w:val="006755A9"/>
    <w:rsid w:val="006757CE"/>
    <w:rsid w:val="0067766A"/>
    <w:rsid w:val="00682B72"/>
    <w:rsid w:val="0068388D"/>
    <w:rsid w:val="00684330"/>
    <w:rsid w:val="0069297E"/>
    <w:rsid w:val="006964EE"/>
    <w:rsid w:val="0069652A"/>
    <w:rsid w:val="00696B12"/>
    <w:rsid w:val="006A04C3"/>
    <w:rsid w:val="006A0D54"/>
    <w:rsid w:val="006A1BC3"/>
    <w:rsid w:val="006A40E0"/>
    <w:rsid w:val="006A4336"/>
    <w:rsid w:val="006A4829"/>
    <w:rsid w:val="006A5DBD"/>
    <w:rsid w:val="006A7997"/>
    <w:rsid w:val="006B17B1"/>
    <w:rsid w:val="006B5DE7"/>
    <w:rsid w:val="006C1755"/>
    <w:rsid w:val="006C36E9"/>
    <w:rsid w:val="006C4CE7"/>
    <w:rsid w:val="006C4FBC"/>
    <w:rsid w:val="006C7847"/>
    <w:rsid w:val="006D0CFB"/>
    <w:rsid w:val="006D3E91"/>
    <w:rsid w:val="006D4CF7"/>
    <w:rsid w:val="006D5042"/>
    <w:rsid w:val="006D6AAD"/>
    <w:rsid w:val="006E07A1"/>
    <w:rsid w:val="006E1531"/>
    <w:rsid w:val="006E1A09"/>
    <w:rsid w:val="006E1A1A"/>
    <w:rsid w:val="006E294E"/>
    <w:rsid w:val="006E372C"/>
    <w:rsid w:val="006E522C"/>
    <w:rsid w:val="006F0CD5"/>
    <w:rsid w:val="007028DC"/>
    <w:rsid w:val="00702E04"/>
    <w:rsid w:val="00705AFC"/>
    <w:rsid w:val="007071CF"/>
    <w:rsid w:val="007103BF"/>
    <w:rsid w:val="00714FCE"/>
    <w:rsid w:val="00720E0E"/>
    <w:rsid w:val="00721362"/>
    <w:rsid w:val="0072295E"/>
    <w:rsid w:val="0072472A"/>
    <w:rsid w:val="0072578F"/>
    <w:rsid w:val="00725DBE"/>
    <w:rsid w:val="007303D5"/>
    <w:rsid w:val="00730C20"/>
    <w:rsid w:val="00732BF9"/>
    <w:rsid w:val="007334E8"/>
    <w:rsid w:val="00737FD2"/>
    <w:rsid w:val="00740197"/>
    <w:rsid w:val="00741CF2"/>
    <w:rsid w:val="00744BAF"/>
    <w:rsid w:val="00746427"/>
    <w:rsid w:val="007464BF"/>
    <w:rsid w:val="00750A1D"/>
    <w:rsid w:val="00750DAA"/>
    <w:rsid w:val="00751015"/>
    <w:rsid w:val="007570E6"/>
    <w:rsid w:val="0076185A"/>
    <w:rsid w:val="0076384F"/>
    <w:rsid w:val="00767343"/>
    <w:rsid w:val="00767A71"/>
    <w:rsid w:val="00767EAB"/>
    <w:rsid w:val="007702CF"/>
    <w:rsid w:val="00772C91"/>
    <w:rsid w:val="007734A6"/>
    <w:rsid w:val="00775544"/>
    <w:rsid w:val="0077657D"/>
    <w:rsid w:val="00777DC7"/>
    <w:rsid w:val="00780C2A"/>
    <w:rsid w:val="007811CC"/>
    <w:rsid w:val="00782AEE"/>
    <w:rsid w:val="00783315"/>
    <w:rsid w:val="00786003"/>
    <w:rsid w:val="00790C30"/>
    <w:rsid w:val="00793262"/>
    <w:rsid w:val="0079560E"/>
    <w:rsid w:val="00797A2C"/>
    <w:rsid w:val="007A2768"/>
    <w:rsid w:val="007B111B"/>
    <w:rsid w:val="007B1BB3"/>
    <w:rsid w:val="007B2961"/>
    <w:rsid w:val="007B2AF1"/>
    <w:rsid w:val="007B3417"/>
    <w:rsid w:val="007B5E5B"/>
    <w:rsid w:val="007B6900"/>
    <w:rsid w:val="007B6D93"/>
    <w:rsid w:val="007C1752"/>
    <w:rsid w:val="007C2B29"/>
    <w:rsid w:val="007C3757"/>
    <w:rsid w:val="007C3B59"/>
    <w:rsid w:val="007C496C"/>
    <w:rsid w:val="007C623B"/>
    <w:rsid w:val="007C63C9"/>
    <w:rsid w:val="007C6991"/>
    <w:rsid w:val="007C78E7"/>
    <w:rsid w:val="007D10B0"/>
    <w:rsid w:val="007D1CAC"/>
    <w:rsid w:val="007D1D0E"/>
    <w:rsid w:val="007D2FEB"/>
    <w:rsid w:val="007D7CDE"/>
    <w:rsid w:val="007E068F"/>
    <w:rsid w:val="007E13CB"/>
    <w:rsid w:val="007E1E89"/>
    <w:rsid w:val="007E1FF6"/>
    <w:rsid w:val="007E2A08"/>
    <w:rsid w:val="007E59F9"/>
    <w:rsid w:val="007E60B9"/>
    <w:rsid w:val="007F4C6B"/>
    <w:rsid w:val="007F53BF"/>
    <w:rsid w:val="007F7EAD"/>
    <w:rsid w:val="008001F0"/>
    <w:rsid w:val="008028F9"/>
    <w:rsid w:val="0080372E"/>
    <w:rsid w:val="00804748"/>
    <w:rsid w:val="00806B43"/>
    <w:rsid w:val="00807BDD"/>
    <w:rsid w:val="00810823"/>
    <w:rsid w:val="008109AC"/>
    <w:rsid w:val="00810BF0"/>
    <w:rsid w:val="008124F6"/>
    <w:rsid w:val="0081389D"/>
    <w:rsid w:val="00815669"/>
    <w:rsid w:val="00815887"/>
    <w:rsid w:val="008158A3"/>
    <w:rsid w:val="00817D6F"/>
    <w:rsid w:val="0082088F"/>
    <w:rsid w:val="0082193A"/>
    <w:rsid w:val="008225A5"/>
    <w:rsid w:val="008245E8"/>
    <w:rsid w:val="0082468E"/>
    <w:rsid w:val="00824E71"/>
    <w:rsid w:val="008269F2"/>
    <w:rsid w:val="0083076F"/>
    <w:rsid w:val="00832B40"/>
    <w:rsid w:val="0083371C"/>
    <w:rsid w:val="0083430D"/>
    <w:rsid w:val="00834FF3"/>
    <w:rsid w:val="00835040"/>
    <w:rsid w:val="0083684E"/>
    <w:rsid w:val="00837550"/>
    <w:rsid w:val="0083760E"/>
    <w:rsid w:val="00840B37"/>
    <w:rsid w:val="00841FE2"/>
    <w:rsid w:val="00842A3E"/>
    <w:rsid w:val="00844B1F"/>
    <w:rsid w:val="0084615A"/>
    <w:rsid w:val="0085180B"/>
    <w:rsid w:val="008535C5"/>
    <w:rsid w:val="00854541"/>
    <w:rsid w:val="00856086"/>
    <w:rsid w:val="008561C9"/>
    <w:rsid w:val="00856424"/>
    <w:rsid w:val="008610FF"/>
    <w:rsid w:val="008614DF"/>
    <w:rsid w:val="00863A1D"/>
    <w:rsid w:val="0087219F"/>
    <w:rsid w:val="00873250"/>
    <w:rsid w:val="00874FE2"/>
    <w:rsid w:val="00876251"/>
    <w:rsid w:val="00877F04"/>
    <w:rsid w:val="00880114"/>
    <w:rsid w:val="00880B13"/>
    <w:rsid w:val="00883D3C"/>
    <w:rsid w:val="008846DB"/>
    <w:rsid w:val="0089679B"/>
    <w:rsid w:val="00896E12"/>
    <w:rsid w:val="008A113E"/>
    <w:rsid w:val="008A17B7"/>
    <w:rsid w:val="008A2D85"/>
    <w:rsid w:val="008A7779"/>
    <w:rsid w:val="008A7DF7"/>
    <w:rsid w:val="008B18D1"/>
    <w:rsid w:val="008B2347"/>
    <w:rsid w:val="008B25FB"/>
    <w:rsid w:val="008B2E93"/>
    <w:rsid w:val="008B7825"/>
    <w:rsid w:val="008C1354"/>
    <w:rsid w:val="008C2CAD"/>
    <w:rsid w:val="008C3B86"/>
    <w:rsid w:val="008C7D65"/>
    <w:rsid w:val="008D361B"/>
    <w:rsid w:val="008D5435"/>
    <w:rsid w:val="008D5E2E"/>
    <w:rsid w:val="008D6162"/>
    <w:rsid w:val="008D66DE"/>
    <w:rsid w:val="008D6C8B"/>
    <w:rsid w:val="008E19AB"/>
    <w:rsid w:val="008E1E84"/>
    <w:rsid w:val="008E26F3"/>
    <w:rsid w:val="008E3F6C"/>
    <w:rsid w:val="008E4176"/>
    <w:rsid w:val="008E7165"/>
    <w:rsid w:val="008E75F8"/>
    <w:rsid w:val="008F01FF"/>
    <w:rsid w:val="008F169A"/>
    <w:rsid w:val="008F252D"/>
    <w:rsid w:val="008F3C91"/>
    <w:rsid w:val="008F5113"/>
    <w:rsid w:val="008F6423"/>
    <w:rsid w:val="00900A46"/>
    <w:rsid w:val="009020C3"/>
    <w:rsid w:val="009047A1"/>
    <w:rsid w:val="00904818"/>
    <w:rsid w:val="00905668"/>
    <w:rsid w:val="009057AB"/>
    <w:rsid w:val="00905A22"/>
    <w:rsid w:val="009075DA"/>
    <w:rsid w:val="0090779B"/>
    <w:rsid w:val="00907EE4"/>
    <w:rsid w:val="009103FC"/>
    <w:rsid w:val="009119EC"/>
    <w:rsid w:val="00911BC6"/>
    <w:rsid w:val="00913472"/>
    <w:rsid w:val="00913853"/>
    <w:rsid w:val="00913DE5"/>
    <w:rsid w:val="009143D5"/>
    <w:rsid w:val="00914895"/>
    <w:rsid w:val="00916334"/>
    <w:rsid w:val="009178EF"/>
    <w:rsid w:val="00923522"/>
    <w:rsid w:val="0092749F"/>
    <w:rsid w:val="009275D4"/>
    <w:rsid w:val="00930C86"/>
    <w:rsid w:val="00931933"/>
    <w:rsid w:val="009378AB"/>
    <w:rsid w:val="009415EF"/>
    <w:rsid w:val="00943AED"/>
    <w:rsid w:val="009470C7"/>
    <w:rsid w:val="009478E4"/>
    <w:rsid w:val="009506EA"/>
    <w:rsid w:val="0095525D"/>
    <w:rsid w:val="00955E39"/>
    <w:rsid w:val="00956596"/>
    <w:rsid w:val="00957205"/>
    <w:rsid w:val="00957772"/>
    <w:rsid w:val="00957889"/>
    <w:rsid w:val="00962A44"/>
    <w:rsid w:val="00965127"/>
    <w:rsid w:val="00970044"/>
    <w:rsid w:val="009705BE"/>
    <w:rsid w:val="009712EE"/>
    <w:rsid w:val="00972166"/>
    <w:rsid w:val="009725DD"/>
    <w:rsid w:val="009728F2"/>
    <w:rsid w:val="00975643"/>
    <w:rsid w:val="00975709"/>
    <w:rsid w:val="00975BA8"/>
    <w:rsid w:val="00975FDA"/>
    <w:rsid w:val="0097619F"/>
    <w:rsid w:val="0098254C"/>
    <w:rsid w:val="00983B70"/>
    <w:rsid w:val="00985F41"/>
    <w:rsid w:val="0098758E"/>
    <w:rsid w:val="009917C1"/>
    <w:rsid w:val="009919BA"/>
    <w:rsid w:val="009943CF"/>
    <w:rsid w:val="0099670E"/>
    <w:rsid w:val="009A0013"/>
    <w:rsid w:val="009A3055"/>
    <w:rsid w:val="009A52F4"/>
    <w:rsid w:val="009A5387"/>
    <w:rsid w:val="009A5E4A"/>
    <w:rsid w:val="009A733C"/>
    <w:rsid w:val="009B019C"/>
    <w:rsid w:val="009B1D2F"/>
    <w:rsid w:val="009B60C0"/>
    <w:rsid w:val="009C2808"/>
    <w:rsid w:val="009C288D"/>
    <w:rsid w:val="009C29E4"/>
    <w:rsid w:val="009C6D28"/>
    <w:rsid w:val="009C7B51"/>
    <w:rsid w:val="009D1A1E"/>
    <w:rsid w:val="009D1E2A"/>
    <w:rsid w:val="009D2A3E"/>
    <w:rsid w:val="009D2A61"/>
    <w:rsid w:val="009D61AA"/>
    <w:rsid w:val="009D634C"/>
    <w:rsid w:val="009D7C5A"/>
    <w:rsid w:val="009E1BD1"/>
    <w:rsid w:val="009E2551"/>
    <w:rsid w:val="009E2F51"/>
    <w:rsid w:val="009E35CE"/>
    <w:rsid w:val="009E70E6"/>
    <w:rsid w:val="009E7373"/>
    <w:rsid w:val="009F01DA"/>
    <w:rsid w:val="009F08D1"/>
    <w:rsid w:val="009F1179"/>
    <w:rsid w:val="009F1279"/>
    <w:rsid w:val="009F4AF4"/>
    <w:rsid w:val="009F570B"/>
    <w:rsid w:val="00A012C5"/>
    <w:rsid w:val="00A02484"/>
    <w:rsid w:val="00A028F0"/>
    <w:rsid w:val="00A02B8B"/>
    <w:rsid w:val="00A0608B"/>
    <w:rsid w:val="00A1108D"/>
    <w:rsid w:val="00A1225F"/>
    <w:rsid w:val="00A13691"/>
    <w:rsid w:val="00A138D9"/>
    <w:rsid w:val="00A14702"/>
    <w:rsid w:val="00A17A37"/>
    <w:rsid w:val="00A217CF"/>
    <w:rsid w:val="00A22AC0"/>
    <w:rsid w:val="00A258B7"/>
    <w:rsid w:val="00A261A4"/>
    <w:rsid w:val="00A27FFC"/>
    <w:rsid w:val="00A30282"/>
    <w:rsid w:val="00A31BAB"/>
    <w:rsid w:val="00A32389"/>
    <w:rsid w:val="00A32D37"/>
    <w:rsid w:val="00A3329F"/>
    <w:rsid w:val="00A349D1"/>
    <w:rsid w:val="00A36171"/>
    <w:rsid w:val="00A36B13"/>
    <w:rsid w:val="00A40860"/>
    <w:rsid w:val="00A417D3"/>
    <w:rsid w:val="00A42955"/>
    <w:rsid w:val="00A4338E"/>
    <w:rsid w:val="00A439E9"/>
    <w:rsid w:val="00A452A6"/>
    <w:rsid w:val="00A46206"/>
    <w:rsid w:val="00A47A15"/>
    <w:rsid w:val="00A51C0F"/>
    <w:rsid w:val="00A528F7"/>
    <w:rsid w:val="00A53A90"/>
    <w:rsid w:val="00A54206"/>
    <w:rsid w:val="00A544A1"/>
    <w:rsid w:val="00A5636F"/>
    <w:rsid w:val="00A56A94"/>
    <w:rsid w:val="00A57AEC"/>
    <w:rsid w:val="00A600BA"/>
    <w:rsid w:val="00A60A67"/>
    <w:rsid w:val="00A6156B"/>
    <w:rsid w:val="00A62F81"/>
    <w:rsid w:val="00A642CA"/>
    <w:rsid w:val="00A65FC6"/>
    <w:rsid w:val="00A72A4A"/>
    <w:rsid w:val="00A74049"/>
    <w:rsid w:val="00A76BF5"/>
    <w:rsid w:val="00A80143"/>
    <w:rsid w:val="00A8047E"/>
    <w:rsid w:val="00A80788"/>
    <w:rsid w:val="00A811CE"/>
    <w:rsid w:val="00A81741"/>
    <w:rsid w:val="00A81AB1"/>
    <w:rsid w:val="00A8255A"/>
    <w:rsid w:val="00A83BB0"/>
    <w:rsid w:val="00A85235"/>
    <w:rsid w:val="00A8545E"/>
    <w:rsid w:val="00A866A2"/>
    <w:rsid w:val="00A876FB"/>
    <w:rsid w:val="00A92D81"/>
    <w:rsid w:val="00A93D65"/>
    <w:rsid w:val="00A93DED"/>
    <w:rsid w:val="00A94102"/>
    <w:rsid w:val="00A95795"/>
    <w:rsid w:val="00A95BBA"/>
    <w:rsid w:val="00A961E8"/>
    <w:rsid w:val="00A964AC"/>
    <w:rsid w:val="00A968C0"/>
    <w:rsid w:val="00A97A41"/>
    <w:rsid w:val="00AA1326"/>
    <w:rsid w:val="00AA40A8"/>
    <w:rsid w:val="00AA4BDC"/>
    <w:rsid w:val="00AA4DB9"/>
    <w:rsid w:val="00AA731A"/>
    <w:rsid w:val="00AB6A74"/>
    <w:rsid w:val="00AC063D"/>
    <w:rsid w:val="00AC4E8A"/>
    <w:rsid w:val="00AC6516"/>
    <w:rsid w:val="00AC6B58"/>
    <w:rsid w:val="00AD11C9"/>
    <w:rsid w:val="00AD2F42"/>
    <w:rsid w:val="00AD4288"/>
    <w:rsid w:val="00AD5142"/>
    <w:rsid w:val="00AD59EE"/>
    <w:rsid w:val="00AD7C13"/>
    <w:rsid w:val="00AE0831"/>
    <w:rsid w:val="00AE5A05"/>
    <w:rsid w:val="00AE70AA"/>
    <w:rsid w:val="00AF2596"/>
    <w:rsid w:val="00AF2C04"/>
    <w:rsid w:val="00AF3A62"/>
    <w:rsid w:val="00AF6121"/>
    <w:rsid w:val="00AF6FE7"/>
    <w:rsid w:val="00AF76FD"/>
    <w:rsid w:val="00AF783F"/>
    <w:rsid w:val="00B010DA"/>
    <w:rsid w:val="00B01ECE"/>
    <w:rsid w:val="00B020AC"/>
    <w:rsid w:val="00B057D3"/>
    <w:rsid w:val="00B05855"/>
    <w:rsid w:val="00B06435"/>
    <w:rsid w:val="00B10499"/>
    <w:rsid w:val="00B1389D"/>
    <w:rsid w:val="00B14823"/>
    <w:rsid w:val="00B158EF"/>
    <w:rsid w:val="00B161B6"/>
    <w:rsid w:val="00B20A0E"/>
    <w:rsid w:val="00B22D3D"/>
    <w:rsid w:val="00B236E0"/>
    <w:rsid w:val="00B26B70"/>
    <w:rsid w:val="00B27BBF"/>
    <w:rsid w:val="00B27FE5"/>
    <w:rsid w:val="00B3046F"/>
    <w:rsid w:val="00B33144"/>
    <w:rsid w:val="00B331D7"/>
    <w:rsid w:val="00B33B0E"/>
    <w:rsid w:val="00B35876"/>
    <w:rsid w:val="00B364CC"/>
    <w:rsid w:val="00B375E0"/>
    <w:rsid w:val="00B37A3B"/>
    <w:rsid w:val="00B400DD"/>
    <w:rsid w:val="00B44730"/>
    <w:rsid w:val="00B45D88"/>
    <w:rsid w:val="00B45E4B"/>
    <w:rsid w:val="00B466B8"/>
    <w:rsid w:val="00B466E2"/>
    <w:rsid w:val="00B503C3"/>
    <w:rsid w:val="00B52B53"/>
    <w:rsid w:val="00B53B15"/>
    <w:rsid w:val="00B61739"/>
    <w:rsid w:val="00B620D3"/>
    <w:rsid w:val="00B62CFC"/>
    <w:rsid w:val="00B65049"/>
    <w:rsid w:val="00B65051"/>
    <w:rsid w:val="00B65E46"/>
    <w:rsid w:val="00B675E1"/>
    <w:rsid w:val="00B67B81"/>
    <w:rsid w:val="00B70C9B"/>
    <w:rsid w:val="00B71CB9"/>
    <w:rsid w:val="00B73992"/>
    <w:rsid w:val="00B741BA"/>
    <w:rsid w:val="00B7662A"/>
    <w:rsid w:val="00B775F1"/>
    <w:rsid w:val="00B81D39"/>
    <w:rsid w:val="00B81D99"/>
    <w:rsid w:val="00B826C7"/>
    <w:rsid w:val="00B8336A"/>
    <w:rsid w:val="00B838A9"/>
    <w:rsid w:val="00B8564B"/>
    <w:rsid w:val="00B86153"/>
    <w:rsid w:val="00B87BAB"/>
    <w:rsid w:val="00B87FF5"/>
    <w:rsid w:val="00B910B4"/>
    <w:rsid w:val="00B9449D"/>
    <w:rsid w:val="00B950ED"/>
    <w:rsid w:val="00BA00EC"/>
    <w:rsid w:val="00BA12DB"/>
    <w:rsid w:val="00BA272B"/>
    <w:rsid w:val="00BA31EC"/>
    <w:rsid w:val="00BA4B73"/>
    <w:rsid w:val="00BA5422"/>
    <w:rsid w:val="00BA5E4A"/>
    <w:rsid w:val="00BA69EE"/>
    <w:rsid w:val="00BB02E0"/>
    <w:rsid w:val="00BB02E1"/>
    <w:rsid w:val="00BB0482"/>
    <w:rsid w:val="00BB146E"/>
    <w:rsid w:val="00BB14AD"/>
    <w:rsid w:val="00BB2417"/>
    <w:rsid w:val="00BB4A60"/>
    <w:rsid w:val="00BB6A75"/>
    <w:rsid w:val="00BB7A18"/>
    <w:rsid w:val="00BC2323"/>
    <w:rsid w:val="00BC6BA7"/>
    <w:rsid w:val="00BD340D"/>
    <w:rsid w:val="00BD6E8D"/>
    <w:rsid w:val="00BD7788"/>
    <w:rsid w:val="00BE1E29"/>
    <w:rsid w:val="00BE3669"/>
    <w:rsid w:val="00BE4BB0"/>
    <w:rsid w:val="00BE7373"/>
    <w:rsid w:val="00BF0775"/>
    <w:rsid w:val="00BF380F"/>
    <w:rsid w:val="00BF3E6F"/>
    <w:rsid w:val="00BF3ECC"/>
    <w:rsid w:val="00BF4588"/>
    <w:rsid w:val="00BF5B44"/>
    <w:rsid w:val="00BF5CE2"/>
    <w:rsid w:val="00C00BC1"/>
    <w:rsid w:val="00C02323"/>
    <w:rsid w:val="00C05AD8"/>
    <w:rsid w:val="00C061DC"/>
    <w:rsid w:val="00C06703"/>
    <w:rsid w:val="00C10777"/>
    <w:rsid w:val="00C1242A"/>
    <w:rsid w:val="00C13399"/>
    <w:rsid w:val="00C15FA3"/>
    <w:rsid w:val="00C161D1"/>
    <w:rsid w:val="00C166FA"/>
    <w:rsid w:val="00C2187B"/>
    <w:rsid w:val="00C21BE6"/>
    <w:rsid w:val="00C22A16"/>
    <w:rsid w:val="00C23BDC"/>
    <w:rsid w:val="00C24C2E"/>
    <w:rsid w:val="00C24DA7"/>
    <w:rsid w:val="00C24F96"/>
    <w:rsid w:val="00C254AA"/>
    <w:rsid w:val="00C25759"/>
    <w:rsid w:val="00C25769"/>
    <w:rsid w:val="00C301F0"/>
    <w:rsid w:val="00C309B6"/>
    <w:rsid w:val="00C315AB"/>
    <w:rsid w:val="00C35040"/>
    <w:rsid w:val="00C3512F"/>
    <w:rsid w:val="00C37202"/>
    <w:rsid w:val="00C4231B"/>
    <w:rsid w:val="00C42537"/>
    <w:rsid w:val="00C447BF"/>
    <w:rsid w:val="00C45582"/>
    <w:rsid w:val="00C46402"/>
    <w:rsid w:val="00C46E33"/>
    <w:rsid w:val="00C476B2"/>
    <w:rsid w:val="00C50C72"/>
    <w:rsid w:val="00C55DA6"/>
    <w:rsid w:val="00C562BB"/>
    <w:rsid w:val="00C57087"/>
    <w:rsid w:val="00C570BD"/>
    <w:rsid w:val="00C573E4"/>
    <w:rsid w:val="00C5760A"/>
    <w:rsid w:val="00C57FEF"/>
    <w:rsid w:val="00C61F5E"/>
    <w:rsid w:val="00C631CA"/>
    <w:rsid w:val="00C6412E"/>
    <w:rsid w:val="00C65934"/>
    <w:rsid w:val="00C70607"/>
    <w:rsid w:val="00C71271"/>
    <w:rsid w:val="00C71863"/>
    <w:rsid w:val="00C738F9"/>
    <w:rsid w:val="00C76BB6"/>
    <w:rsid w:val="00C76CCE"/>
    <w:rsid w:val="00C814BB"/>
    <w:rsid w:val="00C81F8D"/>
    <w:rsid w:val="00C83762"/>
    <w:rsid w:val="00C85957"/>
    <w:rsid w:val="00C87A08"/>
    <w:rsid w:val="00C9202F"/>
    <w:rsid w:val="00C9211A"/>
    <w:rsid w:val="00C923DE"/>
    <w:rsid w:val="00C94B39"/>
    <w:rsid w:val="00C95654"/>
    <w:rsid w:val="00C96FAD"/>
    <w:rsid w:val="00CA01A0"/>
    <w:rsid w:val="00CA24BA"/>
    <w:rsid w:val="00CA50BF"/>
    <w:rsid w:val="00CA5435"/>
    <w:rsid w:val="00CA5564"/>
    <w:rsid w:val="00CA7770"/>
    <w:rsid w:val="00CB16B5"/>
    <w:rsid w:val="00CB23BC"/>
    <w:rsid w:val="00CB7D90"/>
    <w:rsid w:val="00CC0064"/>
    <w:rsid w:val="00CC1676"/>
    <w:rsid w:val="00CC262C"/>
    <w:rsid w:val="00CC2F46"/>
    <w:rsid w:val="00CC3CD7"/>
    <w:rsid w:val="00CC4BAC"/>
    <w:rsid w:val="00CC6B8A"/>
    <w:rsid w:val="00CC6BE3"/>
    <w:rsid w:val="00CC7D97"/>
    <w:rsid w:val="00CD0321"/>
    <w:rsid w:val="00CD0583"/>
    <w:rsid w:val="00CD1CCA"/>
    <w:rsid w:val="00CD2434"/>
    <w:rsid w:val="00CD480A"/>
    <w:rsid w:val="00CD5B5A"/>
    <w:rsid w:val="00CE3212"/>
    <w:rsid w:val="00CE57EA"/>
    <w:rsid w:val="00CE6BC0"/>
    <w:rsid w:val="00CE7364"/>
    <w:rsid w:val="00CE7524"/>
    <w:rsid w:val="00CF1FC3"/>
    <w:rsid w:val="00CF2B71"/>
    <w:rsid w:val="00CF31FA"/>
    <w:rsid w:val="00CF4C75"/>
    <w:rsid w:val="00CF6496"/>
    <w:rsid w:val="00CF768B"/>
    <w:rsid w:val="00D0069C"/>
    <w:rsid w:val="00D00BC3"/>
    <w:rsid w:val="00D024B3"/>
    <w:rsid w:val="00D030E9"/>
    <w:rsid w:val="00D0371E"/>
    <w:rsid w:val="00D04904"/>
    <w:rsid w:val="00D04A56"/>
    <w:rsid w:val="00D06960"/>
    <w:rsid w:val="00D06B21"/>
    <w:rsid w:val="00D07C6D"/>
    <w:rsid w:val="00D13441"/>
    <w:rsid w:val="00D13A57"/>
    <w:rsid w:val="00D14223"/>
    <w:rsid w:val="00D16669"/>
    <w:rsid w:val="00D17483"/>
    <w:rsid w:val="00D23D61"/>
    <w:rsid w:val="00D248BC"/>
    <w:rsid w:val="00D24B96"/>
    <w:rsid w:val="00D24C1D"/>
    <w:rsid w:val="00D26038"/>
    <w:rsid w:val="00D278A6"/>
    <w:rsid w:val="00D341A4"/>
    <w:rsid w:val="00D37605"/>
    <w:rsid w:val="00D408D0"/>
    <w:rsid w:val="00D41363"/>
    <w:rsid w:val="00D438D3"/>
    <w:rsid w:val="00D43F39"/>
    <w:rsid w:val="00D52D4B"/>
    <w:rsid w:val="00D55813"/>
    <w:rsid w:val="00D56FD2"/>
    <w:rsid w:val="00D57621"/>
    <w:rsid w:val="00D64F69"/>
    <w:rsid w:val="00D67BF7"/>
    <w:rsid w:val="00D70019"/>
    <w:rsid w:val="00D70DB5"/>
    <w:rsid w:val="00D77715"/>
    <w:rsid w:val="00D82EB1"/>
    <w:rsid w:val="00D82FFD"/>
    <w:rsid w:val="00D830CB"/>
    <w:rsid w:val="00D91DA6"/>
    <w:rsid w:val="00D947FA"/>
    <w:rsid w:val="00DA5135"/>
    <w:rsid w:val="00DA6267"/>
    <w:rsid w:val="00DA6DB7"/>
    <w:rsid w:val="00DA79AB"/>
    <w:rsid w:val="00DA7C20"/>
    <w:rsid w:val="00DB153E"/>
    <w:rsid w:val="00DB3716"/>
    <w:rsid w:val="00DB3F4F"/>
    <w:rsid w:val="00DB6F4D"/>
    <w:rsid w:val="00DB7067"/>
    <w:rsid w:val="00DB78C5"/>
    <w:rsid w:val="00DC10B3"/>
    <w:rsid w:val="00DC3EAC"/>
    <w:rsid w:val="00DD0827"/>
    <w:rsid w:val="00DD14FA"/>
    <w:rsid w:val="00DD54AB"/>
    <w:rsid w:val="00DD5BB1"/>
    <w:rsid w:val="00DD600E"/>
    <w:rsid w:val="00DD7089"/>
    <w:rsid w:val="00DE1BED"/>
    <w:rsid w:val="00DE2EEA"/>
    <w:rsid w:val="00DE31AD"/>
    <w:rsid w:val="00DE411B"/>
    <w:rsid w:val="00DE4224"/>
    <w:rsid w:val="00DE4EB6"/>
    <w:rsid w:val="00DE5FD0"/>
    <w:rsid w:val="00DF1DF8"/>
    <w:rsid w:val="00DF42FC"/>
    <w:rsid w:val="00DF4F24"/>
    <w:rsid w:val="00DF5360"/>
    <w:rsid w:val="00DF62B9"/>
    <w:rsid w:val="00DF6A15"/>
    <w:rsid w:val="00E006A8"/>
    <w:rsid w:val="00E0205F"/>
    <w:rsid w:val="00E0758B"/>
    <w:rsid w:val="00E10F36"/>
    <w:rsid w:val="00E1204E"/>
    <w:rsid w:val="00E13254"/>
    <w:rsid w:val="00E14BE9"/>
    <w:rsid w:val="00E162B2"/>
    <w:rsid w:val="00E17366"/>
    <w:rsid w:val="00E20598"/>
    <w:rsid w:val="00E20841"/>
    <w:rsid w:val="00E2144F"/>
    <w:rsid w:val="00E22428"/>
    <w:rsid w:val="00E2282A"/>
    <w:rsid w:val="00E2290A"/>
    <w:rsid w:val="00E235C1"/>
    <w:rsid w:val="00E239AD"/>
    <w:rsid w:val="00E241D1"/>
    <w:rsid w:val="00E24A59"/>
    <w:rsid w:val="00E250C3"/>
    <w:rsid w:val="00E2658F"/>
    <w:rsid w:val="00E26F04"/>
    <w:rsid w:val="00E27659"/>
    <w:rsid w:val="00E306A3"/>
    <w:rsid w:val="00E31314"/>
    <w:rsid w:val="00E33323"/>
    <w:rsid w:val="00E33C04"/>
    <w:rsid w:val="00E376CD"/>
    <w:rsid w:val="00E42C1B"/>
    <w:rsid w:val="00E44E2A"/>
    <w:rsid w:val="00E44EAD"/>
    <w:rsid w:val="00E45952"/>
    <w:rsid w:val="00E4740D"/>
    <w:rsid w:val="00E47BBF"/>
    <w:rsid w:val="00E47FBE"/>
    <w:rsid w:val="00E54283"/>
    <w:rsid w:val="00E542D2"/>
    <w:rsid w:val="00E54DB8"/>
    <w:rsid w:val="00E5674E"/>
    <w:rsid w:val="00E602DC"/>
    <w:rsid w:val="00E62C07"/>
    <w:rsid w:val="00E62D34"/>
    <w:rsid w:val="00E6539D"/>
    <w:rsid w:val="00E66583"/>
    <w:rsid w:val="00E66FF7"/>
    <w:rsid w:val="00E67E3D"/>
    <w:rsid w:val="00E70EF5"/>
    <w:rsid w:val="00E72694"/>
    <w:rsid w:val="00E77726"/>
    <w:rsid w:val="00E80BE0"/>
    <w:rsid w:val="00E81578"/>
    <w:rsid w:val="00E82B72"/>
    <w:rsid w:val="00E83197"/>
    <w:rsid w:val="00E8335E"/>
    <w:rsid w:val="00E8351A"/>
    <w:rsid w:val="00E853FF"/>
    <w:rsid w:val="00E859CA"/>
    <w:rsid w:val="00E931B4"/>
    <w:rsid w:val="00E944B3"/>
    <w:rsid w:val="00E949A9"/>
    <w:rsid w:val="00E94D7A"/>
    <w:rsid w:val="00EA0AFD"/>
    <w:rsid w:val="00EA2471"/>
    <w:rsid w:val="00EA3FA6"/>
    <w:rsid w:val="00EA7472"/>
    <w:rsid w:val="00EA7E52"/>
    <w:rsid w:val="00EB0C3C"/>
    <w:rsid w:val="00EB155A"/>
    <w:rsid w:val="00EB1C06"/>
    <w:rsid w:val="00EB59E4"/>
    <w:rsid w:val="00EB5BC5"/>
    <w:rsid w:val="00EB716D"/>
    <w:rsid w:val="00EC1214"/>
    <w:rsid w:val="00EC1A22"/>
    <w:rsid w:val="00EC2E71"/>
    <w:rsid w:val="00EC4955"/>
    <w:rsid w:val="00EC76BB"/>
    <w:rsid w:val="00EC7B42"/>
    <w:rsid w:val="00ED0434"/>
    <w:rsid w:val="00ED2B81"/>
    <w:rsid w:val="00EE7185"/>
    <w:rsid w:val="00EF3F07"/>
    <w:rsid w:val="00EF4B8A"/>
    <w:rsid w:val="00EF6D42"/>
    <w:rsid w:val="00F0023E"/>
    <w:rsid w:val="00F01677"/>
    <w:rsid w:val="00F02C9E"/>
    <w:rsid w:val="00F04195"/>
    <w:rsid w:val="00F05FD8"/>
    <w:rsid w:val="00F10CC6"/>
    <w:rsid w:val="00F1326D"/>
    <w:rsid w:val="00F13A0D"/>
    <w:rsid w:val="00F1494F"/>
    <w:rsid w:val="00F15495"/>
    <w:rsid w:val="00F15546"/>
    <w:rsid w:val="00F17F4F"/>
    <w:rsid w:val="00F333A1"/>
    <w:rsid w:val="00F358DA"/>
    <w:rsid w:val="00F37B17"/>
    <w:rsid w:val="00F40A88"/>
    <w:rsid w:val="00F433B1"/>
    <w:rsid w:val="00F43FEE"/>
    <w:rsid w:val="00F44469"/>
    <w:rsid w:val="00F460D4"/>
    <w:rsid w:val="00F4775D"/>
    <w:rsid w:val="00F50025"/>
    <w:rsid w:val="00F55CAA"/>
    <w:rsid w:val="00F56AFE"/>
    <w:rsid w:val="00F61498"/>
    <w:rsid w:val="00F62E07"/>
    <w:rsid w:val="00F65CB8"/>
    <w:rsid w:val="00F665B7"/>
    <w:rsid w:val="00F66F4C"/>
    <w:rsid w:val="00F679A5"/>
    <w:rsid w:val="00F67B16"/>
    <w:rsid w:val="00F67EFF"/>
    <w:rsid w:val="00F71BD7"/>
    <w:rsid w:val="00F721A3"/>
    <w:rsid w:val="00F72D48"/>
    <w:rsid w:val="00F76DF5"/>
    <w:rsid w:val="00F772E0"/>
    <w:rsid w:val="00F80026"/>
    <w:rsid w:val="00F84DED"/>
    <w:rsid w:val="00F91713"/>
    <w:rsid w:val="00F9215F"/>
    <w:rsid w:val="00F971DD"/>
    <w:rsid w:val="00FA011A"/>
    <w:rsid w:val="00FA0DEB"/>
    <w:rsid w:val="00FA1039"/>
    <w:rsid w:val="00FA3EE8"/>
    <w:rsid w:val="00FA46C6"/>
    <w:rsid w:val="00FA57F7"/>
    <w:rsid w:val="00FA5AEB"/>
    <w:rsid w:val="00FA67EE"/>
    <w:rsid w:val="00FA68B7"/>
    <w:rsid w:val="00FB071D"/>
    <w:rsid w:val="00FB18FE"/>
    <w:rsid w:val="00FB4F2A"/>
    <w:rsid w:val="00FB5DC8"/>
    <w:rsid w:val="00FB5ECD"/>
    <w:rsid w:val="00FC3124"/>
    <w:rsid w:val="00FC73F4"/>
    <w:rsid w:val="00FD2F4A"/>
    <w:rsid w:val="00FD3DFB"/>
    <w:rsid w:val="00FD40BC"/>
    <w:rsid w:val="00FD5207"/>
    <w:rsid w:val="00FE0CDF"/>
    <w:rsid w:val="00FE3FE4"/>
    <w:rsid w:val="00FE4B89"/>
    <w:rsid w:val="00FE4E55"/>
    <w:rsid w:val="00FE59C0"/>
    <w:rsid w:val="00FE6BA8"/>
    <w:rsid w:val="00FE6C88"/>
    <w:rsid w:val="00FF0D55"/>
    <w:rsid w:val="00FF1860"/>
    <w:rsid w:val="00FF1C47"/>
    <w:rsid w:val="00FF1F62"/>
    <w:rsid w:val="00FF5E44"/>
    <w:rsid w:val="00FF641C"/>
    <w:rsid w:val="00FF763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61AD"/>
  <w15:docId w15:val="{29CF3256-6C2A-4CB9-998A-1E873190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D65"/>
  </w:style>
  <w:style w:type="paragraph" w:styleId="Titre1">
    <w:name w:val="heading 1"/>
    <w:basedOn w:val="Normal"/>
    <w:next w:val="Normal"/>
    <w:link w:val="Titre1Car"/>
    <w:uiPriority w:val="9"/>
    <w:qFormat/>
    <w:rsid w:val="001A79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07BDD"/>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C7D6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7D65"/>
    <w:rPr>
      <w:rFonts w:ascii="Segoe UI" w:hAnsi="Segoe UI" w:cs="Segoe UI"/>
      <w:sz w:val="18"/>
      <w:szCs w:val="18"/>
    </w:rPr>
  </w:style>
  <w:style w:type="table" w:styleId="Grilledutableau">
    <w:name w:val="Table Grid"/>
    <w:basedOn w:val="TableauNormal"/>
    <w:uiPriority w:val="39"/>
    <w:rsid w:val="008C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8C7D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C7D65"/>
    <w:rPr>
      <w:sz w:val="20"/>
      <w:szCs w:val="20"/>
    </w:rPr>
  </w:style>
  <w:style w:type="character" w:styleId="Appelnotedebasdep">
    <w:name w:val="footnote reference"/>
    <w:basedOn w:val="Policepardfaut"/>
    <w:uiPriority w:val="99"/>
    <w:unhideWhenUsed/>
    <w:rsid w:val="008C7D65"/>
    <w:rPr>
      <w:vertAlign w:val="superscript"/>
    </w:rPr>
  </w:style>
  <w:style w:type="paragraph" w:customStyle="1" w:styleId="Default">
    <w:name w:val="Default"/>
    <w:rsid w:val="008C7D65"/>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aliases w:val="Listes,Liste à puce - SC,Paragraphe de liste1,List Paragraph,Paragraphe de liste11,Paragraphe de liste num,Paragraphe de liste 1,Paragraphe de liste2,Normal avec puces tirets,Paragraphe 2,normal"/>
    <w:basedOn w:val="Normal"/>
    <w:link w:val="ParagraphedelisteCar"/>
    <w:uiPriority w:val="34"/>
    <w:qFormat/>
    <w:rsid w:val="008C7D65"/>
    <w:pPr>
      <w:ind w:left="720"/>
      <w:contextualSpacing/>
    </w:pPr>
  </w:style>
  <w:style w:type="character" w:styleId="Marquedecommentaire">
    <w:name w:val="annotation reference"/>
    <w:basedOn w:val="Policepardfaut"/>
    <w:uiPriority w:val="99"/>
    <w:semiHidden/>
    <w:unhideWhenUsed/>
    <w:rsid w:val="008C7D65"/>
    <w:rPr>
      <w:sz w:val="16"/>
      <w:szCs w:val="16"/>
    </w:rPr>
  </w:style>
  <w:style w:type="paragraph" w:styleId="Commentaire">
    <w:name w:val="annotation text"/>
    <w:basedOn w:val="Normal"/>
    <w:link w:val="CommentaireCar"/>
    <w:uiPriority w:val="99"/>
    <w:semiHidden/>
    <w:unhideWhenUsed/>
    <w:rsid w:val="008C7D65"/>
    <w:pPr>
      <w:spacing w:line="240" w:lineRule="auto"/>
    </w:pPr>
    <w:rPr>
      <w:sz w:val="20"/>
      <w:szCs w:val="20"/>
    </w:rPr>
  </w:style>
  <w:style w:type="character" w:customStyle="1" w:styleId="CommentaireCar">
    <w:name w:val="Commentaire Car"/>
    <w:basedOn w:val="Policepardfaut"/>
    <w:link w:val="Commentaire"/>
    <w:uiPriority w:val="99"/>
    <w:semiHidden/>
    <w:rsid w:val="008C7D65"/>
    <w:rPr>
      <w:sz w:val="20"/>
      <w:szCs w:val="20"/>
    </w:rPr>
  </w:style>
  <w:style w:type="paragraph" w:styleId="Titre">
    <w:name w:val="Title"/>
    <w:basedOn w:val="Normal"/>
    <w:next w:val="Normal"/>
    <w:link w:val="TitreCar"/>
    <w:uiPriority w:val="10"/>
    <w:qFormat/>
    <w:rsid w:val="008C7D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C7D65"/>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8C7D65"/>
    <w:rPr>
      <w:color w:val="0563C1" w:themeColor="hyperlink"/>
      <w:u w:val="single"/>
    </w:rPr>
  </w:style>
  <w:style w:type="character" w:styleId="lev">
    <w:name w:val="Strong"/>
    <w:basedOn w:val="Policepardfaut"/>
    <w:uiPriority w:val="22"/>
    <w:qFormat/>
    <w:rsid w:val="008C7D65"/>
    <w:rPr>
      <w:b/>
      <w:bCs/>
    </w:rPr>
  </w:style>
  <w:style w:type="paragraph" w:styleId="NormalWeb">
    <w:name w:val="Normal (Web)"/>
    <w:basedOn w:val="Normal"/>
    <w:uiPriority w:val="99"/>
    <w:unhideWhenUsed/>
    <w:rsid w:val="008C7D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Objetducommentaire">
    <w:name w:val="annotation subject"/>
    <w:basedOn w:val="Commentaire"/>
    <w:next w:val="Commentaire"/>
    <w:link w:val="ObjetducommentaireCar"/>
    <w:uiPriority w:val="99"/>
    <w:semiHidden/>
    <w:unhideWhenUsed/>
    <w:rsid w:val="00A80788"/>
    <w:rPr>
      <w:b/>
      <w:bCs/>
    </w:rPr>
  </w:style>
  <w:style w:type="character" w:customStyle="1" w:styleId="ObjetducommentaireCar">
    <w:name w:val="Objet du commentaire Car"/>
    <w:basedOn w:val="CommentaireCar"/>
    <w:link w:val="Objetducommentaire"/>
    <w:uiPriority w:val="99"/>
    <w:semiHidden/>
    <w:rsid w:val="00A80788"/>
    <w:rPr>
      <w:b/>
      <w:bCs/>
      <w:sz w:val="20"/>
      <w:szCs w:val="20"/>
    </w:rPr>
  </w:style>
  <w:style w:type="character" w:customStyle="1" w:styleId="Mentionnonrsolue1">
    <w:name w:val="Mention non résolue1"/>
    <w:basedOn w:val="Policepardfaut"/>
    <w:uiPriority w:val="99"/>
    <w:semiHidden/>
    <w:unhideWhenUsed/>
    <w:rsid w:val="001378FF"/>
    <w:rPr>
      <w:color w:val="605E5C"/>
      <w:shd w:val="clear" w:color="auto" w:fill="E1DFDD"/>
    </w:rPr>
  </w:style>
  <w:style w:type="character" w:styleId="Lienhypertextesuivivisit">
    <w:name w:val="FollowedHyperlink"/>
    <w:basedOn w:val="Policepardfaut"/>
    <w:uiPriority w:val="99"/>
    <w:semiHidden/>
    <w:unhideWhenUsed/>
    <w:rsid w:val="00CA5564"/>
    <w:rPr>
      <w:color w:val="954F72" w:themeColor="followedHyperlink"/>
      <w:u w:val="single"/>
    </w:rPr>
  </w:style>
  <w:style w:type="paragraph" w:styleId="Rvision">
    <w:name w:val="Revision"/>
    <w:hidden/>
    <w:uiPriority w:val="99"/>
    <w:semiHidden/>
    <w:rsid w:val="00A32D37"/>
    <w:pPr>
      <w:spacing w:after="0" w:line="240" w:lineRule="auto"/>
    </w:pPr>
  </w:style>
  <w:style w:type="character" w:customStyle="1" w:styleId="Titre2Car">
    <w:name w:val="Titre 2 Car"/>
    <w:basedOn w:val="Policepardfaut"/>
    <w:link w:val="Titre2"/>
    <w:uiPriority w:val="9"/>
    <w:rsid w:val="00807BDD"/>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FF7639"/>
    <w:pPr>
      <w:tabs>
        <w:tab w:val="center" w:pos="4536"/>
        <w:tab w:val="right" w:pos="9072"/>
      </w:tabs>
      <w:spacing w:after="0" w:line="240" w:lineRule="auto"/>
    </w:pPr>
  </w:style>
  <w:style w:type="character" w:customStyle="1" w:styleId="En-tteCar">
    <w:name w:val="En-tête Car"/>
    <w:basedOn w:val="Policepardfaut"/>
    <w:link w:val="En-tte"/>
    <w:uiPriority w:val="99"/>
    <w:rsid w:val="00FF7639"/>
  </w:style>
  <w:style w:type="paragraph" w:styleId="Pieddepage">
    <w:name w:val="footer"/>
    <w:basedOn w:val="Normal"/>
    <w:link w:val="PieddepageCar"/>
    <w:uiPriority w:val="99"/>
    <w:unhideWhenUsed/>
    <w:rsid w:val="00FF763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7639"/>
  </w:style>
  <w:style w:type="character" w:customStyle="1" w:styleId="ParagraphedelisteCar">
    <w:name w:val="Paragraphe de liste Car"/>
    <w:aliases w:val="Listes Car,Liste à puce - SC Car,Paragraphe de liste1 Car,List Paragraph Car,Paragraphe de liste11 Car,Paragraphe de liste num Car,Paragraphe de liste 1 Car,Paragraphe de liste2 Car,Normal avec puces tirets Car,Paragraphe 2 Car"/>
    <w:link w:val="Paragraphedeliste"/>
    <w:uiPriority w:val="34"/>
    <w:locked/>
    <w:rsid w:val="00495024"/>
  </w:style>
  <w:style w:type="character" w:styleId="Mentionnonrsolue">
    <w:name w:val="Unresolved Mention"/>
    <w:basedOn w:val="Policepardfaut"/>
    <w:uiPriority w:val="99"/>
    <w:semiHidden/>
    <w:unhideWhenUsed/>
    <w:rsid w:val="003A7AD2"/>
    <w:rPr>
      <w:color w:val="605E5C"/>
      <w:shd w:val="clear" w:color="auto" w:fill="E1DFDD"/>
    </w:rPr>
  </w:style>
  <w:style w:type="character" w:customStyle="1" w:styleId="Titre1Car">
    <w:name w:val="Titre 1 Car"/>
    <w:basedOn w:val="Policepardfaut"/>
    <w:link w:val="Titre1"/>
    <w:uiPriority w:val="9"/>
    <w:rsid w:val="001A79D9"/>
    <w:rPr>
      <w:rFonts w:asciiTheme="majorHAnsi" w:eastAsiaTheme="majorEastAsia" w:hAnsiTheme="majorHAnsi" w:cstheme="majorBidi"/>
      <w:color w:val="2F5496" w:themeColor="accent1" w:themeShade="BF"/>
      <w:sz w:val="32"/>
      <w:szCs w:val="32"/>
    </w:rPr>
  </w:style>
  <w:style w:type="table" w:styleId="TableauGrille1Clair-Accentuation1">
    <w:name w:val="Grid Table 1 Light Accent 1"/>
    <w:basedOn w:val="TableauNormal"/>
    <w:uiPriority w:val="46"/>
    <w:rsid w:val="001A79D9"/>
    <w:pPr>
      <w:spacing w:before="100" w:after="0" w:line="240" w:lineRule="auto"/>
    </w:pPr>
    <w:rPr>
      <w:rFonts w:eastAsiaTheme="minorEastAsia"/>
      <w:sz w:val="20"/>
      <w:szCs w:val="20"/>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i-provider">
    <w:name w:val="ui-provider"/>
    <w:basedOn w:val="Policepardfaut"/>
    <w:rsid w:val="00154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3202">
      <w:bodyDiv w:val="1"/>
      <w:marLeft w:val="0"/>
      <w:marRight w:val="0"/>
      <w:marTop w:val="0"/>
      <w:marBottom w:val="0"/>
      <w:divBdr>
        <w:top w:val="none" w:sz="0" w:space="0" w:color="auto"/>
        <w:left w:val="none" w:sz="0" w:space="0" w:color="auto"/>
        <w:bottom w:val="none" w:sz="0" w:space="0" w:color="auto"/>
        <w:right w:val="none" w:sz="0" w:space="0" w:color="auto"/>
      </w:divBdr>
    </w:div>
    <w:div w:id="55712467">
      <w:bodyDiv w:val="1"/>
      <w:marLeft w:val="0"/>
      <w:marRight w:val="0"/>
      <w:marTop w:val="0"/>
      <w:marBottom w:val="0"/>
      <w:divBdr>
        <w:top w:val="none" w:sz="0" w:space="0" w:color="auto"/>
        <w:left w:val="none" w:sz="0" w:space="0" w:color="auto"/>
        <w:bottom w:val="none" w:sz="0" w:space="0" w:color="auto"/>
        <w:right w:val="none" w:sz="0" w:space="0" w:color="auto"/>
      </w:divBdr>
    </w:div>
    <w:div w:id="255795721">
      <w:bodyDiv w:val="1"/>
      <w:marLeft w:val="0"/>
      <w:marRight w:val="0"/>
      <w:marTop w:val="0"/>
      <w:marBottom w:val="0"/>
      <w:divBdr>
        <w:top w:val="none" w:sz="0" w:space="0" w:color="auto"/>
        <w:left w:val="none" w:sz="0" w:space="0" w:color="auto"/>
        <w:bottom w:val="none" w:sz="0" w:space="0" w:color="auto"/>
        <w:right w:val="none" w:sz="0" w:space="0" w:color="auto"/>
      </w:divBdr>
    </w:div>
    <w:div w:id="398093930">
      <w:bodyDiv w:val="1"/>
      <w:marLeft w:val="0"/>
      <w:marRight w:val="0"/>
      <w:marTop w:val="0"/>
      <w:marBottom w:val="0"/>
      <w:divBdr>
        <w:top w:val="none" w:sz="0" w:space="0" w:color="auto"/>
        <w:left w:val="none" w:sz="0" w:space="0" w:color="auto"/>
        <w:bottom w:val="none" w:sz="0" w:space="0" w:color="auto"/>
        <w:right w:val="none" w:sz="0" w:space="0" w:color="auto"/>
      </w:divBdr>
    </w:div>
    <w:div w:id="496195814">
      <w:bodyDiv w:val="1"/>
      <w:marLeft w:val="0"/>
      <w:marRight w:val="0"/>
      <w:marTop w:val="0"/>
      <w:marBottom w:val="0"/>
      <w:divBdr>
        <w:top w:val="none" w:sz="0" w:space="0" w:color="auto"/>
        <w:left w:val="none" w:sz="0" w:space="0" w:color="auto"/>
        <w:bottom w:val="none" w:sz="0" w:space="0" w:color="auto"/>
        <w:right w:val="none" w:sz="0" w:space="0" w:color="auto"/>
      </w:divBdr>
    </w:div>
    <w:div w:id="587277018">
      <w:bodyDiv w:val="1"/>
      <w:marLeft w:val="0"/>
      <w:marRight w:val="0"/>
      <w:marTop w:val="0"/>
      <w:marBottom w:val="0"/>
      <w:divBdr>
        <w:top w:val="none" w:sz="0" w:space="0" w:color="auto"/>
        <w:left w:val="none" w:sz="0" w:space="0" w:color="auto"/>
        <w:bottom w:val="none" w:sz="0" w:space="0" w:color="auto"/>
        <w:right w:val="none" w:sz="0" w:space="0" w:color="auto"/>
      </w:divBdr>
    </w:div>
    <w:div w:id="626667444">
      <w:bodyDiv w:val="1"/>
      <w:marLeft w:val="0"/>
      <w:marRight w:val="0"/>
      <w:marTop w:val="0"/>
      <w:marBottom w:val="0"/>
      <w:divBdr>
        <w:top w:val="none" w:sz="0" w:space="0" w:color="auto"/>
        <w:left w:val="none" w:sz="0" w:space="0" w:color="auto"/>
        <w:bottom w:val="none" w:sz="0" w:space="0" w:color="auto"/>
        <w:right w:val="none" w:sz="0" w:space="0" w:color="auto"/>
      </w:divBdr>
    </w:div>
    <w:div w:id="682099069">
      <w:bodyDiv w:val="1"/>
      <w:marLeft w:val="0"/>
      <w:marRight w:val="0"/>
      <w:marTop w:val="0"/>
      <w:marBottom w:val="0"/>
      <w:divBdr>
        <w:top w:val="none" w:sz="0" w:space="0" w:color="auto"/>
        <w:left w:val="none" w:sz="0" w:space="0" w:color="auto"/>
        <w:bottom w:val="none" w:sz="0" w:space="0" w:color="auto"/>
        <w:right w:val="none" w:sz="0" w:space="0" w:color="auto"/>
      </w:divBdr>
    </w:div>
    <w:div w:id="903685802">
      <w:bodyDiv w:val="1"/>
      <w:marLeft w:val="0"/>
      <w:marRight w:val="0"/>
      <w:marTop w:val="0"/>
      <w:marBottom w:val="0"/>
      <w:divBdr>
        <w:top w:val="none" w:sz="0" w:space="0" w:color="auto"/>
        <w:left w:val="none" w:sz="0" w:space="0" w:color="auto"/>
        <w:bottom w:val="none" w:sz="0" w:space="0" w:color="auto"/>
        <w:right w:val="none" w:sz="0" w:space="0" w:color="auto"/>
      </w:divBdr>
    </w:div>
    <w:div w:id="932590686">
      <w:bodyDiv w:val="1"/>
      <w:marLeft w:val="0"/>
      <w:marRight w:val="0"/>
      <w:marTop w:val="0"/>
      <w:marBottom w:val="0"/>
      <w:divBdr>
        <w:top w:val="none" w:sz="0" w:space="0" w:color="auto"/>
        <w:left w:val="none" w:sz="0" w:space="0" w:color="auto"/>
        <w:bottom w:val="none" w:sz="0" w:space="0" w:color="auto"/>
        <w:right w:val="none" w:sz="0" w:space="0" w:color="auto"/>
      </w:divBdr>
    </w:div>
    <w:div w:id="1149787996">
      <w:bodyDiv w:val="1"/>
      <w:marLeft w:val="0"/>
      <w:marRight w:val="0"/>
      <w:marTop w:val="0"/>
      <w:marBottom w:val="0"/>
      <w:divBdr>
        <w:top w:val="none" w:sz="0" w:space="0" w:color="auto"/>
        <w:left w:val="none" w:sz="0" w:space="0" w:color="auto"/>
        <w:bottom w:val="none" w:sz="0" w:space="0" w:color="auto"/>
        <w:right w:val="none" w:sz="0" w:space="0" w:color="auto"/>
      </w:divBdr>
    </w:div>
    <w:div w:id="1337417090">
      <w:bodyDiv w:val="1"/>
      <w:marLeft w:val="0"/>
      <w:marRight w:val="0"/>
      <w:marTop w:val="0"/>
      <w:marBottom w:val="0"/>
      <w:divBdr>
        <w:top w:val="none" w:sz="0" w:space="0" w:color="auto"/>
        <w:left w:val="none" w:sz="0" w:space="0" w:color="auto"/>
        <w:bottom w:val="none" w:sz="0" w:space="0" w:color="auto"/>
        <w:right w:val="none" w:sz="0" w:space="0" w:color="auto"/>
      </w:divBdr>
    </w:div>
    <w:div w:id="1542863011">
      <w:bodyDiv w:val="1"/>
      <w:marLeft w:val="0"/>
      <w:marRight w:val="0"/>
      <w:marTop w:val="0"/>
      <w:marBottom w:val="0"/>
      <w:divBdr>
        <w:top w:val="none" w:sz="0" w:space="0" w:color="auto"/>
        <w:left w:val="none" w:sz="0" w:space="0" w:color="auto"/>
        <w:bottom w:val="none" w:sz="0" w:space="0" w:color="auto"/>
        <w:right w:val="none" w:sz="0" w:space="0" w:color="auto"/>
      </w:divBdr>
    </w:div>
    <w:div w:id="1554006258">
      <w:bodyDiv w:val="1"/>
      <w:marLeft w:val="0"/>
      <w:marRight w:val="0"/>
      <w:marTop w:val="0"/>
      <w:marBottom w:val="0"/>
      <w:divBdr>
        <w:top w:val="none" w:sz="0" w:space="0" w:color="auto"/>
        <w:left w:val="none" w:sz="0" w:space="0" w:color="auto"/>
        <w:bottom w:val="none" w:sz="0" w:space="0" w:color="auto"/>
        <w:right w:val="none" w:sz="0" w:space="0" w:color="auto"/>
      </w:divBdr>
    </w:div>
    <w:div w:id="1777019292">
      <w:bodyDiv w:val="1"/>
      <w:marLeft w:val="0"/>
      <w:marRight w:val="0"/>
      <w:marTop w:val="0"/>
      <w:marBottom w:val="0"/>
      <w:divBdr>
        <w:top w:val="none" w:sz="0" w:space="0" w:color="auto"/>
        <w:left w:val="none" w:sz="0" w:space="0" w:color="auto"/>
        <w:bottom w:val="none" w:sz="0" w:space="0" w:color="auto"/>
        <w:right w:val="none" w:sz="0" w:space="0" w:color="auto"/>
      </w:divBdr>
    </w:div>
    <w:div w:id="2027905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s-sante.fr/jcms/c_2891326/fr/fiche-bum-bon-usage-des-solutions-pour-perfusion-de-glucose-a-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as-sante.fr/jcms/c_348830/fr/avis-produits-prestations-pp020117-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france.gouv.fr/jorf/id/JORFTEXT000039684544/"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codes/article_lc/LEGIARTI0000365150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F51B8B2466934B9040DD32B28B3810" ma:contentTypeVersion="9" ma:contentTypeDescription="Crée un document." ma:contentTypeScope="" ma:versionID="9828c0931704ba58da1666e635fd6749">
  <xsd:schema xmlns:xsd="http://www.w3.org/2001/XMLSchema" xmlns:xs="http://www.w3.org/2001/XMLSchema" xmlns:p="http://schemas.microsoft.com/office/2006/metadata/properties" xmlns:ns3="fae1621f-156b-4fb7-b6e7-5842b61f9ef5" xmlns:ns4="64741cc2-a0de-4f45-9ede-a4f1d35409e8" targetNamespace="http://schemas.microsoft.com/office/2006/metadata/properties" ma:root="true" ma:fieldsID="dcfa5af10e91a81e6e5a0c54c7f7a576" ns3:_="" ns4:_="">
    <xsd:import namespace="fae1621f-156b-4fb7-b6e7-5842b61f9ef5"/>
    <xsd:import namespace="64741cc2-a0de-4f45-9ede-a4f1d35409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621f-156b-4fb7-b6e7-5842b61f9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741cc2-a0de-4f45-9ede-a4f1d35409e8"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55A37-E025-41F1-B010-84C339221003}">
  <ds:schemaRefs>
    <ds:schemaRef ds:uri="http://schemas.microsoft.com/sharepoint/v3/contenttype/forms"/>
  </ds:schemaRefs>
</ds:datastoreItem>
</file>

<file path=customXml/itemProps2.xml><?xml version="1.0" encoding="utf-8"?>
<ds:datastoreItem xmlns:ds="http://schemas.openxmlformats.org/officeDocument/2006/customXml" ds:itemID="{F992F459-5815-4A9B-83AE-40E73EA987E4}">
  <ds:schemaRefs>
    <ds:schemaRef ds:uri="http://schemas.openxmlformats.org/officeDocument/2006/bibliography"/>
  </ds:schemaRefs>
</ds:datastoreItem>
</file>

<file path=customXml/itemProps3.xml><?xml version="1.0" encoding="utf-8"?>
<ds:datastoreItem xmlns:ds="http://schemas.openxmlformats.org/officeDocument/2006/customXml" ds:itemID="{ABE7035C-9BA2-4D48-B841-87531260C7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220DA7-AA5D-437A-8A5D-22F90AA6B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621f-156b-4fb7-b6e7-5842b61f9ef5"/>
    <ds:schemaRef ds:uri="64741cc2-a0de-4f45-9ede-a4f1d3540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5352</Words>
  <Characters>29437</Characters>
  <Application>Microsoft Office Word</Application>
  <DocSecurity>0</DocSecurity>
  <Lines>245</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DIETERLE Stéphanie</dc:creator>
  <cp:keywords/>
  <dc:description/>
  <cp:lastModifiedBy>carole gavigniaux</cp:lastModifiedBy>
  <cp:revision>4</cp:revision>
  <dcterms:created xsi:type="dcterms:W3CDTF">2023-04-20T08:30:00Z</dcterms:created>
  <dcterms:modified xsi:type="dcterms:W3CDTF">2023-04-20T08:36:00Z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0x0101009FF51B8B2466934B9040DD32B28B3810</vt:lpwstr>
  </property>
</Properties>
</file>