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111"/>
        <w:gridCol w:w="1785"/>
      </w:tblGrid>
      <w:tr w:rsidR="000F30A0" w14:paraId="310A1EC8" w14:textId="77777777" w:rsidTr="003B2573">
        <w:tc>
          <w:tcPr>
            <w:tcW w:w="1809" w:type="dxa"/>
            <w:vMerge w:val="restart"/>
          </w:tcPr>
          <w:p w14:paraId="6E257596" w14:textId="132B5DD6" w:rsidR="000F30A0" w:rsidRPr="00AA41FB" w:rsidRDefault="00EA34F6" w:rsidP="00EA34F6">
            <w:pPr>
              <w:tabs>
                <w:tab w:val="left" w:pos="3431"/>
              </w:tabs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noProof/>
                <w:color w:val="00B050"/>
                <w:sz w:val="28"/>
              </w:rPr>
              <w:drawing>
                <wp:inline distT="0" distB="0" distL="0" distR="0" wp14:anchorId="01BB8694" wp14:editId="39CA97F2">
                  <wp:extent cx="1011555" cy="455930"/>
                  <wp:effectExtent l="0" t="0" r="0" b="0"/>
                  <wp:docPr id="2008872641" name="Image 1" descr="Une image contenant texte, Police, Graphiqu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872641" name="Image 1" descr="Une image contenant texte, Police, Graphique, graphisme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</w:tcPr>
          <w:p w14:paraId="25FFA9FF" w14:textId="26C55BD2" w:rsidR="00EA34F6" w:rsidRDefault="00EA34F6" w:rsidP="007E4435">
            <w:pPr>
              <w:tabs>
                <w:tab w:val="left" w:pos="3431"/>
              </w:tabs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REFERENT DE GESTION DE CRISE </w:t>
            </w:r>
          </w:p>
          <w:p w14:paraId="2E1CDDF3" w14:textId="757F0C16" w:rsidR="000F30A0" w:rsidRPr="00695FD5" w:rsidRDefault="00EA34F6" w:rsidP="007E4435">
            <w:pPr>
              <w:tabs>
                <w:tab w:val="left" w:pos="3431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</w:rPr>
              <w:t>DE LA CPTS TARBES ADOUR</w:t>
            </w:r>
          </w:p>
        </w:tc>
        <w:tc>
          <w:tcPr>
            <w:tcW w:w="1785" w:type="dxa"/>
            <w:vMerge w:val="restart"/>
            <w:vAlign w:val="center"/>
          </w:tcPr>
          <w:p w14:paraId="247B80D5" w14:textId="28AC256A" w:rsidR="000F30A0" w:rsidRPr="00DA0C47" w:rsidRDefault="000F30A0" w:rsidP="00F95D8E">
            <w:pPr>
              <w:tabs>
                <w:tab w:val="left" w:pos="3431"/>
              </w:tabs>
              <w:jc w:val="center"/>
              <w:rPr>
                <w:b/>
                <w:color w:val="00B050"/>
              </w:rPr>
            </w:pPr>
            <w:r>
              <w:rPr>
                <w:b/>
                <w:sz w:val="26"/>
                <w:szCs w:val="26"/>
              </w:rPr>
              <w:t>Fiche Fonction N°</w:t>
            </w:r>
            <w:r w:rsidR="00EA34F6">
              <w:rPr>
                <w:b/>
                <w:sz w:val="26"/>
                <w:szCs w:val="26"/>
              </w:rPr>
              <w:t>01</w:t>
            </w:r>
          </w:p>
        </w:tc>
      </w:tr>
      <w:tr w:rsidR="003B2573" w14:paraId="7DD716D7" w14:textId="77777777" w:rsidTr="003B2573">
        <w:tc>
          <w:tcPr>
            <w:tcW w:w="1809" w:type="dxa"/>
            <w:vMerge/>
          </w:tcPr>
          <w:p w14:paraId="6C4BA95B" w14:textId="77777777" w:rsidR="003B2573" w:rsidRPr="005E489B" w:rsidRDefault="003B2573" w:rsidP="003B2573">
            <w:pPr>
              <w:tabs>
                <w:tab w:val="left" w:pos="3431"/>
              </w:tabs>
              <w:jc w:val="center"/>
            </w:pPr>
          </w:p>
        </w:tc>
        <w:tc>
          <w:tcPr>
            <w:tcW w:w="2977" w:type="dxa"/>
          </w:tcPr>
          <w:p w14:paraId="2DAD0BEF" w14:textId="77777777"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 w:rsidRPr="00695FD5">
              <w:rPr>
                <w:color w:val="FF0000"/>
              </w:rPr>
              <w:t>COORDONNEES</w:t>
            </w:r>
          </w:p>
        </w:tc>
        <w:tc>
          <w:tcPr>
            <w:tcW w:w="4111" w:type="dxa"/>
          </w:tcPr>
          <w:p w14:paraId="62AF9DAC" w14:textId="77777777"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14:paraId="0640C520" w14:textId="77777777" w:rsidR="003B2573" w:rsidRDefault="003B2573" w:rsidP="003B2573">
            <w:pPr>
              <w:tabs>
                <w:tab w:val="left" w:pos="3431"/>
              </w:tabs>
            </w:pPr>
          </w:p>
        </w:tc>
      </w:tr>
      <w:tr w:rsidR="003B2573" w14:paraId="4CE87ABB" w14:textId="77777777" w:rsidTr="003B2573">
        <w:trPr>
          <w:trHeight w:val="480"/>
        </w:trPr>
        <w:tc>
          <w:tcPr>
            <w:tcW w:w="1809" w:type="dxa"/>
            <w:vMerge/>
          </w:tcPr>
          <w:p w14:paraId="3F943B7A" w14:textId="77777777" w:rsidR="003B2573" w:rsidRPr="00AA41FB" w:rsidRDefault="003B2573" w:rsidP="003B2573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2977" w:type="dxa"/>
            <w:vAlign w:val="center"/>
          </w:tcPr>
          <w:p w14:paraId="34BA9D73" w14:textId="77777777"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4F0B68">
              <w:rPr>
                <w:color w:val="FF0000"/>
              </w:rPr>
              <w:t>itu</w:t>
            </w:r>
            <w:r>
              <w:rPr>
                <w:color w:val="FF0000"/>
              </w:rPr>
              <w:t>laire</w:t>
            </w:r>
          </w:p>
        </w:tc>
        <w:tc>
          <w:tcPr>
            <w:tcW w:w="4111" w:type="dxa"/>
          </w:tcPr>
          <w:p w14:paraId="76370E5B" w14:textId="25B1CD2E" w:rsidR="003B2573" w:rsidRPr="00695FD5" w:rsidRDefault="00EA34F6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LAHENS CAROLE</w:t>
            </w:r>
          </w:p>
        </w:tc>
        <w:tc>
          <w:tcPr>
            <w:tcW w:w="1785" w:type="dxa"/>
            <w:vMerge/>
          </w:tcPr>
          <w:p w14:paraId="392EA122" w14:textId="77777777" w:rsidR="003B2573" w:rsidRDefault="003B2573" w:rsidP="003B2573">
            <w:pPr>
              <w:tabs>
                <w:tab w:val="left" w:pos="3431"/>
              </w:tabs>
              <w:jc w:val="center"/>
            </w:pPr>
          </w:p>
        </w:tc>
      </w:tr>
      <w:tr w:rsidR="003B2573" w14:paraId="540520F5" w14:textId="77777777" w:rsidTr="003B2573">
        <w:trPr>
          <w:trHeight w:val="480"/>
        </w:trPr>
        <w:tc>
          <w:tcPr>
            <w:tcW w:w="1809" w:type="dxa"/>
            <w:vMerge/>
          </w:tcPr>
          <w:p w14:paraId="0DB9288F" w14:textId="77777777" w:rsidR="003B2573" w:rsidRPr="00AA41FB" w:rsidRDefault="003B2573" w:rsidP="003B2573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2977" w:type="dxa"/>
            <w:vAlign w:val="center"/>
          </w:tcPr>
          <w:p w14:paraId="1355BA83" w14:textId="77777777"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Suppléant</w:t>
            </w:r>
          </w:p>
        </w:tc>
        <w:tc>
          <w:tcPr>
            <w:tcW w:w="4111" w:type="dxa"/>
          </w:tcPr>
          <w:p w14:paraId="5AE0EEC8" w14:textId="0A4974E7" w:rsidR="003B2573" w:rsidRPr="00695FD5" w:rsidRDefault="00EA34F6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MESTHE PIERRE</w:t>
            </w:r>
          </w:p>
        </w:tc>
        <w:tc>
          <w:tcPr>
            <w:tcW w:w="1785" w:type="dxa"/>
            <w:vMerge/>
          </w:tcPr>
          <w:p w14:paraId="02355B88" w14:textId="77777777" w:rsidR="003B2573" w:rsidRDefault="003B2573" w:rsidP="003B2573">
            <w:pPr>
              <w:tabs>
                <w:tab w:val="left" w:pos="3431"/>
              </w:tabs>
              <w:jc w:val="center"/>
            </w:pPr>
          </w:p>
        </w:tc>
      </w:tr>
    </w:tbl>
    <w:p w14:paraId="63CE4BD1" w14:textId="77777777" w:rsidR="000F30A0" w:rsidRDefault="000F30A0" w:rsidP="000F30A0">
      <w:pPr>
        <w:tabs>
          <w:tab w:val="left" w:pos="3431"/>
        </w:tabs>
      </w:pPr>
    </w:p>
    <w:p w14:paraId="7C3F8895" w14:textId="77777777" w:rsidR="00153B14" w:rsidRDefault="00153B14" w:rsidP="00153B14">
      <w:pPr>
        <w:pStyle w:val="Paragraphedeliste"/>
        <w:tabs>
          <w:tab w:val="left" w:pos="3431"/>
        </w:tabs>
        <w:spacing w:after="0"/>
        <w:ind w:left="1134"/>
      </w:pPr>
    </w:p>
    <w:p w14:paraId="0DBDD200" w14:textId="77777777" w:rsidR="00EA34F6" w:rsidRDefault="00153B14" w:rsidP="00BF683B">
      <w:pPr>
        <w:pStyle w:val="Paragraphedeliste"/>
        <w:numPr>
          <w:ilvl w:val="0"/>
          <w:numId w:val="2"/>
        </w:numPr>
        <w:tabs>
          <w:tab w:val="left" w:pos="3431"/>
        </w:tabs>
        <w:spacing w:after="0"/>
        <w:ind w:left="720"/>
        <w:rPr>
          <w:sz w:val="24"/>
          <w:u w:val="single"/>
        </w:rPr>
      </w:pPr>
      <w:r w:rsidRPr="00B401AB">
        <w:rPr>
          <w:sz w:val="24"/>
          <w:u w:val="single"/>
        </w:rPr>
        <w:t>Coordonnées du point d’entrée à communiquer</w:t>
      </w:r>
      <w:r>
        <w:rPr>
          <w:sz w:val="24"/>
          <w:u w:val="single"/>
        </w:rPr>
        <w:t> :</w:t>
      </w:r>
      <w:r w:rsidR="00EA34F6">
        <w:rPr>
          <w:sz w:val="24"/>
          <w:u w:val="single"/>
        </w:rPr>
        <w:t xml:space="preserve"> </w:t>
      </w:r>
    </w:p>
    <w:p w14:paraId="2C67BF68" w14:textId="27F56F5C" w:rsidR="00153B14" w:rsidRPr="00EA34F6" w:rsidRDefault="00EA34F6" w:rsidP="00EA34F6">
      <w:pPr>
        <w:pStyle w:val="Paragraphedeliste"/>
        <w:tabs>
          <w:tab w:val="left" w:pos="3431"/>
        </w:tabs>
        <w:spacing w:after="0"/>
        <w:rPr>
          <w:sz w:val="24"/>
        </w:rPr>
      </w:pPr>
      <w:r w:rsidRPr="00EA34F6">
        <w:rPr>
          <w:sz w:val="24"/>
        </w:rPr>
        <w:t xml:space="preserve">CPTS TARBES ADOUR </w:t>
      </w:r>
    </w:p>
    <w:p w14:paraId="6788D31D" w14:textId="704821CD" w:rsidR="00EA34F6" w:rsidRPr="00EA34F6" w:rsidRDefault="00EA34F6" w:rsidP="00EA34F6">
      <w:pPr>
        <w:pStyle w:val="Paragraphedeliste"/>
        <w:tabs>
          <w:tab w:val="left" w:pos="3431"/>
        </w:tabs>
        <w:spacing w:after="0"/>
        <w:rPr>
          <w:sz w:val="24"/>
        </w:rPr>
      </w:pPr>
      <w:r w:rsidRPr="00EA34F6">
        <w:rPr>
          <w:sz w:val="24"/>
        </w:rPr>
        <w:t>9 R</w:t>
      </w:r>
      <w:r>
        <w:rPr>
          <w:sz w:val="24"/>
        </w:rPr>
        <w:t>UE</w:t>
      </w:r>
      <w:r w:rsidRPr="00EA34F6">
        <w:rPr>
          <w:sz w:val="24"/>
        </w:rPr>
        <w:t xml:space="preserve"> ANDRE BREYER 65000 TARBES </w:t>
      </w:r>
    </w:p>
    <w:p w14:paraId="2326B540" w14:textId="77777777" w:rsidR="00153B14" w:rsidRDefault="00153B14" w:rsidP="00153B14">
      <w:pPr>
        <w:pStyle w:val="Paragraphedeliste"/>
        <w:tabs>
          <w:tab w:val="left" w:pos="3431"/>
        </w:tabs>
        <w:spacing w:after="0"/>
        <w:ind w:left="1440"/>
      </w:pPr>
    </w:p>
    <w:p w14:paraId="41FC5CB3" w14:textId="1EF7BC5A" w:rsidR="00EA34F6" w:rsidRDefault="00153B14" w:rsidP="00EA34F6">
      <w:pPr>
        <w:numPr>
          <w:ilvl w:val="0"/>
          <w:numId w:val="2"/>
        </w:numPr>
        <w:tabs>
          <w:tab w:val="left" w:pos="3431"/>
        </w:tabs>
        <w:spacing w:after="0"/>
        <w:ind w:left="720"/>
        <w:contextualSpacing/>
        <w:rPr>
          <w:sz w:val="24"/>
        </w:rPr>
      </w:pPr>
      <w:r w:rsidRPr="00B401AB">
        <w:rPr>
          <w:sz w:val="24"/>
          <w:u w:val="single"/>
        </w:rPr>
        <w:t>Messagerie à utiliser pour communiquer</w:t>
      </w:r>
      <w:r w:rsidR="003B2573">
        <w:rPr>
          <w:sz w:val="24"/>
          <w:u w:val="single"/>
        </w:rPr>
        <w:t xml:space="preserve"> : </w:t>
      </w:r>
      <w:hyperlink r:id="rId10" w:history="1">
        <w:r w:rsidR="00EA34F6" w:rsidRPr="00F251DD">
          <w:rPr>
            <w:rStyle w:val="Lienhypertexte"/>
            <w:sz w:val="24"/>
          </w:rPr>
          <w:t>alerte@cptstarbesadour.org</w:t>
        </w:r>
      </w:hyperlink>
    </w:p>
    <w:p w14:paraId="36FA5208" w14:textId="77777777" w:rsidR="00EA34F6" w:rsidRPr="00EA34F6" w:rsidRDefault="00EA34F6" w:rsidP="00EA34F6">
      <w:pPr>
        <w:tabs>
          <w:tab w:val="left" w:pos="3431"/>
        </w:tabs>
        <w:spacing w:after="0"/>
        <w:ind w:left="720"/>
        <w:contextualSpacing/>
        <w:rPr>
          <w:sz w:val="24"/>
        </w:rPr>
      </w:pPr>
    </w:p>
    <w:p w14:paraId="7C9E2992" w14:textId="77777777" w:rsidR="00153B14" w:rsidRPr="00751665" w:rsidRDefault="00153B14" w:rsidP="00153B14">
      <w:pPr>
        <w:tabs>
          <w:tab w:val="left" w:pos="3431"/>
        </w:tabs>
        <w:spacing w:after="0"/>
        <w:ind w:left="1134"/>
        <w:contextualSpacing/>
        <w:rPr>
          <w:i/>
        </w:rPr>
      </w:pPr>
    </w:p>
    <w:p w14:paraId="5AADC138" w14:textId="041EC346" w:rsidR="00153B14" w:rsidRDefault="003B2573" w:rsidP="00BF683B">
      <w:pPr>
        <w:pStyle w:val="Paragraphedeliste"/>
        <w:numPr>
          <w:ilvl w:val="0"/>
          <w:numId w:val="2"/>
        </w:numPr>
        <w:tabs>
          <w:tab w:val="left" w:pos="3431"/>
        </w:tabs>
        <w:ind w:left="709"/>
        <w:rPr>
          <w:u w:val="single"/>
        </w:rPr>
      </w:pPr>
      <w:r>
        <w:rPr>
          <w:u w:val="single"/>
        </w:rPr>
        <w:t>En cas de crise</w:t>
      </w:r>
      <w:r w:rsidR="0039699A" w:rsidRPr="0039699A">
        <w:rPr>
          <w:u w:val="single"/>
        </w:rPr>
        <w:t>, informer les partenaires suivants :</w:t>
      </w:r>
    </w:p>
    <w:p w14:paraId="43FF587D" w14:textId="1F08A4EF" w:rsidR="000B6376" w:rsidRDefault="000B6376" w:rsidP="000B6376">
      <w:pPr>
        <w:pStyle w:val="Paragraphedeliste"/>
        <w:tabs>
          <w:tab w:val="left" w:pos="3431"/>
        </w:tabs>
        <w:ind w:left="709"/>
      </w:pPr>
      <w:r w:rsidRPr="000B6376">
        <w:t xml:space="preserve">Nous proposons ces cartes mentales de nos partenaires de gestion de </w:t>
      </w:r>
      <w:proofErr w:type="spellStart"/>
      <w:r w:rsidRPr="000B6376">
        <w:t>crsie</w:t>
      </w:r>
      <w:proofErr w:type="spellEnd"/>
      <w:r w:rsidRPr="000B6376">
        <w:t xml:space="preserve">. Nous avons </w:t>
      </w:r>
      <w:proofErr w:type="gramStart"/>
      <w:r w:rsidRPr="000B6376">
        <w:t>réalisés</w:t>
      </w:r>
      <w:proofErr w:type="gramEnd"/>
      <w:r w:rsidRPr="000B6376">
        <w:t xml:space="preserve"> ces documents en </w:t>
      </w:r>
      <w:proofErr w:type="spellStart"/>
      <w:r w:rsidRPr="000B6376">
        <w:t>nfonction</w:t>
      </w:r>
      <w:proofErr w:type="spellEnd"/>
      <w:r w:rsidRPr="000B6376">
        <w:t xml:space="preserve"> de notre </w:t>
      </w:r>
      <w:proofErr w:type="spellStart"/>
      <w:r w:rsidRPr="000B6376">
        <w:t>expéreience</w:t>
      </w:r>
      <w:proofErr w:type="spellEnd"/>
      <w:r w:rsidRPr="000B6376">
        <w:t xml:space="preserve"> de gestion de crise. Pour des raisons de confidentialité les cartes présentes ci-dessous ne comportent pas les coordonnées de nos partenaires, les documents officiels sont protégés au sein de la </w:t>
      </w:r>
      <w:proofErr w:type="spellStart"/>
      <w:r w:rsidRPr="000B6376">
        <w:t>cpts</w:t>
      </w:r>
      <w:proofErr w:type="spellEnd"/>
      <w:r w:rsidRPr="000B6376">
        <w:t xml:space="preserve"> (RGPD).</w:t>
      </w:r>
    </w:p>
    <w:p w14:paraId="4CED53F6" w14:textId="5DB4F2B3" w:rsidR="000B6376" w:rsidRPr="000B6376" w:rsidRDefault="000B6376" w:rsidP="000B6376">
      <w:pPr>
        <w:pStyle w:val="Paragraphedeliste"/>
        <w:tabs>
          <w:tab w:val="left" w:pos="3431"/>
        </w:tabs>
        <w:ind w:left="709"/>
      </w:pPr>
      <w:r>
        <w:t xml:space="preserve">Cette base pourra vous servir de modèle pour construire vos propres cartes. Chaque territoire est spécifiques selon le type de crise possible. Dans les Hautes-Pyrénées nous avons des risques d’avalanche et de </w:t>
      </w:r>
      <w:proofErr w:type="spellStart"/>
      <w:r>
        <w:t>seisme</w:t>
      </w:r>
      <w:proofErr w:type="spellEnd"/>
      <w:r>
        <w:t xml:space="preserve"> d’où </w:t>
      </w:r>
      <w:proofErr w:type="gramStart"/>
      <w:r>
        <w:t>la ,présence</w:t>
      </w:r>
      <w:proofErr w:type="gramEnd"/>
      <w:r>
        <w:t xml:space="preserve"> des forces de montagne.</w:t>
      </w:r>
    </w:p>
    <w:p w14:paraId="27BD971D" w14:textId="2B3616D1" w:rsidR="000B6376" w:rsidRDefault="000B6376" w:rsidP="000B6376">
      <w:pPr>
        <w:tabs>
          <w:tab w:val="left" w:pos="3431"/>
        </w:tabs>
        <w:rPr>
          <w:u w:val="single"/>
        </w:rPr>
      </w:pPr>
      <w:r w:rsidRPr="000B63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D58BEC" wp14:editId="3AE38FC6">
            <wp:simplePos x="0" y="0"/>
            <wp:positionH relativeFrom="margin">
              <wp:posOffset>3388677</wp:posOffset>
            </wp:positionH>
            <wp:positionV relativeFrom="paragraph">
              <wp:posOffset>68263</wp:posOffset>
            </wp:positionV>
            <wp:extent cx="3443183" cy="1936791"/>
            <wp:effectExtent l="0" t="0" r="5080" b="6350"/>
            <wp:wrapNone/>
            <wp:docPr id="2" name="Image 1" descr="Une image contenant texte, capture d’écran, nombr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nombr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183" cy="193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3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55AB82" wp14:editId="335ABBCE">
            <wp:simplePos x="0" y="0"/>
            <wp:positionH relativeFrom="column">
              <wp:posOffset>-88160</wp:posOffset>
            </wp:positionH>
            <wp:positionV relativeFrom="paragraph">
              <wp:posOffset>101282</wp:posOffset>
            </wp:positionV>
            <wp:extent cx="3417712" cy="1922462"/>
            <wp:effectExtent l="0" t="0" r="0" b="1905"/>
            <wp:wrapNone/>
            <wp:docPr id="1" name="Image 1" descr="Une image contenant texte, capture d’écran, nombr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nombr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712" cy="192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2A117" w14:textId="2F2BBE0F" w:rsidR="000B6376" w:rsidRDefault="000B6376" w:rsidP="000B6376">
      <w:pPr>
        <w:tabs>
          <w:tab w:val="left" w:pos="3431"/>
        </w:tabs>
        <w:rPr>
          <w:u w:val="single"/>
        </w:rPr>
      </w:pPr>
    </w:p>
    <w:p w14:paraId="7FBF03E8" w14:textId="1F582494" w:rsidR="000B6376" w:rsidRDefault="000B6376" w:rsidP="000B6376">
      <w:pPr>
        <w:tabs>
          <w:tab w:val="left" w:pos="3431"/>
        </w:tabs>
        <w:rPr>
          <w:u w:val="single"/>
        </w:rPr>
      </w:pPr>
    </w:p>
    <w:p w14:paraId="22462FD9" w14:textId="6712EA8B" w:rsidR="000B6376" w:rsidRDefault="000B6376" w:rsidP="000B6376">
      <w:pPr>
        <w:tabs>
          <w:tab w:val="left" w:pos="3431"/>
        </w:tabs>
        <w:rPr>
          <w:u w:val="single"/>
        </w:rPr>
      </w:pPr>
    </w:p>
    <w:p w14:paraId="7CF4383D" w14:textId="3BE576A4" w:rsidR="000B6376" w:rsidRPr="000B6376" w:rsidRDefault="000B6376" w:rsidP="000B6376">
      <w:pPr>
        <w:tabs>
          <w:tab w:val="left" w:pos="3431"/>
        </w:tabs>
        <w:rPr>
          <w:u w:val="single"/>
        </w:rPr>
      </w:pPr>
    </w:p>
    <w:p w14:paraId="1DDD40E1" w14:textId="77777777" w:rsidR="0039699A" w:rsidRPr="0039699A" w:rsidRDefault="0039699A" w:rsidP="0039699A">
      <w:pPr>
        <w:spacing w:after="0"/>
        <w:jc w:val="both"/>
        <w:rPr>
          <w:rFonts w:cs="Arial"/>
          <w:b/>
        </w:rPr>
      </w:pPr>
    </w:p>
    <w:p w14:paraId="478527D3" w14:textId="11A70062" w:rsidR="000B6376" w:rsidRDefault="000B6376" w:rsidP="000B6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3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234736" wp14:editId="554AD859">
            <wp:simplePos x="0" y="0"/>
            <wp:positionH relativeFrom="column">
              <wp:posOffset>1241956</wp:posOffset>
            </wp:positionH>
            <wp:positionV relativeFrom="paragraph">
              <wp:posOffset>258129</wp:posOffset>
            </wp:positionV>
            <wp:extent cx="3975946" cy="2236470"/>
            <wp:effectExtent l="0" t="0" r="5715" b="0"/>
            <wp:wrapNone/>
            <wp:docPr id="3" name="Image 2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961" cy="223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7520C" w14:textId="0215994E" w:rsidR="000B6376" w:rsidRPr="000B6376" w:rsidRDefault="000B6376" w:rsidP="000B6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EC7D9" w14:textId="308B564E" w:rsidR="000B6376" w:rsidRPr="000B6376" w:rsidRDefault="000B6376" w:rsidP="000B6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29632" w14:textId="77777777" w:rsidR="000B6376" w:rsidRPr="000B6376" w:rsidRDefault="000B6376" w:rsidP="000B6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B2C21" w14:textId="77777777" w:rsidR="0039699A" w:rsidRPr="0039699A" w:rsidRDefault="0039699A" w:rsidP="0039699A">
      <w:pPr>
        <w:spacing w:after="0"/>
        <w:jc w:val="both"/>
        <w:rPr>
          <w:rFonts w:cs="Arial"/>
          <w:b/>
        </w:rPr>
      </w:pPr>
    </w:p>
    <w:p w14:paraId="1D394412" w14:textId="77777777" w:rsidR="001F40A0" w:rsidRDefault="001F40A0" w:rsidP="000F30A0">
      <w:pPr>
        <w:tabs>
          <w:tab w:val="left" w:pos="3431"/>
        </w:tabs>
      </w:pPr>
    </w:p>
    <w:p w14:paraId="2C975626" w14:textId="77777777" w:rsidR="000B6376" w:rsidRDefault="000B6376" w:rsidP="000F30A0">
      <w:pPr>
        <w:tabs>
          <w:tab w:val="left" w:pos="3431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2F3B8E62" w14:textId="77777777" w:rsidTr="000B6376">
        <w:tc>
          <w:tcPr>
            <w:tcW w:w="1045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38F5228F" w14:textId="77777777" w:rsidR="000F30A0" w:rsidRDefault="000F30A0" w:rsidP="000F30A0">
            <w:pPr>
              <w:tabs>
                <w:tab w:val="left" w:pos="2642"/>
              </w:tabs>
            </w:pPr>
            <w:r>
              <w:lastRenderedPageBreak/>
              <w:t xml:space="preserve">ACTIONS </w:t>
            </w:r>
            <w:r w:rsidRPr="00BF0E92">
              <w:rPr>
                <w:b/>
              </w:rPr>
              <w:t>AVANT</w:t>
            </w:r>
            <w:r>
              <w:t xml:space="preserve"> LA CRISE</w:t>
            </w:r>
            <w:r>
              <w:tab/>
            </w:r>
          </w:p>
        </w:tc>
      </w:tr>
    </w:tbl>
    <w:p w14:paraId="1AD2158D" w14:textId="77777777" w:rsidR="000F30A0" w:rsidRDefault="000F30A0" w:rsidP="000F30A0">
      <w:pPr>
        <w:tabs>
          <w:tab w:val="left" w:pos="3431"/>
        </w:tabs>
        <w:spacing w:after="0"/>
      </w:pPr>
    </w:p>
    <w:p w14:paraId="089194CC" w14:textId="77777777" w:rsidR="000F30A0" w:rsidRPr="004A2FAE" w:rsidRDefault="000F30A0" w:rsidP="00BF683B">
      <w:pPr>
        <w:pStyle w:val="Paragraphedeliste"/>
        <w:numPr>
          <w:ilvl w:val="0"/>
          <w:numId w:val="6"/>
        </w:numPr>
        <w:tabs>
          <w:tab w:val="left" w:pos="1102"/>
        </w:tabs>
        <w:spacing w:after="0"/>
        <w:rPr>
          <w:b/>
          <w:bCs/>
          <w:u w:val="single"/>
        </w:rPr>
      </w:pPr>
      <w:r w:rsidRPr="004A2FAE">
        <w:rPr>
          <w:b/>
          <w:bCs/>
          <w:u w:val="single"/>
        </w:rPr>
        <w:t>Actions préparatoires</w:t>
      </w:r>
    </w:p>
    <w:p w14:paraId="74E8239C" w14:textId="2679E0B7" w:rsidR="00EA34F6" w:rsidRDefault="00EA34F6" w:rsidP="00EA34F6">
      <w:pPr>
        <w:pStyle w:val="Paragraphedeliste"/>
        <w:tabs>
          <w:tab w:val="left" w:pos="1102"/>
        </w:tabs>
        <w:spacing w:after="0"/>
      </w:pPr>
      <w:r>
        <w:t>Préparer le socle 4</w:t>
      </w:r>
    </w:p>
    <w:p w14:paraId="425AB308" w14:textId="1ED6A181" w:rsidR="00EA34F6" w:rsidRDefault="00EA34F6" w:rsidP="004A2FAE">
      <w:pPr>
        <w:pStyle w:val="Paragraphedeliste"/>
        <w:numPr>
          <w:ilvl w:val="0"/>
          <w:numId w:val="7"/>
        </w:numPr>
        <w:tabs>
          <w:tab w:val="left" w:pos="1134"/>
        </w:tabs>
        <w:spacing w:after="0"/>
        <w:ind w:hanging="359"/>
      </w:pPr>
      <w:r>
        <w:t xml:space="preserve">Création et animation du groupe whats app de gestion de crise 65 </w:t>
      </w:r>
      <w:proofErr w:type="gramStart"/>
      <w:r>
        <w:t>( 2020</w:t>
      </w:r>
      <w:proofErr w:type="gramEnd"/>
      <w:r>
        <w:t>)</w:t>
      </w:r>
    </w:p>
    <w:p w14:paraId="03277DA3" w14:textId="77777777" w:rsidR="00EA34F6" w:rsidRDefault="00EA34F6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Recrutement profils adaptés </w:t>
      </w:r>
      <w:proofErr w:type="gramStart"/>
      <w:r>
        <w:t xml:space="preserve">( </w:t>
      </w:r>
      <w:proofErr w:type="spellStart"/>
      <w:r>
        <w:t>expéreinec</w:t>
      </w:r>
      <w:proofErr w:type="spellEnd"/>
      <w:proofErr w:type="gramEnd"/>
      <w:r>
        <w:t xml:space="preserve"> de gestion de crise pour nos 2 coordinatrices)</w:t>
      </w:r>
    </w:p>
    <w:p w14:paraId="611F50D8" w14:textId="77777777" w:rsidR="00EA34F6" w:rsidRDefault="00EA34F6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Création </w:t>
      </w:r>
      <w:proofErr w:type="spellStart"/>
      <w:r>
        <w:t>equipe</w:t>
      </w:r>
      <w:proofErr w:type="spellEnd"/>
      <w:r>
        <w:t xml:space="preserve"> gestion de crise</w:t>
      </w:r>
    </w:p>
    <w:p w14:paraId="01DC7676" w14:textId="77777777" w:rsidR="00EA34F6" w:rsidRDefault="00EA34F6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Création des groupes whats de gestion de crise en amont </w:t>
      </w:r>
      <w:proofErr w:type="gramStart"/>
      <w:r>
        <w:t>( actif</w:t>
      </w:r>
      <w:proofErr w:type="gramEnd"/>
      <w:r>
        <w:t xml:space="preserve"> depuis 2020 =&gt; avec les partenaires principaux de gestion de crise et remis à jour régulièrement)</w:t>
      </w:r>
    </w:p>
    <w:p w14:paraId="01B93B54" w14:textId="45B910BC" w:rsidR="00EA34F6" w:rsidRDefault="004A2FAE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Présenter l’</w:t>
      </w:r>
      <w:r w:rsidR="00EA34F6">
        <w:t>Appel à candidature pour intégrer l’équipe chaque année lors de l’AG de la CPTS en juin.</w:t>
      </w:r>
    </w:p>
    <w:p w14:paraId="52036A4A" w14:textId="101A2DCF" w:rsidR="00EA34F6" w:rsidRDefault="004A2FAE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Animer les </w:t>
      </w:r>
      <w:r w:rsidR="00EA34F6">
        <w:t>Réunion de l’équipe gestion de crise 2X/an</w:t>
      </w:r>
    </w:p>
    <w:p w14:paraId="03E8ECAA" w14:textId="758B8F14" w:rsidR="00EA34F6" w:rsidRDefault="004A2FAE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 xml:space="preserve">Organiser des </w:t>
      </w:r>
      <w:r w:rsidR="00EA34F6">
        <w:t xml:space="preserve">Exercices de formations et de cohésion </w:t>
      </w:r>
      <w:proofErr w:type="gramStart"/>
      <w:r w:rsidR="00EA34F6">
        <w:t>( village</w:t>
      </w:r>
      <w:proofErr w:type="gramEnd"/>
      <w:r w:rsidR="00EA34F6">
        <w:t xml:space="preserve"> santé + zone d’urgences avec ateliers)</w:t>
      </w:r>
    </w:p>
    <w:p w14:paraId="34C10A7E" w14:textId="77777777" w:rsidR="00EA34F6" w:rsidRDefault="00EA34F6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Participation au groupe gestion de crise du CTS</w:t>
      </w:r>
    </w:p>
    <w:p w14:paraId="50933DEF" w14:textId="4FAE818B" w:rsidR="004A2FAE" w:rsidRDefault="004A2FAE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Création et animation de l’onglet gestion de crise du site de la CPTS :</w:t>
      </w:r>
      <w:r w:rsidRPr="004A2FAE">
        <w:t xml:space="preserve"> </w:t>
      </w:r>
      <w:hyperlink r:id="rId14" w:history="1">
        <w:r w:rsidRPr="00F251DD">
          <w:rPr>
            <w:rStyle w:val="Lienhypertexte"/>
          </w:rPr>
          <w:t>https://www.cptstarbesadour.org/nos-missions/4-gestion-de-crise</w:t>
        </w:r>
      </w:hyperlink>
    </w:p>
    <w:p w14:paraId="389DFAEF" w14:textId="1639A16D" w:rsidR="004A2FAE" w:rsidRDefault="004A2FAE" w:rsidP="00EA34F6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Faire des retex aupres du bureau et CA</w:t>
      </w:r>
    </w:p>
    <w:p w14:paraId="2AA7D1C7" w14:textId="77777777" w:rsidR="00EA34F6" w:rsidRDefault="00EA34F6" w:rsidP="00EA34F6">
      <w:pPr>
        <w:pStyle w:val="Paragraphedeliste"/>
        <w:tabs>
          <w:tab w:val="left" w:pos="1102"/>
        </w:tabs>
        <w:spacing w:after="0"/>
      </w:pPr>
    </w:p>
    <w:p w14:paraId="07A1C60C" w14:textId="77777777"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3C0D8CF8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6437643E" w14:textId="77777777" w:rsidR="000F30A0" w:rsidRDefault="000F30A0" w:rsidP="000F30A0">
            <w:pPr>
              <w:tabs>
                <w:tab w:val="left" w:pos="2642"/>
              </w:tabs>
            </w:pPr>
            <w:r>
              <w:t xml:space="preserve">ACTIONS </w:t>
            </w:r>
            <w:r w:rsidRPr="00BF0E92">
              <w:rPr>
                <w:b/>
              </w:rPr>
              <w:t>PENDANT</w:t>
            </w:r>
            <w:r>
              <w:t xml:space="preserve"> LA CRISE</w:t>
            </w:r>
            <w:r>
              <w:tab/>
            </w:r>
          </w:p>
        </w:tc>
      </w:tr>
    </w:tbl>
    <w:p w14:paraId="6EE5D5E4" w14:textId="77777777" w:rsidR="000F30A0" w:rsidRDefault="000F30A0" w:rsidP="000F30A0">
      <w:pPr>
        <w:tabs>
          <w:tab w:val="left" w:pos="3431"/>
        </w:tabs>
        <w:spacing w:after="0"/>
      </w:pPr>
    </w:p>
    <w:p w14:paraId="024B76D4" w14:textId="77777777" w:rsidR="000F30A0" w:rsidRPr="004A2FAE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  <w:rPr>
          <w:b/>
          <w:bCs/>
          <w:u w:val="single"/>
        </w:rPr>
      </w:pPr>
      <w:r w:rsidRPr="004A2FAE">
        <w:rPr>
          <w:b/>
          <w:bCs/>
          <w:u w:val="single"/>
        </w:rPr>
        <w:t>Actions principales :</w:t>
      </w:r>
    </w:p>
    <w:p w14:paraId="05EB0A0B" w14:textId="77777777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 xml:space="preserve">Etre activé </w:t>
      </w:r>
      <w:proofErr w:type="gramStart"/>
      <w:r>
        <w:t xml:space="preserve">( </w:t>
      </w:r>
      <w:proofErr w:type="spellStart"/>
      <w:r>
        <w:t>cf</w:t>
      </w:r>
      <w:proofErr w:type="spellEnd"/>
      <w:proofErr w:type="gramEnd"/>
      <w:r>
        <w:t xml:space="preserve"> fiche de poste)</w:t>
      </w:r>
    </w:p>
    <w:p w14:paraId="24ECF661" w14:textId="77777777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>FEDERER</w:t>
      </w:r>
    </w:p>
    <w:p w14:paraId="31B4AB6D" w14:textId="77777777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>ORGANISER =&gt; INTEROPERABILITE</w:t>
      </w:r>
    </w:p>
    <w:p w14:paraId="7B21334F" w14:textId="77777777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 xml:space="preserve">STRUCTURER =&gt; process, fiche de poste, formations, agendas, gestion </w:t>
      </w:r>
      <w:proofErr w:type="spellStart"/>
      <w:r>
        <w:t>matéreil</w:t>
      </w:r>
      <w:proofErr w:type="spellEnd"/>
    </w:p>
    <w:p w14:paraId="43BA5F2D" w14:textId="77777777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 xml:space="preserve">ANTICIPER : CREER DES </w:t>
      </w:r>
      <w:proofErr w:type="gramStart"/>
      <w:r>
        <w:t>EQUIPES ,</w:t>
      </w:r>
      <w:proofErr w:type="gramEnd"/>
      <w:r>
        <w:t xml:space="preserve"> identifier les </w:t>
      </w:r>
      <w:proofErr w:type="spellStart"/>
      <w:r>
        <w:t>réferents</w:t>
      </w:r>
      <w:proofErr w:type="spellEnd"/>
      <w:r>
        <w:t xml:space="preserve"> : doubler tous les </w:t>
      </w:r>
      <w:proofErr w:type="spellStart"/>
      <w:r>
        <w:t>responsavbles</w:t>
      </w:r>
      <w:proofErr w:type="spellEnd"/>
      <w:r>
        <w:t xml:space="preserve"> afin de maintenir la continuité des actions</w:t>
      </w:r>
    </w:p>
    <w:p w14:paraId="5FE21664" w14:textId="681B6346" w:rsidR="00EA34F6" w:rsidRDefault="00EA34F6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>COMMUNIQUER</w:t>
      </w:r>
      <w:r w:rsidR="004A2FAE">
        <w:t xml:space="preserve"> : etre en lien </w:t>
      </w:r>
      <w:proofErr w:type="spellStart"/>
      <w:r w:rsidR="004A2FAE">
        <w:t>êrmannet</w:t>
      </w:r>
      <w:proofErr w:type="spellEnd"/>
      <w:r w:rsidR="004A2FAE">
        <w:t xml:space="preserve"> avec les tutelles, collectivités et autres partenaires, animer les réseaux et PQR si besoin.</w:t>
      </w:r>
    </w:p>
    <w:p w14:paraId="45C3F7B0" w14:textId="1B355E4B" w:rsidR="004A2FAE" w:rsidRDefault="004A2FAE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 xml:space="preserve">REORGANISER, Prévoir des remplacements de </w:t>
      </w:r>
      <w:proofErr w:type="spellStart"/>
      <w:r>
        <w:t>réferents</w:t>
      </w:r>
      <w:proofErr w:type="spellEnd"/>
      <w:r>
        <w:t xml:space="preserve"> si besoin </w:t>
      </w:r>
      <w:proofErr w:type="gramStart"/>
      <w:r>
        <w:t>( fatigue</w:t>
      </w:r>
      <w:proofErr w:type="gramEnd"/>
      <w:r>
        <w:t>, blessures, départs)</w:t>
      </w:r>
    </w:p>
    <w:p w14:paraId="3ED69EED" w14:textId="186EDD1E" w:rsidR="004A2FAE" w:rsidRDefault="004A2FAE" w:rsidP="00EA34F6">
      <w:pPr>
        <w:pStyle w:val="Paragraphedeliste"/>
        <w:numPr>
          <w:ilvl w:val="0"/>
          <w:numId w:val="74"/>
        </w:numPr>
        <w:tabs>
          <w:tab w:val="left" w:pos="3431"/>
        </w:tabs>
        <w:spacing w:after="0"/>
      </w:pPr>
      <w:r>
        <w:t xml:space="preserve">RECHERCHE DE PARTENAIRES SI BESOIN </w:t>
      </w:r>
      <w:proofErr w:type="gramStart"/>
      <w:r>
        <w:t>( ressources</w:t>
      </w:r>
      <w:proofErr w:type="gramEnd"/>
      <w:r>
        <w:t xml:space="preserve"> humaines, logistiques et/ou financières)</w:t>
      </w:r>
    </w:p>
    <w:p w14:paraId="64250085" w14:textId="77777777" w:rsidR="004A2FAE" w:rsidRDefault="004A2FAE" w:rsidP="004A2FAE">
      <w:pPr>
        <w:pStyle w:val="Paragraphedeliste"/>
        <w:tabs>
          <w:tab w:val="left" w:pos="3431"/>
        </w:tabs>
        <w:spacing w:after="0"/>
      </w:pPr>
    </w:p>
    <w:p w14:paraId="7F81DA62" w14:textId="77777777" w:rsidR="00EA34F6" w:rsidRPr="004A2FAE" w:rsidRDefault="00EA34F6" w:rsidP="00EA34F6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  <w:rPr>
          <w:b/>
          <w:bCs/>
          <w:u w:val="single"/>
        </w:rPr>
      </w:pPr>
      <w:r w:rsidRPr="004A2FAE">
        <w:rPr>
          <w:b/>
          <w:bCs/>
          <w:u w:val="single"/>
        </w:rPr>
        <w:t>Actions spécifiques :</w:t>
      </w:r>
    </w:p>
    <w:p w14:paraId="33A3DC8F" w14:textId="77777777" w:rsidR="00EA34F6" w:rsidRDefault="00EA34F6" w:rsidP="00EA34F6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Adaptabilité et réactivité</w:t>
      </w:r>
    </w:p>
    <w:p w14:paraId="5A5F3239" w14:textId="508B55A8" w:rsidR="00EA34F6" w:rsidRDefault="00EA34F6" w:rsidP="00EA34F6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Liens quotidien avec équipe de la CPTS</w:t>
      </w:r>
    </w:p>
    <w:p w14:paraId="305136A3" w14:textId="77777777" w:rsidR="00EA34F6" w:rsidRDefault="00EA34F6" w:rsidP="00EA34F6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Communication spécifique selon le type de crise</w:t>
      </w:r>
    </w:p>
    <w:p w14:paraId="36A9D924" w14:textId="77777777" w:rsidR="00EA34F6" w:rsidRDefault="00EA34F6" w:rsidP="00EA34F6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Rester soudés =&gt; pole cohésion</w:t>
      </w:r>
    </w:p>
    <w:p w14:paraId="2CFC1052" w14:textId="520E3902" w:rsidR="00EA34F6" w:rsidRDefault="00EA34F6" w:rsidP="00EA34F6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Etre en lien permanent avec toutes les forces</w:t>
      </w:r>
    </w:p>
    <w:p w14:paraId="5D0AF640" w14:textId="77777777" w:rsidR="00EA34F6" w:rsidRDefault="00EA34F6" w:rsidP="00EA34F6">
      <w:pPr>
        <w:tabs>
          <w:tab w:val="left" w:pos="3431"/>
        </w:tabs>
        <w:spacing w:after="0"/>
      </w:pPr>
    </w:p>
    <w:p w14:paraId="62F77E52" w14:textId="77777777"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14:paraId="1EE73F1C" w14:textId="77777777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14:paraId="4BB5F790" w14:textId="77777777" w:rsidR="000F30A0" w:rsidRDefault="000F30A0" w:rsidP="000F30A0">
            <w:pPr>
              <w:tabs>
                <w:tab w:val="left" w:pos="2642"/>
              </w:tabs>
            </w:pPr>
            <w:r>
              <w:t xml:space="preserve">ACTIONS </w:t>
            </w:r>
            <w:r w:rsidRPr="00BF0E92">
              <w:rPr>
                <w:b/>
              </w:rPr>
              <w:t>APRES</w:t>
            </w:r>
            <w:r>
              <w:t xml:space="preserve"> LA CRISE</w:t>
            </w:r>
            <w:r>
              <w:tab/>
            </w:r>
          </w:p>
        </w:tc>
      </w:tr>
    </w:tbl>
    <w:p w14:paraId="286CC8F3" w14:textId="77777777" w:rsidR="000F30A0" w:rsidRDefault="000F30A0" w:rsidP="000F30A0">
      <w:pPr>
        <w:tabs>
          <w:tab w:val="left" w:pos="3431"/>
        </w:tabs>
        <w:spacing w:after="0"/>
      </w:pPr>
    </w:p>
    <w:p w14:paraId="0B60B041" w14:textId="7A88EBB5" w:rsidR="00EA34F6" w:rsidRPr="006670C7" w:rsidRDefault="00EA34F6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  <w:rPr>
          <w:b/>
          <w:bCs/>
          <w:u w:val="single"/>
        </w:rPr>
      </w:pPr>
      <w:r w:rsidRPr="006670C7">
        <w:rPr>
          <w:b/>
          <w:bCs/>
          <w:u w:val="single"/>
        </w:rPr>
        <w:t>Actions spécifiques :</w:t>
      </w:r>
    </w:p>
    <w:p w14:paraId="34B42841" w14:textId="45BF336A" w:rsidR="00EA34F6" w:rsidRDefault="00EA34F6" w:rsidP="00EA34F6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>Préparer le Retour à la normale =&gt; mise en place du pole cohésion</w:t>
      </w:r>
      <w:r w:rsidR="004A2FAE">
        <w:t>, prévoir et préparer l’arret de la gestion de crise. Accomp</w:t>
      </w:r>
      <w:r w:rsidR="006670C7">
        <w:t>a</w:t>
      </w:r>
      <w:r w:rsidR="004A2FAE">
        <w:t>gner les équipes</w:t>
      </w:r>
      <w:r w:rsidR="006670C7">
        <w:t> : fondamental</w:t>
      </w:r>
    </w:p>
    <w:p w14:paraId="7E791F39" w14:textId="70DA2212" w:rsidR="00EA34F6" w:rsidRDefault="00EA34F6" w:rsidP="00EA34F6">
      <w:pPr>
        <w:pStyle w:val="Paragraphedeliste"/>
        <w:numPr>
          <w:ilvl w:val="1"/>
          <w:numId w:val="4"/>
        </w:numPr>
        <w:tabs>
          <w:tab w:val="left" w:pos="3431"/>
        </w:tabs>
        <w:spacing w:after="0"/>
      </w:pPr>
      <w:r>
        <w:t xml:space="preserve">Retex et livre de bord + com en lien avec le secrétaire et autres acteurs </w:t>
      </w:r>
    </w:p>
    <w:p w14:paraId="07AFD734" w14:textId="77777777" w:rsidR="00EA34F6" w:rsidRDefault="00EA34F6" w:rsidP="00EA34F6">
      <w:pPr>
        <w:tabs>
          <w:tab w:val="left" w:pos="3431"/>
        </w:tabs>
        <w:spacing w:after="0"/>
      </w:pPr>
    </w:p>
    <w:p w14:paraId="09A119E5" w14:textId="77777777" w:rsidR="00EA34F6" w:rsidRPr="00EA34F6" w:rsidRDefault="00EA34F6" w:rsidP="00EA34F6">
      <w:pPr>
        <w:tabs>
          <w:tab w:val="left" w:pos="3431"/>
        </w:tabs>
        <w:spacing w:after="0"/>
        <w:rPr>
          <w:u w:val="single"/>
        </w:rPr>
      </w:pPr>
    </w:p>
    <w:p w14:paraId="7065D975" w14:textId="185EE415" w:rsidR="000F30A0" w:rsidRPr="006670C7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  <w:rPr>
          <w:b/>
          <w:bCs/>
          <w:u w:val="single"/>
        </w:rPr>
      </w:pPr>
      <w:r w:rsidRPr="006670C7">
        <w:rPr>
          <w:b/>
          <w:bCs/>
          <w:u w:val="single"/>
        </w:rPr>
        <w:t>Actions post événementielles</w:t>
      </w:r>
    </w:p>
    <w:p w14:paraId="118363FE" w14:textId="47CD48B8" w:rsidR="00EA34F6" w:rsidRDefault="00EA34F6" w:rsidP="00EA34F6">
      <w:pPr>
        <w:pStyle w:val="Paragraphedeliste"/>
        <w:tabs>
          <w:tab w:val="left" w:pos="3431"/>
        </w:tabs>
        <w:spacing w:after="0"/>
      </w:pPr>
      <w:r>
        <w:t>Réunion équipe gestion de crise en lien avce le bureau et le CA</w:t>
      </w:r>
    </w:p>
    <w:p w14:paraId="789FC6F6" w14:textId="77777777" w:rsidR="00EA34F6" w:rsidRDefault="00EA34F6" w:rsidP="00EA34F6">
      <w:pPr>
        <w:pStyle w:val="Paragraphedeliste"/>
        <w:tabs>
          <w:tab w:val="left" w:pos="3431"/>
        </w:tabs>
        <w:spacing w:after="0"/>
      </w:pPr>
      <w:r>
        <w:t xml:space="preserve">Réunion territoriale </w:t>
      </w:r>
    </w:p>
    <w:p w14:paraId="2F35F628" w14:textId="6719FBC8" w:rsidR="006670C7" w:rsidRDefault="006670C7" w:rsidP="00EA34F6">
      <w:pPr>
        <w:pStyle w:val="Paragraphedeliste"/>
        <w:tabs>
          <w:tab w:val="left" w:pos="3431"/>
        </w:tabs>
        <w:spacing w:after="0"/>
      </w:pPr>
      <w:r>
        <w:t>Retex sur le site = mémoire, expérience</w:t>
      </w:r>
    </w:p>
    <w:p w14:paraId="46B49257" w14:textId="77777777" w:rsidR="00EA34F6" w:rsidRDefault="00EA34F6" w:rsidP="00EA34F6">
      <w:pPr>
        <w:pStyle w:val="Paragraphedeliste"/>
        <w:tabs>
          <w:tab w:val="left" w:pos="3431"/>
        </w:tabs>
        <w:spacing w:after="0"/>
      </w:pPr>
    </w:p>
    <w:p w14:paraId="24A0B458" w14:textId="77777777" w:rsidR="00EA34F6" w:rsidRDefault="00EA34F6" w:rsidP="00EA34F6">
      <w:pPr>
        <w:tabs>
          <w:tab w:val="left" w:pos="3431"/>
        </w:tabs>
        <w:spacing w:after="0"/>
      </w:pPr>
    </w:p>
    <w:p w14:paraId="531217BA" w14:textId="77777777" w:rsidR="002834F9" w:rsidRDefault="002834F9" w:rsidP="000F30A0">
      <w:pPr>
        <w:tabs>
          <w:tab w:val="left" w:pos="3431"/>
        </w:tabs>
        <w:spacing w:after="0"/>
      </w:pPr>
    </w:p>
    <w:p w14:paraId="78252591" w14:textId="77777777" w:rsidR="002834F9" w:rsidRDefault="002834F9" w:rsidP="000F30A0">
      <w:pPr>
        <w:tabs>
          <w:tab w:val="left" w:pos="3431"/>
        </w:tabs>
        <w:spacing w:after="0"/>
      </w:pPr>
    </w:p>
    <w:p w14:paraId="441F1433" w14:textId="77777777" w:rsidR="002834F9" w:rsidRDefault="002834F9" w:rsidP="000F30A0">
      <w:pPr>
        <w:tabs>
          <w:tab w:val="left" w:pos="3431"/>
        </w:tabs>
        <w:spacing w:after="0"/>
      </w:pPr>
    </w:p>
    <w:p w14:paraId="7756D159" w14:textId="77777777" w:rsidR="002834F9" w:rsidRDefault="002834F9" w:rsidP="000F30A0">
      <w:pPr>
        <w:tabs>
          <w:tab w:val="left" w:pos="3431"/>
        </w:tabs>
        <w:spacing w:after="0"/>
      </w:pPr>
    </w:p>
    <w:sectPr w:rsidR="002834F9" w:rsidSect="000857E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A62AD" w14:textId="77777777" w:rsidR="00891DA4" w:rsidRDefault="00891DA4" w:rsidP="004A0680">
      <w:pPr>
        <w:spacing w:after="0" w:line="240" w:lineRule="auto"/>
      </w:pPr>
      <w:r>
        <w:separator/>
      </w:r>
    </w:p>
  </w:endnote>
  <w:endnote w:type="continuationSeparator" w:id="0">
    <w:p w14:paraId="3F8A13BC" w14:textId="77777777" w:rsidR="00891DA4" w:rsidRDefault="00891DA4" w:rsidP="004A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568069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0FAE3B" w14:textId="77777777" w:rsidR="00AD12D8" w:rsidRPr="00990113" w:rsidRDefault="00AD12D8">
            <w:pPr>
              <w:pStyle w:val="Pieddepage"/>
              <w:jc w:val="right"/>
              <w:rPr>
                <w:sz w:val="20"/>
                <w:szCs w:val="20"/>
              </w:rPr>
            </w:pPr>
            <w:r w:rsidRPr="00990113">
              <w:rPr>
                <w:sz w:val="20"/>
                <w:szCs w:val="20"/>
              </w:rPr>
              <w:t xml:space="preserve">Page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PAGE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7E4435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  <w:r w:rsidRPr="00990113">
              <w:rPr>
                <w:sz w:val="20"/>
                <w:szCs w:val="20"/>
              </w:rPr>
              <w:t xml:space="preserve"> sur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NUMPAGES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7E4435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BF37C" w14:textId="77777777" w:rsidR="00AD12D8" w:rsidRDefault="00AD1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26A11" w14:textId="77777777" w:rsidR="00AD12D8" w:rsidRDefault="00AD12D8" w:rsidP="00747B04">
    <w:pPr>
      <w:pStyle w:val="Pieddepage"/>
      <w:jc w:val="center"/>
    </w:pPr>
    <w:r>
      <w:t>UPCS- Projet Guide Préparation Gestion des Crises- ARS Occitanie. NM – V0- 4 janvier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C9ED1" w14:textId="77777777" w:rsidR="00891DA4" w:rsidRDefault="00891DA4" w:rsidP="004A0680">
      <w:pPr>
        <w:spacing w:after="0" w:line="240" w:lineRule="auto"/>
      </w:pPr>
      <w:r>
        <w:separator/>
      </w:r>
    </w:p>
  </w:footnote>
  <w:footnote w:type="continuationSeparator" w:id="0">
    <w:p w14:paraId="7648562B" w14:textId="77777777" w:rsidR="00891DA4" w:rsidRDefault="00891DA4" w:rsidP="004A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9238" w14:textId="77777777" w:rsidR="00AD12D8" w:rsidRDefault="00C27D6A">
    <w:pPr>
      <w:pStyle w:val="En-tte"/>
    </w:pPr>
    <w:r>
      <w:rPr>
        <w:noProof/>
      </w:rPr>
      <w:pict w14:anchorId="51602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1" o:spid="_x0000_s1038" type="#_x0000_t136" style="position:absolute;margin-left:0;margin-top:0;width:270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60E3" w14:textId="77777777" w:rsidR="00AD12D8" w:rsidRDefault="00C27D6A">
    <w:pPr>
      <w:pStyle w:val="En-tte"/>
    </w:pPr>
    <w:r>
      <w:rPr>
        <w:noProof/>
      </w:rPr>
      <w:pict w14:anchorId="715A4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2" o:spid="_x0000_s1039" type="#_x0000_t136" style="position:absolute;margin-left:0;margin-top:0;width:270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3D03" w14:textId="77777777" w:rsidR="00AD12D8" w:rsidRDefault="00C27D6A">
    <w:pPr>
      <w:pStyle w:val="En-tte"/>
    </w:pPr>
    <w:r>
      <w:rPr>
        <w:noProof/>
      </w:rPr>
      <w:pict w14:anchorId="30B490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0" o:spid="_x0000_s1037" type="#_x0000_t136" style="position:absolute;margin-left:0;margin-top:0;width:270.75pt;height:109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06F"/>
    <w:multiLevelType w:val="hybridMultilevel"/>
    <w:tmpl w:val="2736A31C"/>
    <w:lvl w:ilvl="0" w:tplc="0D445A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F02"/>
    <w:multiLevelType w:val="hybridMultilevel"/>
    <w:tmpl w:val="1FF8D5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853"/>
    <w:multiLevelType w:val="hybridMultilevel"/>
    <w:tmpl w:val="BFE43794"/>
    <w:lvl w:ilvl="0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F4F3B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5857700"/>
    <w:multiLevelType w:val="hybridMultilevel"/>
    <w:tmpl w:val="3F481D46"/>
    <w:lvl w:ilvl="0" w:tplc="3600F0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51C43"/>
    <w:multiLevelType w:val="hybridMultilevel"/>
    <w:tmpl w:val="F6500BFE"/>
    <w:lvl w:ilvl="0" w:tplc="AE429D8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2B132B"/>
    <w:multiLevelType w:val="hybridMultilevel"/>
    <w:tmpl w:val="5A38AE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E0294"/>
    <w:multiLevelType w:val="hybridMultilevel"/>
    <w:tmpl w:val="33EEA300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5653A"/>
    <w:multiLevelType w:val="hybridMultilevel"/>
    <w:tmpl w:val="C6786A3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320C"/>
    <w:multiLevelType w:val="hybridMultilevel"/>
    <w:tmpl w:val="E064DD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D3352"/>
    <w:multiLevelType w:val="hybridMultilevel"/>
    <w:tmpl w:val="FC74AD66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075E"/>
    <w:multiLevelType w:val="hybridMultilevel"/>
    <w:tmpl w:val="3996A5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048B"/>
    <w:multiLevelType w:val="hybridMultilevel"/>
    <w:tmpl w:val="6DA84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AE"/>
    <w:multiLevelType w:val="hybridMultilevel"/>
    <w:tmpl w:val="8D6E460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D3F6F"/>
    <w:multiLevelType w:val="multilevel"/>
    <w:tmpl w:val="6D607A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TITRE1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BA53447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6" w15:restartNumberingAfterBreak="0">
    <w:nsid w:val="1D0C0E5E"/>
    <w:multiLevelType w:val="hybridMultilevel"/>
    <w:tmpl w:val="BD00416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266A4"/>
    <w:multiLevelType w:val="hybridMultilevel"/>
    <w:tmpl w:val="0076F3B6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843B6"/>
    <w:multiLevelType w:val="hybridMultilevel"/>
    <w:tmpl w:val="DBE0D26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A30EF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B0F0DF6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E373647"/>
    <w:multiLevelType w:val="hybridMultilevel"/>
    <w:tmpl w:val="F2C89F4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2EFE"/>
    <w:multiLevelType w:val="hybridMultilevel"/>
    <w:tmpl w:val="2C7E23D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8251F"/>
    <w:multiLevelType w:val="hybridMultilevel"/>
    <w:tmpl w:val="908859F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320AE"/>
    <w:multiLevelType w:val="hybridMultilevel"/>
    <w:tmpl w:val="F2CC13EA"/>
    <w:lvl w:ilvl="0" w:tplc="7AB86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2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2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A3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A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A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04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4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72A7BF5"/>
    <w:multiLevelType w:val="hybridMultilevel"/>
    <w:tmpl w:val="66206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81552"/>
    <w:multiLevelType w:val="hybridMultilevel"/>
    <w:tmpl w:val="64465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93764"/>
    <w:multiLevelType w:val="hybridMultilevel"/>
    <w:tmpl w:val="7BCE130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7BAB"/>
    <w:multiLevelType w:val="hybridMultilevel"/>
    <w:tmpl w:val="55C6FA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4095C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3E143C61"/>
    <w:multiLevelType w:val="hybridMultilevel"/>
    <w:tmpl w:val="252C83B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37397"/>
    <w:multiLevelType w:val="hybridMultilevel"/>
    <w:tmpl w:val="D53AC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40265"/>
    <w:multiLevelType w:val="hybridMultilevel"/>
    <w:tmpl w:val="34B2D9A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8E2C82"/>
    <w:multiLevelType w:val="hybridMultilevel"/>
    <w:tmpl w:val="AA947214"/>
    <w:lvl w:ilvl="0" w:tplc="24F8A366">
      <w:start w:val="1"/>
      <w:numFmt w:val="bullet"/>
      <w:lvlText w:val="↘"/>
      <w:lvlJc w:val="left"/>
      <w:pPr>
        <w:ind w:left="1211" w:hanging="360"/>
      </w:pPr>
      <w:rPr>
        <w:rFonts w:ascii="Calibri" w:hAnsi="Calibri" w:hint="default"/>
        <w:b/>
        <w:i w:val="0"/>
        <w:color w:val="92D05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DA5566"/>
    <w:multiLevelType w:val="hybridMultilevel"/>
    <w:tmpl w:val="361C3E48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B7B4C"/>
    <w:multiLevelType w:val="hybridMultilevel"/>
    <w:tmpl w:val="211C9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E2ADB"/>
    <w:multiLevelType w:val="hybridMultilevel"/>
    <w:tmpl w:val="8A9E6B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7612C"/>
    <w:multiLevelType w:val="hybridMultilevel"/>
    <w:tmpl w:val="4484CC7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FA106E"/>
    <w:multiLevelType w:val="hybridMultilevel"/>
    <w:tmpl w:val="080AD8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D25E3"/>
    <w:multiLevelType w:val="hybridMultilevel"/>
    <w:tmpl w:val="7CAC40F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512C14"/>
    <w:multiLevelType w:val="hybridMultilevel"/>
    <w:tmpl w:val="7338B024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F707D8"/>
    <w:multiLevelType w:val="hybridMultilevel"/>
    <w:tmpl w:val="BD3ADF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0179A6"/>
    <w:multiLevelType w:val="hybridMultilevel"/>
    <w:tmpl w:val="61988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A927BA"/>
    <w:multiLevelType w:val="hybridMultilevel"/>
    <w:tmpl w:val="C30084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E4C7B"/>
    <w:multiLevelType w:val="hybridMultilevel"/>
    <w:tmpl w:val="A16891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320B2B"/>
    <w:multiLevelType w:val="multilevel"/>
    <w:tmpl w:val="7324A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F8C6EB0"/>
    <w:multiLevelType w:val="hybridMultilevel"/>
    <w:tmpl w:val="3462F29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571C8"/>
    <w:multiLevelType w:val="hybridMultilevel"/>
    <w:tmpl w:val="914229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9D58F0"/>
    <w:multiLevelType w:val="hybridMultilevel"/>
    <w:tmpl w:val="5A3C2C6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165EE6"/>
    <w:multiLevelType w:val="hybridMultilevel"/>
    <w:tmpl w:val="F0F6B8D6"/>
    <w:lvl w:ilvl="0" w:tplc="AE429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4B58F3"/>
    <w:multiLevelType w:val="hybridMultilevel"/>
    <w:tmpl w:val="6FCC4D3E"/>
    <w:lvl w:ilvl="0" w:tplc="AE429D84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1616BC"/>
    <w:multiLevelType w:val="hybridMultilevel"/>
    <w:tmpl w:val="3EEE7E38"/>
    <w:lvl w:ilvl="0" w:tplc="F1CCC2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905501B"/>
    <w:multiLevelType w:val="hybridMultilevel"/>
    <w:tmpl w:val="AEF219F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A3062C"/>
    <w:multiLevelType w:val="hybridMultilevel"/>
    <w:tmpl w:val="105881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DD47EF"/>
    <w:multiLevelType w:val="hybridMultilevel"/>
    <w:tmpl w:val="E91A388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2137C8"/>
    <w:multiLevelType w:val="hybridMultilevel"/>
    <w:tmpl w:val="B5AAC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C106C0"/>
    <w:multiLevelType w:val="multilevel"/>
    <w:tmpl w:val="B3B4A478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color w:val="92D05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DDC0A45"/>
    <w:multiLevelType w:val="hybridMultilevel"/>
    <w:tmpl w:val="5258677C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81234A"/>
    <w:multiLevelType w:val="hybridMultilevel"/>
    <w:tmpl w:val="1DC4526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701073"/>
    <w:multiLevelType w:val="multilevel"/>
    <w:tmpl w:val="15248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3D831A7"/>
    <w:multiLevelType w:val="hybridMultilevel"/>
    <w:tmpl w:val="3CD2986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8725F6"/>
    <w:multiLevelType w:val="hybridMultilevel"/>
    <w:tmpl w:val="343E9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AD5F36"/>
    <w:multiLevelType w:val="hybridMultilevel"/>
    <w:tmpl w:val="A85EC13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232E44"/>
    <w:multiLevelType w:val="hybridMultilevel"/>
    <w:tmpl w:val="54B28C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5D32AD"/>
    <w:multiLevelType w:val="hybridMultilevel"/>
    <w:tmpl w:val="6A54ABE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E05CD6"/>
    <w:multiLevelType w:val="hybridMultilevel"/>
    <w:tmpl w:val="B1323F5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85747B"/>
    <w:multiLevelType w:val="hybridMultilevel"/>
    <w:tmpl w:val="B4E080F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416FAB"/>
    <w:multiLevelType w:val="hybridMultilevel"/>
    <w:tmpl w:val="09D8F92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16DD0"/>
    <w:multiLevelType w:val="hybridMultilevel"/>
    <w:tmpl w:val="B31CC8EE"/>
    <w:lvl w:ilvl="0" w:tplc="AE429D8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752843E9"/>
    <w:multiLevelType w:val="hybridMultilevel"/>
    <w:tmpl w:val="00425C4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B5188"/>
    <w:multiLevelType w:val="multilevel"/>
    <w:tmpl w:val="50A09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9755471"/>
    <w:multiLevelType w:val="hybridMultilevel"/>
    <w:tmpl w:val="7EAABBF8"/>
    <w:lvl w:ilvl="0" w:tplc="AE429D84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5C51BB"/>
    <w:multiLevelType w:val="hybridMultilevel"/>
    <w:tmpl w:val="6178BEF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7C39FE"/>
    <w:multiLevelType w:val="hybridMultilevel"/>
    <w:tmpl w:val="0BF28DA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3859">
    <w:abstractNumId w:val="14"/>
  </w:num>
  <w:num w:numId="2" w16cid:durableId="717553833">
    <w:abstractNumId w:val="33"/>
  </w:num>
  <w:num w:numId="3" w16cid:durableId="1320426552">
    <w:abstractNumId w:val="50"/>
  </w:num>
  <w:num w:numId="4" w16cid:durableId="694312961">
    <w:abstractNumId w:val="8"/>
  </w:num>
  <w:num w:numId="5" w16cid:durableId="915821492">
    <w:abstractNumId w:val="37"/>
  </w:num>
  <w:num w:numId="6" w16cid:durableId="1996370860">
    <w:abstractNumId w:val="54"/>
  </w:num>
  <w:num w:numId="7" w16cid:durableId="596207657">
    <w:abstractNumId w:val="68"/>
  </w:num>
  <w:num w:numId="8" w16cid:durableId="889075360">
    <w:abstractNumId w:val="73"/>
  </w:num>
  <w:num w:numId="9" w16cid:durableId="1620256781">
    <w:abstractNumId w:val="71"/>
  </w:num>
  <w:num w:numId="10" w16cid:durableId="742530456">
    <w:abstractNumId w:val="62"/>
  </w:num>
  <w:num w:numId="11" w16cid:durableId="663510674">
    <w:abstractNumId w:val="49"/>
  </w:num>
  <w:num w:numId="12" w16cid:durableId="1930195190">
    <w:abstractNumId w:val="15"/>
  </w:num>
  <w:num w:numId="13" w16cid:durableId="451364055">
    <w:abstractNumId w:val="45"/>
  </w:num>
  <w:num w:numId="14" w16cid:durableId="321587630">
    <w:abstractNumId w:val="36"/>
  </w:num>
  <w:num w:numId="15" w16cid:durableId="1379360493">
    <w:abstractNumId w:val="67"/>
  </w:num>
  <w:num w:numId="16" w16cid:durableId="1548106917">
    <w:abstractNumId w:val="46"/>
  </w:num>
  <w:num w:numId="17" w16cid:durableId="1901475738">
    <w:abstractNumId w:val="63"/>
  </w:num>
  <w:num w:numId="18" w16cid:durableId="130446799">
    <w:abstractNumId w:val="52"/>
  </w:num>
  <w:num w:numId="19" w16cid:durableId="1710686568">
    <w:abstractNumId w:val="30"/>
  </w:num>
  <w:num w:numId="20" w16cid:durableId="770129795">
    <w:abstractNumId w:val="34"/>
  </w:num>
  <w:num w:numId="21" w16cid:durableId="1829902722">
    <w:abstractNumId w:val="18"/>
  </w:num>
  <w:num w:numId="22" w16cid:durableId="214658736">
    <w:abstractNumId w:val="65"/>
  </w:num>
  <w:num w:numId="23" w16cid:durableId="1640571174">
    <w:abstractNumId w:val="53"/>
  </w:num>
  <w:num w:numId="24" w16cid:durableId="1337001708">
    <w:abstractNumId w:val="10"/>
  </w:num>
  <w:num w:numId="25" w16cid:durableId="1839032115">
    <w:abstractNumId w:val="66"/>
  </w:num>
  <w:num w:numId="26" w16cid:durableId="1938560123">
    <w:abstractNumId w:val="7"/>
  </w:num>
  <w:num w:numId="27" w16cid:durableId="1205632450">
    <w:abstractNumId w:val="59"/>
  </w:num>
  <w:num w:numId="28" w16cid:durableId="1807121741">
    <w:abstractNumId w:val="17"/>
  </w:num>
  <w:num w:numId="29" w16cid:durableId="272447364">
    <w:abstractNumId w:val="56"/>
  </w:num>
  <w:num w:numId="30" w16cid:durableId="1561403064">
    <w:abstractNumId w:val="40"/>
  </w:num>
  <w:num w:numId="31" w16cid:durableId="1220215930">
    <w:abstractNumId w:val="69"/>
  </w:num>
  <w:num w:numId="32" w16cid:durableId="1323579189">
    <w:abstractNumId w:val="32"/>
  </w:num>
  <w:num w:numId="33" w16cid:durableId="1506087869">
    <w:abstractNumId w:val="16"/>
  </w:num>
  <w:num w:numId="34" w16cid:durableId="932055391">
    <w:abstractNumId w:val="28"/>
  </w:num>
  <w:num w:numId="35" w16cid:durableId="2083408487">
    <w:abstractNumId w:val="48"/>
  </w:num>
  <w:num w:numId="36" w16cid:durableId="1234122668">
    <w:abstractNumId w:val="60"/>
  </w:num>
  <w:num w:numId="37" w16cid:durableId="1831676389">
    <w:abstractNumId w:val="57"/>
  </w:num>
  <w:num w:numId="38" w16cid:durableId="2095929381">
    <w:abstractNumId w:val="38"/>
  </w:num>
  <w:num w:numId="39" w16cid:durableId="1207334418">
    <w:abstractNumId w:val="23"/>
  </w:num>
  <w:num w:numId="40" w16cid:durableId="1921131944">
    <w:abstractNumId w:val="43"/>
  </w:num>
  <w:num w:numId="41" w16cid:durableId="830607986">
    <w:abstractNumId w:val="72"/>
  </w:num>
  <w:num w:numId="42" w16cid:durableId="790903204">
    <w:abstractNumId w:val="21"/>
  </w:num>
  <w:num w:numId="43" w16cid:durableId="1518617507">
    <w:abstractNumId w:val="58"/>
  </w:num>
  <w:num w:numId="44" w16cid:durableId="769354955">
    <w:abstractNumId w:val="22"/>
  </w:num>
  <w:num w:numId="45" w16cid:durableId="325942638">
    <w:abstractNumId w:val="27"/>
  </w:num>
  <w:num w:numId="46" w16cid:durableId="638194947">
    <w:abstractNumId w:val="2"/>
  </w:num>
  <w:num w:numId="47" w16cid:durableId="2097436339">
    <w:abstractNumId w:val="5"/>
  </w:num>
  <w:num w:numId="48" w16cid:durableId="438451229">
    <w:abstractNumId w:val="64"/>
  </w:num>
  <w:num w:numId="49" w16cid:durableId="248856757">
    <w:abstractNumId w:val="51"/>
  </w:num>
  <w:num w:numId="50" w16cid:durableId="1452817953">
    <w:abstractNumId w:val="13"/>
  </w:num>
  <w:num w:numId="51" w16cid:durableId="113794613">
    <w:abstractNumId w:val="3"/>
  </w:num>
  <w:num w:numId="52" w16cid:durableId="693925878">
    <w:abstractNumId w:val="41"/>
  </w:num>
  <w:num w:numId="53" w16cid:durableId="1726180338">
    <w:abstractNumId w:val="9"/>
  </w:num>
  <w:num w:numId="54" w16cid:durableId="460656391">
    <w:abstractNumId w:val="6"/>
  </w:num>
  <w:num w:numId="55" w16cid:durableId="1332682344">
    <w:abstractNumId w:val="11"/>
  </w:num>
  <w:num w:numId="56" w16cid:durableId="2146771189">
    <w:abstractNumId w:val="12"/>
  </w:num>
  <w:num w:numId="57" w16cid:durableId="2021663241">
    <w:abstractNumId w:val="24"/>
  </w:num>
  <w:num w:numId="58" w16cid:durableId="187571834">
    <w:abstractNumId w:val="26"/>
  </w:num>
  <w:num w:numId="59" w16cid:durableId="296617621">
    <w:abstractNumId w:val="1"/>
  </w:num>
  <w:num w:numId="60" w16cid:durableId="1081172635">
    <w:abstractNumId w:val="35"/>
  </w:num>
  <w:num w:numId="61" w16cid:durableId="1095442484">
    <w:abstractNumId w:val="44"/>
  </w:num>
  <w:num w:numId="62" w16cid:durableId="999652345">
    <w:abstractNumId w:val="61"/>
  </w:num>
  <w:num w:numId="63" w16cid:durableId="910234423">
    <w:abstractNumId w:val="0"/>
  </w:num>
  <w:num w:numId="64" w16cid:durableId="879822982">
    <w:abstractNumId w:val="47"/>
  </w:num>
  <w:num w:numId="65" w16cid:durableId="339089750">
    <w:abstractNumId w:val="39"/>
  </w:num>
  <w:num w:numId="66" w16cid:durableId="1593540556">
    <w:abstractNumId w:val="55"/>
  </w:num>
  <w:num w:numId="67" w16cid:durableId="2147046677">
    <w:abstractNumId w:val="4"/>
  </w:num>
  <w:num w:numId="68" w16cid:durableId="1450930815">
    <w:abstractNumId w:val="31"/>
  </w:num>
  <w:num w:numId="69" w16cid:durableId="1349717408">
    <w:abstractNumId w:val="20"/>
  </w:num>
  <w:num w:numId="70" w16cid:durableId="1697387686">
    <w:abstractNumId w:val="19"/>
  </w:num>
  <w:num w:numId="71" w16cid:durableId="773553548">
    <w:abstractNumId w:val="70"/>
  </w:num>
  <w:num w:numId="72" w16cid:durableId="232400073">
    <w:abstractNumId w:val="29"/>
  </w:num>
  <w:num w:numId="73" w16cid:durableId="735786457">
    <w:abstractNumId w:val="42"/>
  </w:num>
  <w:num w:numId="74" w16cid:durableId="1851211781">
    <w:abstractNumId w:val="2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2C"/>
    <w:rsid w:val="000015BB"/>
    <w:rsid w:val="00002395"/>
    <w:rsid w:val="00003ED8"/>
    <w:rsid w:val="00005388"/>
    <w:rsid w:val="00012282"/>
    <w:rsid w:val="000122C5"/>
    <w:rsid w:val="00013E24"/>
    <w:rsid w:val="00015643"/>
    <w:rsid w:val="000158BC"/>
    <w:rsid w:val="000228F1"/>
    <w:rsid w:val="000250FE"/>
    <w:rsid w:val="00033178"/>
    <w:rsid w:val="00035242"/>
    <w:rsid w:val="00037424"/>
    <w:rsid w:val="0004122D"/>
    <w:rsid w:val="000431BA"/>
    <w:rsid w:val="000440B5"/>
    <w:rsid w:val="000446C0"/>
    <w:rsid w:val="000507B4"/>
    <w:rsid w:val="00051ACB"/>
    <w:rsid w:val="00057F56"/>
    <w:rsid w:val="00067567"/>
    <w:rsid w:val="000704F6"/>
    <w:rsid w:val="00076552"/>
    <w:rsid w:val="000765BF"/>
    <w:rsid w:val="000774EE"/>
    <w:rsid w:val="00081C0B"/>
    <w:rsid w:val="000824E4"/>
    <w:rsid w:val="00083175"/>
    <w:rsid w:val="00085183"/>
    <w:rsid w:val="000857ED"/>
    <w:rsid w:val="00090F42"/>
    <w:rsid w:val="0009200D"/>
    <w:rsid w:val="000922F5"/>
    <w:rsid w:val="00094EE0"/>
    <w:rsid w:val="000A047D"/>
    <w:rsid w:val="000A2F0B"/>
    <w:rsid w:val="000A5EB3"/>
    <w:rsid w:val="000A5FAE"/>
    <w:rsid w:val="000A7C2C"/>
    <w:rsid w:val="000B42EF"/>
    <w:rsid w:val="000B6376"/>
    <w:rsid w:val="000B6A1A"/>
    <w:rsid w:val="000C1E9B"/>
    <w:rsid w:val="000C5CF2"/>
    <w:rsid w:val="000C69B2"/>
    <w:rsid w:val="000D359F"/>
    <w:rsid w:val="000D4ECA"/>
    <w:rsid w:val="000D7210"/>
    <w:rsid w:val="000D77DC"/>
    <w:rsid w:val="000E5F00"/>
    <w:rsid w:val="000F1A09"/>
    <w:rsid w:val="000F30A0"/>
    <w:rsid w:val="000F3430"/>
    <w:rsid w:val="000F5A43"/>
    <w:rsid w:val="000F7F2D"/>
    <w:rsid w:val="00101B77"/>
    <w:rsid w:val="00110541"/>
    <w:rsid w:val="00114D6B"/>
    <w:rsid w:val="00115008"/>
    <w:rsid w:val="001174FC"/>
    <w:rsid w:val="00120F71"/>
    <w:rsid w:val="00123B72"/>
    <w:rsid w:val="00124228"/>
    <w:rsid w:val="0012733B"/>
    <w:rsid w:val="00134CBF"/>
    <w:rsid w:val="00141CB6"/>
    <w:rsid w:val="00142E3F"/>
    <w:rsid w:val="00146737"/>
    <w:rsid w:val="00150AC0"/>
    <w:rsid w:val="00152162"/>
    <w:rsid w:val="00153B14"/>
    <w:rsid w:val="001546B9"/>
    <w:rsid w:val="0016048B"/>
    <w:rsid w:val="00161915"/>
    <w:rsid w:val="00164A9B"/>
    <w:rsid w:val="00166E04"/>
    <w:rsid w:val="0017097C"/>
    <w:rsid w:val="00174BD4"/>
    <w:rsid w:val="001760B8"/>
    <w:rsid w:val="00177C06"/>
    <w:rsid w:val="001803BB"/>
    <w:rsid w:val="001816F8"/>
    <w:rsid w:val="001826AB"/>
    <w:rsid w:val="001870FD"/>
    <w:rsid w:val="0018749B"/>
    <w:rsid w:val="00187583"/>
    <w:rsid w:val="00190152"/>
    <w:rsid w:val="001909E0"/>
    <w:rsid w:val="00191CF8"/>
    <w:rsid w:val="00191CFD"/>
    <w:rsid w:val="001931FB"/>
    <w:rsid w:val="001964E0"/>
    <w:rsid w:val="00196E95"/>
    <w:rsid w:val="001A18CA"/>
    <w:rsid w:val="001A7A37"/>
    <w:rsid w:val="001B3A6B"/>
    <w:rsid w:val="001B401A"/>
    <w:rsid w:val="001B5BC5"/>
    <w:rsid w:val="001C11F5"/>
    <w:rsid w:val="001C423E"/>
    <w:rsid w:val="001C50C2"/>
    <w:rsid w:val="001C65D4"/>
    <w:rsid w:val="001C6815"/>
    <w:rsid w:val="001D047F"/>
    <w:rsid w:val="001D0AB4"/>
    <w:rsid w:val="001D2EFC"/>
    <w:rsid w:val="001D5539"/>
    <w:rsid w:val="001D5EDF"/>
    <w:rsid w:val="001D5EEF"/>
    <w:rsid w:val="001E474D"/>
    <w:rsid w:val="001E4D66"/>
    <w:rsid w:val="001F40A0"/>
    <w:rsid w:val="001F57BA"/>
    <w:rsid w:val="001F5FB0"/>
    <w:rsid w:val="0020033C"/>
    <w:rsid w:val="002007B3"/>
    <w:rsid w:val="00204B85"/>
    <w:rsid w:val="00207688"/>
    <w:rsid w:val="00211C7A"/>
    <w:rsid w:val="00213336"/>
    <w:rsid w:val="0021643C"/>
    <w:rsid w:val="0021757D"/>
    <w:rsid w:val="00217E3A"/>
    <w:rsid w:val="0022057C"/>
    <w:rsid w:val="00220D62"/>
    <w:rsid w:val="00221899"/>
    <w:rsid w:val="0022502B"/>
    <w:rsid w:val="00225124"/>
    <w:rsid w:val="00236196"/>
    <w:rsid w:val="002415CA"/>
    <w:rsid w:val="00242946"/>
    <w:rsid w:val="00242F5A"/>
    <w:rsid w:val="00246BB3"/>
    <w:rsid w:val="00246F0E"/>
    <w:rsid w:val="00252842"/>
    <w:rsid w:val="00253C5C"/>
    <w:rsid w:val="00255719"/>
    <w:rsid w:val="002565BD"/>
    <w:rsid w:val="002614E7"/>
    <w:rsid w:val="00262BAB"/>
    <w:rsid w:val="002656F5"/>
    <w:rsid w:val="0027261F"/>
    <w:rsid w:val="002749AF"/>
    <w:rsid w:val="00276FBB"/>
    <w:rsid w:val="00277966"/>
    <w:rsid w:val="002802ED"/>
    <w:rsid w:val="0028067E"/>
    <w:rsid w:val="0028081F"/>
    <w:rsid w:val="00280C3E"/>
    <w:rsid w:val="0028104B"/>
    <w:rsid w:val="00282BDB"/>
    <w:rsid w:val="002834F9"/>
    <w:rsid w:val="00283B79"/>
    <w:rsid w:val="00284BAC"/>
    <w:rsid w:val="002853FA"/>
    <w:rsid w:val="002860B1"/>
    <w:rsid w:val="00286E98"/>
    <w:rsid w:val="00287E06"/>
    <w:rsid w:val="00290692"/>
    <w:rsid w:val="00292BCB"/>
    <w:rsid w:val="002A3477"/>
    <w:rsid w:val="002A6C47"/>
    <w:rsid w:val="002A7350"/>
    <w:rsid w:val="002B050E"/>
    <w:rsid w:val="002B1A42"/>
    <w:rsid w:val="002B428B"/>
    <w:rsid w:val="002B7B03"/>
    <w:rsid w:val="002C46FE"/>
    <w:rsid w:val="002C62BE"/>
    <w:rsid w:val="002D3F97"/>
    <w:rsid w:val="002D5811"/>
    <w:rsid w:val="002E1BA3"/>
    <w:rsid w:val="002E1F98"/>
    <w:rsid w:val="002E6723"/>
    <w:rsid w:val="002E6C08"/>
    <w:rsid w:val="002F3DBE"/>
    <w:rsid w:val="002F4915"/>
    <w:rsid w:val="002F6FFD"/>
    <w:rsid w:val="003004BF"/>
    <w:rsid w:val="003007EF"/>
    <w:rsid w:val="003021DD"/>
    <w:rsid w:val="00302FD5"/>
    <w:rsid w:val="003051E4"/>
    <w:rsid w:val="00305E49"/>
    <w:rsid w:val="003128D5"/>
    <w:rsid w:val="0031372E"/>
    <w:rsid w:val="003150D4"/>
    <w:rsid w:val="00321ADD"/>
    <w:rsid w:val="00323E9D"/>
    <w:rsid w:val="003240BF"/>
    <w:rsid w:val="003273C4"/>
    <w:rsid w:val="003275EA"/>
    <w:rsid w:val="0033053B"/>
    <w:rsid w:val="0033253F"/>
    <w:rsid w:val="00337ECD"/>
    <w:rsid w:val="00347D1D"/>
    <w:rsid w:val="003507FA"/>
    <w:rsid w:val="00351611"/>
    <w:rsid w:val="00355F77"/>
    <w:rsid w:val="0036067D"/>
    <w:rsid w:val="00363C09"/>
    <w:rsid w:val="00371ACE"/>
    <w:rsid w:val="00373EBF"/>
    <w:rsid w:val="00375EC4"/>
    <w:rsid w:val="00377551"/>
    <w:rsid w:val="00377EFE"/>
    <w:rsid w:val="00380E11"/>
    <w:rsid w:val="0039699A"/>
    <w:rsid w:val="003A0F23"/>
    <w:rsid w:val="003B135D"/>
    <w:rsid w:val="003B1D58"/>
    <w:rsid w:val="003B2573"/>
    <w:rsid w:val="003C2470"/>
    <w:rsid w:val="003C5181"/>
    <w:rsid w:val="003D0E1E"/>
    <w:rsid w:val="003D2A3F"/>
    <w:rsid w:val="003D32E8"/>
    <w:rsid w:val="003E7F56"/>
    <w:rsid w:val="003F10C0"/>
    <w:rsid w:val="003F480C"/>
    <w:rsid w:val="003F4934"/>
    <w:rsid w:val="003F4997"/>
    <w:rsid w:val="003F5D0C"/>
    <w:rsid w:val="0040544A"/>
    <w:rsid w:val="00406A67"/>
    <w:rsid w:val="00410245"/>
    <w:rsid w:val="0042315C"/>
    <w:rsid w:val="00423266"/>
    <w:rsid w:val="0042609F"/>
    <w:rsid w:val="00427628"/>
    <w:rsid w:val="00427696"/>
    <w:rsid w:val="00433DA6"/>
    <w:rsid w:val="00434B3B"/>
    <w:rsid w:val="00437180"/>
    <w:rsid w:val="00443829"/>
    <w:rsid w:val="00447AE8"/>
    <w:rsid w:val="00451901"/>
    <w:rsid w:val="004575BA"/>
    <w:rsid w:val="004623AF"/>
    <w:rsid w:val="00472ED2"/>
    <w:rsid w:val="0047586D"/>
    <w:rsid w:val="00477071"/>
    <w:rsid w:val="00484D03"/>
    <w:rsid w:val="004966B3"/>
    <w:rsid w:val="004976E6"/>
    <w:rsid w:val="004A0680"/>
    <w:rsid w:val="004A2FAE"/>
    <w:rsid w:val="004A47C8"/>
    <w:rsid w:val="004A4AC7"/>
    <w:rsid w:val="004A504E"/>
    <w:rsid w:val="004A643D"/>
    <w:rsid w:val="004A6BA8"/>
    <w:rsid w:val="004B2FC3"/>
    <w:rsid w:val="004B4630"/>
    <w:rsid w:val="004B62C1"/>
    <w:rsid w:val="004C078A"/>
    <w:rsid w:val="004C2B4E"/>
    <w:rsid w:val="004C3831"/>
    <w:rsid w:val="004C5281"/>
    <w:rsid w:val="004D4743"/>
    <w:rsid w:val="004D48E3"/>
    <w:rsid w:val="004D695B"/>
    <w:rsid w:val="004E27F1"/>
    <w:rsid w:val="004E42D3"/>
    <w:rsid w:val="004E49CE"/>
    <w:rsid w:val="004F0723"/>
    <w:rsid w:val="004F086F"/>
    <w:rsid w:val="004F0B68"/>
    <w:rsid w:val="004F15A9"/>
    <w:rsid w:val="004F17AA"/>
    <w:rsid w:val="0050353F"/>
    <w:rsid w:val="005038A8"/>
    <w:rsid w:val="00510E0A"/>
    <w:rsid w:val="00520390"/>
    <w:rsid w:val="00520952"/>
    <w:rsid w:val="0052205C"/>
    <w:rsid w:val="00524AE2"/>
    <w:rsid w:val="00526839"/>
    <w:rsid w:val="00534064"/>
    <w:rsid w:val="00537A80"/>
    <w:rsid w:val="005408AF"/>
    <w:rsid w:val="00540D64"/>
    <w:rsid w:val="00540F4B"/>
    <w:rsid w:val="00542575"/>
    <w:rsid w:val="00550326"/>
    <w:rsid w:val="00551C2A"/>
    <w:rsid w:val="00557840"/>
    <w:rsid w:val="005633B9"/>
    <w:rsid w:val="005633DF"/>
    <w:rsid w:val="005709F5"/>
    <w:rsid w:val="0057409D"/>
    <w:rsid w:val="005740C6"/>
    <w:rsid w:val="0057592C"/>
    <w:rsid w:val="00576DAC"/>
    <w:rsid w:val="0058045D"/>
    <w:rsid w:val="005858D6"/>
    <w:rsid w:val="00593A91"/>
    <w:rsid w:val="00594E49"/>
    <w:rsid w:val="00595CE8"/>
    <w:rsid w:val="0059659D"/>
    <w:rsid w:val="005A2A06"/>
    <w:rsid w:val="005A2F7B"/>
    <w:rsid w:val="005A4D51"/>
    <w:rsid w:val="005B057E"/>
    <w:rsid w:val="005B2A62"/>
    <w:rsid w:val="005C5C70"/>
    <w:rsid w:val="005C6FB3"/>
    <w:rsid w:val="005D1F10"/>
    <w:rsid w:val="005D308D"/>
    <w:rsid w:val="005D400A"/>
    <w:rsid w:val="005D6537"/>
    <w:rsid w:val="005E0912"/>
    <w:rsid w:val="005E3085"/>
    <w:rsid w:val="005E557F"/>
    <w:rsid w:val="005F0007"/>
    <w:rsid w:val="005F1277"/>
    <w:rsid w:val="005F6969"/>
    <w:rsid w:val="005F6D7E"/>
    <w:rsid w:val="00601D25"/>
    <w:rsid w:val="00603A1B"/>
    <w:rsid w:val="00610128"/>
    <w:rsid w:val="00610AAE"/>
    <w:rsid w:val="00612A12"/>
    <w:rsid w:val="00615E1E"/>
    <w:rsid w:val="00616079"/>
    <w:rsid w:val="00624106"/>
    <w:rsid w:val="00624B16"/>
    <w:rsid w:val="006256A9"/>
    <w:rsid w:val="006314E1"/>
    <w:rsid w:val="0063756D"/>
    <w:rsid w:val="00640D3F"/>
    <w:rsid w:val="0064572F"/>
    <w:rsid w:val="00646199"/>
    <w:rsid w:val="00646BB9"/>
    <w:rsid w:val="00650005"/>
    <w:rsid w:val="006528A0"/>
    <w:rsid w:val="00656E78"/>
    <w:rsid w:val="0066262A"/>
    <w:rsid w:val="006670C7"/>
    <w:rsid w:val="00667CF3"/>
    <w:rsid w:val="0067142F"/>
    <w:rsid w:val="00672270"/>
    <w:rsid w:val="0067400A"/>
    <w:rsid w:val="00677C63"/>
    <w:rsid w:val="0068173D"/>
    <w:rsid w:val="006844A6"/>
    <w:rsid w:val="006849C2"/>
    <w:rsid w:val="006870FD"/>
    <w:rsid w:val="006874FE"/>
    <w:rsid w:val="006901E1"/>
    <w:rsid w:val="00690A7F"/>
    <w:rsid w:val="00693E40"/>
    <w:rsid w:val="00694C4C"/>
    <w:rsid w:val="00696EEE"/>
    <w:rsid w:val="00697A7B"/>
    <w:rsid w:val="006A0FDA"/>
    <w:rsid w:val="006A1199"/>
    <w:rsid w:val="006A1BD7"/>
    <w:rsid w:val="006B2597"/>
    <w:rsid w:val="006B49FC"/>
    <w:rsid w:val="006C052C"/>
    <w:rsid w:val="006C45C3"/>
    <w:rsid w:val="006D3556"/>
    <w:rsid w:val="006E22A1"/>
    <w:rsid w:val="006E4579"/>
    <w:rsid w:val="006E677C"/>
    <w:rsid w:val="006F2206"/>
    <w:rsid w:val="006F2B87"/>
    <w:rsid w:val="006F510C"/>
    <w:rsid w:val="006F6D1F"/>
    <w:rsid w:val="00704BA9"/>
    <w:rsid w:val="00707FCE"/>
    <w:rsid w:val="00710B64"/>
    <w:rsid w:val="00716B73"/>
    <w:rsid w:val="00723795"/>
    <w:rsid w:val="00724981"/>
    <w:rsid w:val="00727F24"/>
    <w:rsid w:val="0073023C"/>
    <w:rsid w:val="00730DAE"/>
    <w:rsid w:val="00731521"/>
    <w:rsid w:val="007336EA"/>
    <w:rsid w:val="00737858"/>
    <w:rsid w:val="007411EF"/>
    <w:rsid w:val="00747623"/>
    <w:rsid w:val="00747B04"/>
    <w:rsid w:val="00750611"/>
    <w:rsid w:val="00753A46"/>
    <w:rsid w:val="00755C44"/>
    <w:rsid w:val="00760106"/>
    <w:rsid w:val="007603A1"/>
    <w:rsid w:val="007635F6"/>
    <w:rsid w:val="00763FCD"/>
    <w:rsid w:val="007645DD"/>
    <w:rsid w:val="007748E4"/>
    <w:rsid w:val="00775F07"/>
    <w:rsid w:val="0078052D"/>
    <w:rsid w:val="00781270"/>
    <w:rsid w:val="00792BEE"/>
    <w:rsid w:val="00793016"/>
    <w:rsid w:val="00793B0B"/>
    <w:rsid w:val="00793C38"/>
    <w:rsid w:val="007966B2"/>
    <w:rsid w:val="007A2D75"/>
    <w:rsid w:val="007A4F67"/>
    <w:rsid w:val="007A6A7A"/>
    <w:rsid w:val="007B087C"/>
    <w:rsid w:val="007B0A28"/>
    <w:rsid w:val="007B2F01"/>
    <w:rsid w:val="007B596C"/>
    <w:rsid w:val="007C0C0F"/>
    <w:rsid w:val="007C0F84"/>
    <w:rsid w:val="007C1E8D"/>
    <w:rsid w:val="007C3365"/>
    <w:rsid w:val="007D5220"/>
    <w:rsid w:val="007D5D29"/>
    <w:rsid w:val="007D79B4"/>
    <w:rsid w:val="007E2DBD"/>
    <w:rsid w:val="007E38A8"/>
    <w:rsid w:val="007E4435"/>
    <w:rsid w:val="007E60E3"/>
    <w:rsid w:val="007E7A7B"/>
    <w:rsid w:val="007F3697"/>
    <w:rsid w:val="007F3CE6"/>
    <w:rsid w:val="007F516A"/>
    <w:rsid w:val="00800922"/>
    <w:rsid w:val="008106A5"/>
    <w:rsid w:val="00813356"/>
    <w:rsid w:val="00813DCE"/>
    <w:rsid w:val="008143AB"/>
    <w:rsid w:val="008201D8"/>
    <w:rsid w:val="00820E12"/>
    <w:rsid w:val="00825886"/>
    <w:rsid w:val="00831A23"/>
    <w:rsid w:val="00832703"/>
    <w:rsid w:val="008352F5"/>
    <w:rsid w:val="00837240"/>
    <w:rsid w:val="008415EC"/>
    <w:rsid w:val="00845A10"/>
    <w:rsid w:val="00850FBF"/>
    <w:rsid w:val="00851DAA"/>
    <w:rsid w:val="008540E6"/>
    <w:rsid w:val="00863C87"/>
    <w:rsid w:val="008663F8"/>
    <w:rsid w:val="008671CD"/>
    <w:rsid w:val="0087060D"/>
    <w:rsid w:val="00870FD1"/>
    <w:rsid w:val="008811E6"/>
    <w:rsid w:val="008833A4"/>
    <w:rsid w:val="0088409A"/>
    <w:rsid w:val="008854F5"/>
    <w:rsid w:val="00887F99"/>
    <w:rsid w:val="00891BF8"/>
    <w:rsid w:val="00891DA4"/>
    <w:rsid w:val="0089665E"/>
    <w:rsid w:val="008A1F15"/>
    <w:rsid w:val="008B14D7"/>
    <w:rsid w:val="008B3A4E"/>
    <w:rsid w:val="008B4CCF"/>
    <w:rsid w:val="008C045E"/>
    <w:rsid w:val="008C0644"/>
    <w:rsid w:val="008C2797"/>
    <w:rsid w:val="008C3872"/>
    <w:rsid w:val="008C3D56"/>
    <w:rsid w:val="008C47FD"/>
    <w:rsid w:val="008C5727"/>
    <w:rsid w:val="008C5BC1"/>
    <w:rsid w:val="008D24C9"/>
    <w:rsid w:val="008D2EC3"/>
    <w:rsid w:val="008D3329"/>
    <w:rsid w:val="008D54AE"/>
    <w:rsid w:val="008D72EE"/>
    <w:rsid w:val="008E06EE"/>
    <w:rsid w:val="008E14CE"/>
    <w:rsid w:val="008E5195"/>
    <w:rsid w:val="008E6805"/>
    <w:rsid w:val="008F19FC"/>
    <w:rsid w:val="008F1C3C"/>
    <w:rsid w:val="008F3587"/>
    <w:rsid w:val="008F616B"/>
    <w:rsid w:val="009005D3"/>
    <w:rsid w:val="009007B6"/>
    <w:rsid w:val="00901838"/>
    <w:rsid w:val="00903035"/>
    <w:rsid w:val="00911393"/>
    <w:rsid w:val="0091217C"/>
    <w:rsid w:val="009179C7"/>
    <w:rsid w:val="00921B21"/>
    <w:rsid w:val="00924EEE"/>
    <w:rsid w:val="009300A5"/>
    <w:rsid w:val="009372D0"/>
    <w:rsid w:val="00937A5B"/>
    <w:rsid w:val="00945A7B"/>
    <w:rsid w:val="00951D9E"/>
    <w:rsid w:val="009545EC"/>
    <w:rsid w:val="00956165"/>
    <w:rsid w:val="009617E2"/>
    <w:rsid w:val="009631E0"/>
    <w:rsid w:val="009651AD"/>
    <w:rsid w:val="009677BF"/>
    <w:rsid w:val="009700CB"/>
    <w:rsid w:val="00970600"/>
    <w:rsid w:val="009719D3"/>
    <w:rsid w:val="009740A3"/>
    <w:rsid w:val="00975EC6"/>
    <w:rsid w:val="009801DA"/>
    <w:rsid w:val="0098247D"/>
    <w:rsid w:val="00984A3C"/>
    <w:rsid w:val="009858C4"/>
    <w:rsid w:val="00986E62"/>
    <w:rsid w:val="0098747F"/>
    <w:rsid w:val="00990113"/>
    <w:rsid w:val="0099064C"/>
    <w:rsid w:val="00990A2A"/>
    <w:rsid w:val="009922CE"/>
    <w:rsid w:val="00996402"/>
    <w:rsid w:val="00997047"/>
    <w:rsid w:val="00997C90"/>
    <w:rsid w:val="009A457D"/>
    <w:rsid w:val="009A6A72"/>
    <w:rsid w:val="009B1014"/>
    <w:rsid w:val="009B4208"/>
    <w:rsid w:val="009B4849"/>
    <w:rsid w:val="009B4AC9"/>
    <w:rsid w:val="009B5578"/>
    <w:rsid w:val="009D3127"/>
    <w:rsid w:val="009D5C42"/>
    <w:rsid w:val="009E71FF"/>
    <w:rsid w:val="009E73BB"/>
    <w:rsid w:val="009F4B25"/>
    <w:rsid w:val="009F6E18"/>
    <w:rsid w:val="00A00BF1"/>
    <w:rsid w:val="00A0285B"/>
    <w:rsid w:val="00A0408B"/>
    <w:rsid w:val="00A043E6"/>
    <w:rsid w:val="00A152EC"/>
    <w:rsid w:val="00A218AE"/>
    <w:rsid w:val="00A243E2"/>
    <w:rsid w:val="00A312AD"/>
    <w:rsid w:val="00A320C3"/>
    <w:rsid w:val="00A32C3E"/>
    <w:rsid w:val="00A40102"/>
    <w:rsid w:val="00A465DD"/>
    <w:rsid w:val="00A52193"/>
    <w:rsid w:val="00A641D4"/>
    <w:rsid w:val="00A65BE3"/>
    <w:rsid w:val="00A72E04"/>
    <w:rsid w:val="00A72FE8"/>
    <w:rsid w:val="00A801F7"/>
    <w:rsid w:val="00A83007"/>
    <w:rsid w:val="00A92375"/>
    <w:rsid w:val="00A97836"/>
    <w:rsid w:val="00AA1000"/>
    <w:rsid w:val="00AA2E16"/>
    <w:rsid w:val="00AA3569"/>
    <w:rsid w:val="00AB4A6C"/>
    <w:rsid w:val="00AB5B97"/>
    <w:rsid w:val="00AB7CAE"/>
    <w:rsid w:val="00AB7E8D"/>
    <w:rsid w:val="00AC0026"/>
    <w:rsid w:val="00AC16E6"/>
    <w:rsid w:val="00AC48AE"/>
    <w:rsid w:val="00AC628C"/>
    <w:rsid w:val="00AC63A7"/>
    <w:rsid w:val="00AC7DB6"/>
    <w:rsid w:val="00AD12D8"/>
    <w:rsid w:val="00AD235D"/>
    <w:rsid w:val="00AD2ECF"/>
    <w:rsid w:val="00AD425C"/>
    <w:rsid w:val="00AD70FA"/>
    <w:rsid w:val="00AE4295"/>
    <w:rsid w:val="00AF404E"/>
    <w:rsid w:val="00AF456F"/>
    <w:rsid w:val="00AF68D0"/>
    <w:rsid w:val="00B01B6F"/>
    <w:rsid w:val="00B034F6"/>
    <w:rsid w:val="00B05B5E"/>
    <w:rsid w:val="00B15612"/>
    <w:rsid w:val="00B208D5"/>
    <w:rsid w:val="00B20FA9"/>
    <w:rsid w:val="00B262C0"/>
    <w:rsid w:val="00B26F6F"/>
    <w:rsid w:val="00B27D8B"/>
    <w:rsid w:val="00B27F1D"/>
    <w:rsid w:val="00B33AEA"/>
    <w:rsid w:val="00B349FE"/>
    <w:rsid w:val="00B34F62"/>
    <w:rsid w:val="00B41A2A"/>
    <w:rsid w:val="00B4226C"/>
    <w:rsid w:val="00B479D0"/>
    <w:rsid w:val="00B5077E"/>
    <w:rsid w:val="00B53E5F"/>
    <w:rsid w:val="00B550A7"/>
    <w:rsid w:val="00B57A1C"/>
    <w:rsid w:val="00B638B8"/>
    <w:rsid w:val="00B675CD"/>
    <w:rsid w:val="00B67D13"/>
    <w:rsid w:val="00B700BE"/>
    <w:rsid w:val="00B70722"/>
    <w:rsid w:val="00B718CC"/>
    <w:rsid w:val="00B748EE"/>
    <w:rsid w:val="00B76E68"/>
    <w:rsid w:val="00B77ECE"/>
    <w:rsid w:val="00B81685"/>
    <w:rsid w:val="00B85F5D"/>
    <w:rsid w:val="00B86F4D"/>
    <w:rsid w:val="00B94E05"/>
    <w:rsid w:val="00B954CB"/>
    <w:rsid w:val="00BA0B2C"/>
    <w:rsid w:val="00BB3B83"/>
    <w:rsid w:val="00BB4340"/>
    <w:rsid w:val="00BB7A92"/>
    <w:rsid w:val="00BC5660"/>
    <w:rsid w:val="00BC5D18"/>
    <w:rsid w:val="00BD370B"/>
    <w:rsid w:val="00BE06C6"/>
    <w:rsid w:val="00BE2674"/>
    <w:rsid w:val="00BE4FF2"/>
    <w:rsid w:val="00BF683B"/>
    <w:rsid w:val="00C01D65"/>
    <w:rsid w:val="00C02F71"/>
    <w:rsid w:val="00C03913"/>
    <w:rsid w:val="00C10077"/>
    <w:rsid w:val="00C134D2"/>
    <w:rsid w:val="00C15A5B"/>
    <w:rsid w:val="00C17776"/>
    <w:rsid w:val="00C21010"/>
    <w:rsid w:val="00C2563A"/>
    <w:rsid w:val="00C26F0D"/>
    <w:rsid w:val="00C273E8"/>
    <w:rsid w:val="00C27D6A"/>
    <w:rsid w:val="00C30375"/>
    <w:rsid w:val="00C30C25"/>
    <w:rsid w:val="00C32EB4"/>
    <w:rsid w:val="00C61053"/>
    <w:rsid w:val="00C620B3"/>
    <w:rsid w:val="00C659CA"/>
    <w:rsid w:val="00C70B91"/>
    <w:rsid w:val="00C7112E"/>
    <w:rsid w:val="00C736AB"/>
    <w:rsid w:val="00C824F4"/>
    <w:rsid w:val="00C846C2"/>
    <w:rsid w:val="00C85333"/>
    <w:rsid w:val="00C90542"/>
    <w:rsid w:val="00C906C8"/>
    <w:rsid w:val="00C93CA1"/>
    <w:rsid w:val="00C94685"/>
    <w:rsid w:val="00C94ED3"/>
    <w:rsid w:val="00C95E21"/>
    <w:rsid w:val="00CA0AC2"/>
    <w:rsid w:val="00CA199C"/>
    <w:rsid w:val="00CA4D56"/>
    <w:rsid w:val="00CA5556"/>
    <w:rsid w:val="00CA6595"/>
    <w:rsid w:val="00CA786B"/>
    <w:rsid w:val="00CB32D8"/>
    <w:rsid w:val="00CB7E91"/>
    <w:rsid w:val="00CC177C"/>
    <w:rsid w:val="00CC3273"/>
    <w:rsid w:val="00CC3491"/>
    <w:rsid w:val="00CC431B"/>
    <w:rsid w:val="00CC6024"/>
    <w:rsid w:val="00CC78B2"/>
    <w:rsid w:val="00CD6DDE"/>
    <w:rsid w:val="00CE1EEA"/>
    <w:rsid w:val="00CE40A9"/>
    <w:rsid w:val="00CE572F"/>
    <w:rsid w:val="00CE5DB5"/>
    <w:rsid w:val="00CE7C7F"/>
    <w:rsid w:val="00CF392D"/>
    <w:rsid w:val="00D01765"/>
    <w:rsid w:val="00D04908"/>
    <w:rsid w:val="00D1458D"/>
    <w:rsid w:val="00D14DC9"/>
    <w:rsid w:val="00D15212"/>
    <w:rsid w:val="00D15CEA"/>
    <w:rsid w:val="00D24CA7"/>
    <w:rsid w:val="00D24DCA"/>
    <w:rsid w:val="00D24E2C"/>
    <w:rsid w:val="00D263BB"/>
    <w:rsid w:val="00D30B6B"/>
    <w:rsid w:val="00D31979"/>
    <w:rsid w:val="00D34B76"/>
    <w:rsid w:val="00D354CD"/>
    <w:rsid w:val="00D35E74"/>
    <w:rsid w:val="00D40716"/>
    <w:rsid w:val="00D40AB7"/>
    <w:rsid w:val="00D46BFA"/>
    <w:rsid w:val="00D46F65"/>
    <w:rsid w:val="00D471CA"/>
    <w:rsid w:val="00D50564"/>
    <w:rsid w:val="00D516C4"/>
    <w:rsid w:val="00D5412A"/>
    <w:rsid w:val="00D549E9"/>
    <w:rsid w:val="00D55C6E"/>
    <w:rsid w:val="00D602F4"/>
    <w:rsid w:val="00D6109C"/>
    <w:rsid w:val="00D673D4"/>
    <w:rsid w:val="00D67693"/>
    <w:rsid w:val="00D70C77"/>
    <w:rsid w:val="00D7371E"/>
    <w:rsid w:val="00D7666C"/>
    <w:rsid w:val="00D76685"/>
    <w:rsid w:val="00D76DBD"/>
    <w:rsid w:val="00D81A6F"/>
    <w:rsid w:val="00D8692D"/>
    <w:rsid w:val="00D87EFA"/>
    <w:rsid w:val="00D920BF"/>
    <w:rsid w:val="00D93711"/>
    <w:rsid w:val="00DA1784"/>
    <w:rsid w:val="00DA27BF"/>
    <w:rsid w:val="00DA2A6B"/>
    <w:rsid w:val="00DA344B"/>
    <w:rsid w:val="00DB11F1"/>
    <w:rsid w:val="00DB159C"/>
    <w:rsid w:val="00DB29D2"/>
    <w:rsid w:val="00DB3D6C"/>
    <w:rsid w:val="00DB6857"/>
    <w:rsid w:val="00DB6F88"/>
    <w:rsid w:val="00DC0C67"/>
    <w:rsid w:val="00DC386B"/>
    <w:rsid w:val="00DC4716"/>
    <w:rsid w:val="00DD30E6"/>
    <w:rsid w:val="00DD4927"/>
    <w:rsid w:val="00DD7779"/>
    <w:rsid w:val="00DE199E"/>
    <w:rsid w:val="00DE64DE"/>
    <w:rsid w:val="00DE7788"/>
    <w:rsid w:val="00DF1024"/>
    <w:rsid w:val="00DF1D7B"/>
    <w:rsid w:val="00DF4B17"/>
    <w:rsid w:val="00DF4FDE"/>
    <w:rsid w:val="00DF61C9"/>
    <w:rsid w:val="00E000EC"/>
    <w:rsid w:val="00E0096E"/>
    <w:rsid w:val="00E0256D"/>
    <w:rsid w:val="00E033DE"/>
    <w:rsid w:val="00E0351B"/>
    <w:rsid w:val="00E06F39"/>
    <w:rsid w:val="00E072F9"/>
    <w:rsid w:val="00E13F15"/>
    <w:rsid w:val="00E149A9"/>
    <w:rsid w:val="00E15FD1"/>
    <w:rsid w:val="00E16B40"/>
    <w:rsid w:val="00E210B4"/>
    <w:rsid w:val="00E24FD0"/>
    <w:rsid w:val="00E3019F"/>
    <w:rsid w:val="00E32280"/>
    <w:rsid w:val="00E340F3"/>
    <w:rsid w:val="00E36420"/>
    <w:rsid w:val="00E4272E"/>
    <w:rsid w:val="00E4390F"/>
    <w:rsid w:val="00E44BB2"/>
    <w:rsid w:val="00E45194"/>
    <w:rsid w:val="00E47B58"/>
    <w:rsid w:val="00E538D8"/>
    <w:rsid w:val="00E60C8A"/>
    <w:rsid w:val="00E6504B"/>
    <w:rsid w:val="00E65472"/>
    <w:rsid w:val="00E703F1"/>
    <w:rsid w:val="00E7342C"/>
    <w:rsid w:val="00E73F75"/>
    <w:rsid w:val="00E810B4"/>
    <w:rsid w:val="00E83AEE"/>
    <w:rsid w:val="00E85FF2"/>
    <w:rsid w:val="00E86D72"/>
    <w:rsid w:val="00E959C9"/>
    <w:rsid w:val="00E97D2C"/>
    <w:rsid w:val="00EA1872"/>
    <w:rsid w:val="00EA34F6"/>
    <w:rsid w:val="00EA3A27"/>
    <w:rsid w:val="00EA5D0E"/>
    <w:rsid w:val="00EA7CFD"/>
    <w:rsid w:val="00EB36C1"/>
    <w:rsid w:val="00EB4019"/>
    <w:rsid w:val="00EB5C33"/>
    <w:rsid w:val="00EB61BC"/>
    <w:rsid w:val="00EC352F"/>
    <w:rsid w:val="00EC35F0"/>
    <w:rsid w:val="00EC5C76"/>
    <w:rsid w:val="00ED17B1"/>
    <w:rsid w:val="00ED3CF7"/>
    <w:rsid w:val="00ED4412"/>
    <w:rsid w:val="00ED57C0"/>
    <w:rsid w:val="00ED5993"/>
    <w:rsid w:val="00EE5EB8"/>
    <w:rsid w:val="00EF395C"/>
    <w:rsid w:val="00F020D1"/>
    <w:rsid w:val="00F0238F"/>
    <w:rsid w:val="00F07500"/>
    <w:rsid w:val="00F13C4E"/>
    <w:rsid w:val="00F15D6C"/>
    <w:rsid w:val="00F21A1C"/>
    <w:rsid w:val="00F22FD9"/>
    <w:rsid w:val="00F30C6A"/>
    <w:rsid w:val="00F36486"/>
    <w:rsid w:val="00F43714"/>
    <w:rsid w:val="00F475E6"/>
    <w:rsid w:val="00F50B6F"/>
    <w:rsid w:val="00F5339C"/>
    <w:rsid w:val="00F53830"/>
    <w:rsid w:val="00F5795D"/>
    <w:rsid w:val="00F62E9E"/>
    <w:rsid w:val="00F64ABE"/>
    <w:rsid w:val="00F65465"/>
    <w:rsid w:val="00F654AD"/>
    <w:rsid w:val="00F66E6C"/>
    <w:rsid w:val="00F67527"/>
    <w:rsid w:val="00F72106"/>
    <w:rsid w:val="00F745C6"/>
    <w:rsid w:val="00F74C29"/>
    <w:rsid w:val="00F74D48"/>
    <w:rsid w:val="00F83A6E"/>
    <w:rsid w:val="00F83F51"/>
    <w:rsid w:val="00F84219"/>
    <w:rsid w:val="00F9244A"/>
    <w:rsid w:val="00F95057"/>
    <w:rsid w:val="00F95C4B"/>
    <w:rsid w:val="00F95D8E"/>
    <w:rsid w:val="00F97CFB"/>
    <w:rsid w:val="00F97E04"/>
    <w:rsid w:val="00FA5215"/>
    <w:rsid w:val="00FA53CD"/>
    <w:rsid w:val="00FB67E3"/>
    <w:rsid w:val="00FB7F76"/>
    <w:rsid w:val="00FC2138"/>
    <w:rsid w:val="00FC4FA3"/>
    <w:rsid w:val="00FC5794"/>
    <w:rsid w:val="00FC5A1B"/>
    <w:rsid w:val="00FC5D44"/>
    <w:rsid w:val="00FD1538"/>
    <w:rsid w:val="00FD24CC"/>
    <w:rsid w:val="00FD7B16"/>
    <w:rsid w:val="00FE1508"/>
    <w:rsid w:val="00FE2578"/>
    <w:rsid w:val="00FE382A"/>
    <w:rsid w:val="00FE3DC0"/>
    <w:rsid w:val="00FF12BF"/>
    <w:rsid w:val="00FF18AE"/>
    <w:rsid w:val="00FF1E93"/>
    <w:rsid w:val="00FF44DD"/>
    <w:rsid w:val="00FF679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56DAD"/>
  <w15:docId w15:val="{E8FDB5DF-EB85-44D9-A498-F6BBABC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16"/>
  </w:style>
  <w:style w:type="paragraph" w:styleId="Titre1">
    <w:name w:val="heading 1"/>
    <w:basedOn w:val="Normal"/>
    <w:next w:val="Normal"/>
    <w:link w:val="Titre1Car"/>
    <w:uiPriority w:val="9"/>
    <w:qFormat/>
    <w:rsid w:val="0067400A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00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00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00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00A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00A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00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00A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00A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680"/>
  </w:style>
  <w:style w:type="paragraph" w:styleId="Pieddepage">
    <w:name w:val="footer"/>
    <w:basedOn w:val="Normal"/>
    <w:link w:val="Pieddepag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680"/>
  </w:style>
  <w:style w:type="paragraph" w:styleId="Paragraphedeliste">
    <w:name w:val="List Paragraph"/>
    <w:basedOn w:val="Normal"/>
    <w:link w:val="ParagraphedelisteCar"/>
    <w:uiPriority w:val="34"/>
    <w:qFormat/>
    <w:rsid w:val="00F9505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70722"/>
  </w:style>
  <w:style w:type="character" w:styleId="Lienhypertexte">
    <w:name w:val="Hyperlink"/>
    <w:basedOn w:val="Policepardfaut"/>
    <w:uiPriority w:val="99"/>
    <w:unhideWhenUsed/>
    <w:qFormat/>
    <w:rsid w:val="00B70722"/>
    <w:rPr>
      <w:color w:val="0000FF" w:themeColor="hyperlink"/>
      <w:u w:val="single"/>
    </w:rPr>
  </w:style>
  <w:style w:type="paragraph" w:customStyle="1" w:styleId="SOUSTITRE1">
    <w:name w:val="SOUS TITRE 1"/>
    <w:basedOn w:val="Normal"/>
    <w:link w:val="SOUSTITRE1Car"/>
    <w:qFormat/>
    <w:rsid w:val="00551C2A"/>
    <w:pPr>
      <w:numPr>
        <w:ilvl w:val="1"/>
        <w:numId w:val="1"/>
      </w:numPr>
      <w:spacing w:before="120" w:after="120" w:line="240" w:lineRule="auto"/>
      <w:contextualSpacing/>
      <w:jc w:val="both"/>
    </w:pPr>
    <w:rPr>
      <w:rFonts w:ascii="Arial" w:hAnsi="Arial" w:cs="Arial"/>
      <w:i/>
      <w:sz w:val="24"/>
      <w:szCs w:val="24"/>
    </w:rPr>
  </w:style>
  <w:style w:type="character" w:customStyle="1" w:styleId="SOUSTITRE1Car">
    <w:name w:val="SOUS TITRE 1 Car"/>
    <w:basedOn w:val="Policepardfaut"/>
    <w:link w:val="SOUSTITRE1"/>
    <w:rsid w:val="00551C2A"/>
    <w:rPr>
      <w:rFonts w:ascii="Arial" w:hAnsi="Arial" w:cs="Arial"/>
      <w:i/>
      <w:sz w:val="24"/>
      <w:szCs w:val="24"/>
    </w:rPr>
  </w:style>
  <w:style w:type="table" w:styleId="Grilledutableau">
    <w:name w:val="Table Grid"/>
    <w:basedOn w:val="TableauNormal"/>
    <w:uiPriority w:val="59"/>
    <w:rsid w:val="00CB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1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42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42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423E"/>
    <w:rPr>
      <w:vertAlign w:val="superscript"/>
    </w:rPr>
  </w:style>
  <w:style w:type="paragraph" w:customStyle="1" w:styleId="titre20">
    <w:name w:val="titre 2"/>
    <w:basedOn w:val="Paragraphedeliste"/>
    <w:link w:val="titre2Car0"/>
    <w:qFormat/>
    <w:rsid w:val="002C62BE"/>
    <w:pPr>
      <w:spacing w:before="120" w:after="120" w:line="240" w:lineRule="auto"/>
      <w:ind w:left="0"/>
      <w:jc w:val="both"/>
    </w:pPr>
    <w:rPr>
      <w:rFonts w:ascii="Arial" w:hAnsi="Arial" w:cs="Arial"/>
      <w:b/>
      <w:color w:val="0070C0"/>
      <w:sz w:val="24"/>
      <w:szCs w:val="24"/>
    </w:rPr>
  </w:style>
  <w:style w:type="character" w:customStyle="1" w:styleId="titre2Car0">
    <w:name w:val="titre 2 Car"/>
    <w:basedOn w:val="ParagraphedelisteCar"/>
    <w:link w:val="titre20"/>
    <w:rsid w:val="002C62BE"/>
    <w:rPr>
      <w:rFonts w:ascii="Arial" w:eastAsiaTheme="minorEastAsia" w:hAnsi="Arial" w:cs="Arial"/>
      <w:b/>
      <w:color w:val="0070C0"/>
      <w:sz w:val="24"/>
      <w:szCs w:val="24"/>
    </w:rPr>
  </w:style>
  <w:style w:type="paragraph" w:styleId="Corpsdetexte">
    <w:name w:val="Body Text"/>
    <w:basedOn w:val="Normal"/>
    <w:link w:val="CorpsdetexteCar"/>
    <w:rsid w:val="00763F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63FCD"/>
    <w:rPr>
      <w:rFonts w:ascii="Times New Roman" w:eastAsia="Times New Roman" w:hAnsi="Times New Roman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007B6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9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9179C7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7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00A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7400A"/>
    <w:pPr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74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74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74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740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400A"/>
    <w:pPr>
      <w:spacing w:after="100"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7400A"/>
    <w:pPr>
      <w:spacing w:after="100"/>
      <w:ind w:left="440"/>
    </w:pPr>
  </w:style>
  <w:style w:type="paragraph" w:customStyle="1" w:styleId="Pa14">
    <w:name w:val="Pa14"/>
    <w:basedOn w:val="Default"/>
    <w:next w:val="Default"/>
    <w:uiPriority w:val="99"/>
    <w:rsid w:val="00A641D4"/>
    <w:pPr>
      <w:spacing w:line="211" w:lineRule="atLeast"/>
    </w:pPr>
    <w:rPr>
      <w:rFonts w:ascii="Univers LT Std 55" w:hAnsi="Univers LT Std 55" w:cstheme="minorBidi"/>
      <w:color w:val="auto"/>
    </w:rPr>
  </w:style>
  <w:style w:type="table" w:styleId="Listeclaire-Accent5">
    <w:name w:val="Light List Accent 5"/>
    <w:basedOn w:val="TableauNormal"/>
    <w:uiPriority w:val="61"/>
    <w:rsid w:val="0042769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numbering" w:customStyle="1" w:styleId="Style1">
    <w:name w:val="Style1"/>
    <w:uiPriority w:val="99"/>
    <w:rsid w:val="00BB3B83"/>
    <w:pPr>
      <w:numPr>
        <w:numId w:val="29"/>
      </w:numPr>
    </w:pPr>
  </w:style>
  <w:style w:type="table" w:customStyle="1" w:styleId="Grilledutableau4">
    <w:name w:val="Grille du tableau4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23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90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0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0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01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546B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546B9"/>
    <w:rPr>
      <w:rFonts w:ascii="Calibri" w:eastAsiaTheme="minorHAnsi" w:hAnsi="Calibri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A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02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43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lerte@cptstarbesadour.org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ptstarbesadour.org/nos-missions/4-gestion-de-cri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2DDEC-71A8-4E16-B208-831A2CE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pratique de Gestion de Crise</vt:lpstr>
    </vt:vector>
  </TitlesOfParts>
  <Company>MSS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pratique de Gestion de Crise</dc:title>
  <dc:subject>ARS Occitanie</dc:subject>
  <dc:creator>MENOU Nassera</dc:creator>
  <cp:lastModifiedBy>CAROLE LAHENS</cp:lastModifiedBy>
  <cp:revision>2</cp:revision>
  <cp:lastPrinted>2023-01-19T12:44:00Z</cp:lastPrinted>
  <dcterms:created xsi:type="dcterms:W3CDTF">2024-05-21T22:15:00Z</dcterms:created>
  <dcterms:modified xsi:type="dcterms:W3CDTF">2024-05-21T22:15:00Z</dcterms:modified>
</cp:coreProperties>
</file>